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F48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BC2193">
        <w:rPr>
          <w:rFonts w:ascii="Arial" w:hAnsi="Arial" w:cs="Arial"/>
          <w:lang w:val="en-US"/>
        </w:rPr>
        <w:t>ater than 20</w:t>
      </w:r>
      <w:r w:rsidR="00390FB8">
        <w:rPr>
          <w:rFonts w:ascii="Arial" w:hAnsi="Arial" w:cs="Arial"/>
          <w:lang w:val="en-US"/>
        </w:rPr>
        <w:t xml:space="preserve"> October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10258">
        <w:trPr>
          <w:trHeight w:val="279"/>
        </w:trPr>
        <w:tc>
          <w:tcPr>
            <w:tcW w:w="1443" w:type="dxa"/>
          </w:tcPr>
          <w:p w:rsidR="00DC3008" w:rsidRPr="00636C92" w:rsidRDefault="00DC3008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0B73B0">
            <w:pPr>
              <w:rPr>
                <w:rFonts w:ascii="Arial" w:hAnsi="Arial" w:cs="Arial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5C70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C10258" w:rsidRDefault="003D0FD1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50X 63AMP CBI Tripple Pole circuit breakers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C1025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D7" w:rsidRDefault="00604AD7" w:rsidP="0036458B">
      <w:r>
        <w:separator/>
      </w:r>
    </w:p>
  </w:endnote>
  <w:endnote w:type="continuationSeparator" w:id="0">
    <w:p w:rsidR="00604AD7" w:rsidRDefault="00604AD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D7" w:rsidRDefault="00604AD7" w:rsidP="0036458B">
      <w:r>
        <w:separator/>
      </w:r>
    </w:p>
  </w:footnote>
  <w:footnote w:type="continuationSeparator" w:id="0">
    <w:p w:rsidR="00604AD7" w:rsidRDefault="00604AD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4AD7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C4C7-3ACC-4780-8102-EAA6DAB4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2</cp:revision>
  <cp:lastPrinted>2017-09-22T08:28:00Z</cp:lastPrinted>
  <dcterms:created xsi:type="dcterms:W3CDTF">2016-08-30T07:23:00Z</dcterms:created>
  <dcterms:modified xsi:type="dcterms:W3CDTF">2017-09-22T19:18:00Z</dcterms:modified>
</cp:coreProperties>
</file>