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99" w:rsidRDefault="00CF3343">
      <w:pPr>
        <w:rPr>
          <w:rFonts w:ascii="Arial" w:hAnsi="Arial" w:cs="Arial"/>
          <w:b/>
          <w:bCs/>
          <w:lang w:val="en-US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1778000" cy="1617345"/>
                <wp:effectExtent l="0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elephone: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7800/45/46</w:t>
                            </w:r>
                          </w:p>
                          <w:p w:rsidR="00C07499" w:rsidRDefault="00C07499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Pr="00C07499" w:rsidRDefault="00C07499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 w:rsidR="002B051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140pt;height:1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" stroked="f">
                <v:textbox>
                  <w:txbxContent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elephone: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7800/45/46</w:t>
                      </w:r>
                    </w:p>
                    <w:p w:rsidR="00C07499" w:rsidRDefault="00C07499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Pr="00C07499" w:rsidRDefault="00C07499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 w:rsidR="002B051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7499">
        <w:rPr>
          <w:rFonts w:ascii="Arial" w:hAnsi="Arial" w:cs="Arial"/>
          <w:b/>
          <w:bCs/>
          <w:lang w:val="en-US"/>
        </w:rPr>
        <w:t>INKOSI LANGALIBALELE</w:t>
      </w:r>
    </w:p>
    <w:p w:rsidR="002B0514" w:rsidRDefault="002B05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2B0514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C07499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2B0514" w:rsidRDefault="002B0514">
      <w:pPr>
        <w:jc w:val="center"/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Heading1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</w:rPr>
        <w:t>REQUEST FOR FORMAL WRITTEN PRICE QUOTATIONS</w:t>
      </w:r>
    </w:p>
    <w:p w:rsidR="002B0514" w:rsidRDefault="002B0514">
      <w:pPr>
        <w:rPr>
          <w:lang w:val="en-US"/>
        </w:rPr>
      </w:pPr>
    </w:p>
    <w:p w:rsidR="002B0514" w:rsidRDefault="002B0514">
      <w:pPr>
        <w:rPr>
          <w:rFonts w:ascii="Arial" w:hAnsi="Arial" w:cs="Arial"/>
          <w:b/>
          <w:bCs/>
          <w:lang w:val="en-US"/>
        </w:rPr>
      </w:pPr>
      <w:r>
        <w:rPr>
          <w:b/>
          <w:bCs/>
          <w:lang w:val="en-US"/>
        </w:rPr>
        <w:t>(</w:t>
      </w:r>
      <w:r>
        <w:rPr>
          <w:rFonts w:ascii="Arial" w:hAnsi="Arial" w:cs="Arial"/>
          <w:b/>
          <w:bCs/>
          <w:lang w:val="en-US"/>
        </w:rPr>
        <w:t>Over R30 000.00 up to a transaction value of R200 000.00 VAT included)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A80A3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REF: 1716</w:t>
      </w: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me with a written quotation for the supply of the goods/services as detailed in the enclosed schedule.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or hand delivered by no later </w:t>
      </w:r>
      <w:r w:rsidR="00C07499">
        <w:rPr>
          <w:rFonts w:ascii="Arial" w:hAnsi="Arial" w:cs="Arial"/>
          <w:lang w:val="en-US"/>
        </w:rPr>
        <w:t xml:space="preserve">than </w:t>
      </w:r>
      <w:r w:rsidR="00A80A3B">
        <w:rPr>
          <w:rFonts w:ascii="Arial" w:hAnsi="Arial" w:cs="Arial"/>
          <w:lang w:val="en-US"/>
        </w:rPr>
        <w:t>23 March 2017 @ 12h00</w:t>
      </w:r>
    </w:p>
    <w:p w:rsidR="002B0514" w:rsidRDefault="002B0514">
      <w:pPr>
        <w:pStyle w:val="Header"/>
        <w:pBdr>
          <w:bottom w:val="single" w:sz="12" w:space="1" w:color="auto"/>
        </w:pBdr>
        <w:tabs>
          <w:tab w:val="clear" w:pos="4513"/>
          <w:tab w:val="clear" w:pos="9026"/>
        </w:tabs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successful provider will be the one scoring the highest points.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Heading2"/>
      </w:pPr>
      <w:r>
        <w:t>SCHEDULE</w:t>
      </w:r>
    </w:p>
    <w:p w:rsidR="002B0514" w:rsidRDefault="002B0514">
      <w:pPr>
        <w:rPr>
          <w:rFonts w:ascii="Arial" w:hAnsi="Arial" w:cs="Arial"/>
          <w:lang w:val="en-US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021"/>
      </w:tblGrid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rPr>
          <w:trHeight w:val="648"/>
        </w:trPr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A80A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Service provider to repair the storm water damage in ward 7 on the</w:t>
            </w: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A80A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Dutch gravel road and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kwamshini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access road and supply plant </w:t>
            </w: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A80A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Required plant: </w:t>
            </w: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21" w:type="dxa"/>
          </w:tcPr>
          <w:p w:rsidR="00A772B0" w:rsidRPr="004E5876" w:rsidRDefault="00A80A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Excavator to dig and do quarry stock piling </w:t>
            </w: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A80A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Water tanker to sprinkle road surface </w:t>
            </w: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A80A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Roller to compact surface to completion </w:t>
            </w: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A80A3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Lour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bed truck to </w:t>
            </w:r>
            <w:proofErr w:type="spellStart"/>
            <w:r>
              <w:rPr>
                <w:rFonts w:ascii="Arial" w:hAnsi="Arial" w:cs="Arial"/>
                <w:lang w:val="en-US"/>
              </w:rPr>
              <w:t>deliever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plant on site </w:t>
            </w: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514" w:rsidRDefault="002B0514"/>
    <w:sectPr w:rsidR="002B0514" w:rsidSect="002B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6C" w:rsidRDefault="0089216C">
      <w:r>
        <w:separator/>
      </w:r>
    </w:p>
  </w:endnote>
  <w:endnote w:type="continuationSeparator" w:id="0">
    <w:p w:rsidR="0089216C" w:rsidRDefault="0089216C">
      <w:r>
        <w:continuationSeparator/>
      </w:r>
    </w:p>
  </w:endnote>
  <w:endnote w:id="1">
    <w:p w:rsidR="002B0514" w:rsidRDefault="002B05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2B0514" w:rsidRDefault="002B0514">
      <w:pPr>
        <w:pStyle w:val="FootnoteText"/>
        <w:rPr>
          <w:rFonts w:ascii="Arial Narrow" w:hAnsi="Arial Narrow" w:cs="Arial Narrow"/>
        </w:rPr>
      </w:pP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2B0514" w:rsidRDefault="00C07499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</w:t>
      </w:r>
      <w:r w:rsidR="002B0514">
        <w:rPr>
          <w:rFonts w:ascii="Arial Narrow" w:hAnsi="Arial Narrow" w:cs="Arial Narrow"/>
        </w:rPr>
        <w:t xml:space="preserve"> employee of Parliament or a provincial legislature.</w:t>
      </w:r>
    </w:p>
    <w:p w:rsidR="002B0514" w:rsidRDefault="002B0514">
      <w:pPr>
        <w:pStyle w:val="FootnoteText"/>
      </w:pPr>
    </w:p>
    <w:p w:rsidR="002B0514" w:rsidRDefault="002B0514">
      <w:pPr>
        <w:pStyle w:val="FootnoteText"/>
      </w:pPr>
    </w:p>
    <w:p w:rsidR="002B0514" w:rsidRDefault="002B0514">
      <w:pPr>
        <w:pStyle w:val="FootnoteTex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2176"/>
        <w:gridCol w:w="2193"/>
        <w:gridCol w:w="2315"/>
      </w:tblGrid>
      <w:tr w:rsidR="002B0514" w:rsidRPr="004E5876">
        <w:tc>
          <w:tcPr>
            <w:tcW w:w="10885" w:type="dxa"/>
            <w:gridSpan w:val="4"/>
            <w:shd w:val="clear" w:color="auto" w:fill="C0C0C0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FOR OFFICE USE:</w:t>
            </w:r>
          </w:p>
        </w:tc>
      </w:tr>
      <w:tr w:rsidR="002B0514" w:rsidRPr="004E5876">
        <w:tc>
          <w:tcPr>
            <w:tcW w:w="10885" w:type="dxa"/>
            <w:gridSpan w:val="4"/>
          </w:tcPr>
          <w:p w:rsidR="002B0514" w:rsidRPr="004E5876" w:rsidRDefault="002B0514">
            <w:pPr>
              <w:spacing w:before="240" w:after="120"/>
              <w:rPr>
                <w:rFonts w:ascii="Arial" w:hAnsi="Arial" w:cs="Arial"/>
                <w:lang w:val="en-US"/>
              </w:rPr>
            </w:pPr>
            <w:r w:rsidRPr="004E5876">
              <w:rPr>
                <w:rFonts w:ascii="Arial" w:hAnsi="Arial" w:cs="Arial"/>
                <w:lang w:val="en-US"/>
              </w:rPr>
              <w:t>Suppliers Selected for quotations as per SCM policy:</w:t>
            </w: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Supplier</w:t>
            </w: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4E5876">
              <w:rPr>
                <w:rFonts w:ascii="Arial" w:hAnsi="Arial" w:cs="Arial"/>
                <w:b/>
                <w:bCs/>
                <w:lang w:val="pt-BR"/>
              </w:rPr>
              <w:t>Tel No</w:t>
            </w: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4E5876">
              <w:rPr>
                <w:rFonts w:ascii="Arial" w:hAnsi="Arial" w:cs="Arial"/>
                <w:b/>
                <w:bCs/>
                <w:lang w:val="pt-BR"/>
              </w:rPr>
              <w:t>Fax No</w:t>
            </w: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4E5876">
              <w:rPr>
                <w:rFonts w:ascii="Arial" w:hAnsi="Arial" w:cs="Arial"/>
                <w:b/>
                <w:bCs/>
                <w:lang w:val="pt-BR"/>
              </w:rPr>
              <w:t>Contact Person</w:t>
            </w: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tabs>
                <w:tab w:val="right" w:pos="2026"/>
              </w:tabs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</w:tbl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FootnoteText"/>
      </w:pPr>
      <w:r>
        <w:rPr>
          <w:rFonts w:ascii="Arial" w:hAnsi="Arial" w:cs="Arial"/>
        </w:rPr>
        <w:br w:type="pag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6C" w:rsidRDefault="0089216C">
      <w:r>
        <w:separator/>
      </w:r>
    </w:p>
  </w:footnote>
  <w:footnote w:type="continuationSeparator" w:id="0">
    <w:p w:rsidR="0089216C" w:rsidRDefault="0089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4"/>
    <w:rsid w:val="000C0279"/>
    <w:rsid w:val="00291AF8"/>
    <w:rsid w:val="002B0514"/>
    <w:rsid w:val="004E5876"/>
    <w:rsid w:val="006E0558"/>
    <w:rsid w:val="0089216C"/>
    <w:rsid w:val="00A772B0"/>
    <w:rsid w:val="00A80A3B"/>
    <w:rsid w:val="00AF2824"/>
    <w:rsid w:val="00AF56DA"/>
    <w:rsid w:val="00B26270"/>
    <w:rsid w:val="00B56201"/>
    <w:rsid w:val="00B84899"/>
    <w:rsid w:val="00C07499"/>
    <w:rsid w:val="00C95750"/>
    <w:rsid w:val="00CD47E4"/>
    <w:rsid w:val="00CF3343"/>
    <w:rsid w:val="00F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C7A0E-26B7-454C-8408-05ABC3F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rPr>
      <w:u w:val="single"/>
      <w:lang w:val="en-US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lang w:val="en-US"/>
    </w:rPr>
  </w:style>
  <w:style w:type="character" w:customStyle="1" w:styleId="BodyText2Char">
    <w:name w:val="Body Text 2 Char"/>
    <w:link w:val="BodyText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widowControl w:val="0"/>
      <w:snapToGri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Pr>
      <w:rFonts w:ascii="Courier New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(UMTSHEZI MUNICIPALITY</vt:lpstr>
    </vt:vector>
  </TitlesOfParts>
  <Company>Deftones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(UMTSHEZI MUNICIPALITY</dc:title>
  <dc:creator>Nobuhle</dc:creator>
  <cp:lastModifiedBy>Phiwokuhle Madlala</cp:lastModifiedBy>
  <cp:revision>2</cp:revision>
  <cp:lastPrinted>2016-03-17T12:12:00Z</cp:lastPrinted>
  <dcterms:created xsi:type="dcterms:W3CDTF">2016-08-30T09:07:00Z</dcterms:created>
  <dcterms:modified xsi:type="dcterms:W3CDTF">2016-08-30T09:07:00Z</dcterms:modified>
</cp:coreProperties>
</file>