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6A" w:rsidRDefault="00D0316A" w:rsidP="00D0316A">
      <w:pPr>
        <w:jc w:val="center"/>
        <w:rPr>
          <w:rFonts w:ascii="Trebuchet MS" w:hAnsi="Trebuchet MS"/>
          <w:b/>
          <w:sz w:val="32"/>
          <w:szCs w:val="32"/>
        </w:rPr>
      </w:pPr>
      <w:r w:rsidRPr="00F925A7">
        <w:rPr>
          <w:noProof/>
          <w:lang w:val="en-ZA" w:eastAsia="en-ZA"/>
        </w:rPr>
        <w:drawing>
          <wp:anchor distT="0" distB="0" distL="114300" distR="114300" simplePos="0" relativeHeight="251659264" behindDoc="1" locked="0" layoutInCell="1" allowOverlap="1" wp14:anchorId="4331DE58" wp14:editId="6B2BAE75">
            <wp:simplePos x="0" y="0"/>
            <wp:positionH relativeFrom="margin">
              <wp:posOffset>1978025</wp:posOffset>
            </wp:positionH>
            <wp:positionV relativeFrom="paragraph">
              <wp:posOffset>62865</wp:posOffset>
            </wp:positionV>
            <wp:extent cx="1671320" cy="1114425"/>
            <wp:effectExtent l="0" t="0" r="508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 xml:space="preserve">                    </w:t>
      </w:r>
    </w:p>
    <w:p w:rsidR="00D0316A" w:rsidRDefault="00D0316A" w:rsidP="00D0316A">
      <w:pPr>
        <w:jc w:val="center"/>
        <w:rPr>
          <w:rFonts w:ascii="Trebuchet MS" w:hAnsi="Trebuchet MS"/>
          <w:b/>
          <w:sz w:val="32"/>
          <w:szCs w:val="32"/>
        </w:rPr>
      </w:pPr>
    </w:p>
    <w:p w:rsidR="00D0316A" w:rsidRDefault="00D0316A" w:rsidP="00D0316A">
      <w:pPr>
        <w:jc w:val="center"/>
        <w:rPr>
          <w:rFonts w:ascii="Trebuchet MS" w:hAnsi="Trebuchet MS"/>
          <w:b/>
          <w:sz w:val="32"/>
          <w:szCs w:val="32"/>
        </w:rPr>
      </w:pPr>
    </w:p>
    <w:p w:rsidR="00D0316A" w:rsidRDefault="00D0316A" w:rsidP="00D0316A">
      <w:pPr>
        <w:jc w:val="center"/>
        <w:rPr>
          <w:rFonts w:ascii="Trebuchet MS" w:hAnsi="Trebuchet MS"/>
          <w:b/>
          <w:sz w:val="32"/>
          <w:szCs w:val="32"/>
        </w:rPr>
      </w:pPr>
    </w:p>
    <w:p w:rsidR="00D0316A" w:rsidRPr="002A0DBA" w:rsidRDefault="00D0316A" w:rsidP="00D0316A">
      <w:pPr>
        <w:jc w:val="center"/>
        <w:rPr>
          <w:rFonts w:ascii="Trebuchet MS" w:hAnsi="Trebuchet MS"/>
          <w:b/>
          <w:sz w:val="32"/>
          <w:szCs w:val="32"/>
        </w:rPr>
      </w:pPr>
    </w:p>
    <w:p w:rsidR="00D0316A" w:rsidRDefault="00D0316A" w:rsidP="00D0316A">
      <w:pPr>
        <w:spacing w:after="200" w:line="276" w:lineRule="auto"/>
        <w:contextualSpacing/>
        <w:jc w:val="center"/>
        <w:rPr>
          <w:rFonts w:ascii="Arial" w:hAnsi="Arial"/>
          <w:b/>
          <w:u w:val="single"/>
          <w:lang w:val="en-ZA" w:eastAsia="en-ZA"/>
        </w:rPr>
      </w:pPr>
    </w:p>
    <w:p w:rsidR="00D0316A" w:rsidRPr="002A0DBA" w:rsidRDefault="00D0316A" w:rsidP="00D0316A">
      <w:pPr>
        <w:jc w:val="center"/>
        <w:rPr>
          <w:rFonts w:ascii="Trebuchet MS" w:hAnsi="Trebuchet MS"/>
          <w:b/>
          <w:sz w:val="32"/>
          <w:szCs w:val="32"/>
        </w:rPr>
      </w:pPr>
      <w:r>
        <w:rPr>
          <w:rFonts w:ascii="Trebuchet MS" w:hAnsi="Trebuchet MS"/>
          <w:b/>
          <w:sz w:val="32"/>
          <w:szCs w:val="32"/>
        </w:rPr>
        <w:t>INKOSI LANGALIBALELE</w:t>
      </w:r>
      <w:r w:rsidRPr="00E6705B">
        <w:rPr>
          <w:rFonts w:ascii="Trebuchet MS" w:hAnsi="Trebuchet MS"/>
          <w:b/>
          <w:sz w:val="32"/>
          <w:szCs w:val="32"/>
        </w:rPr>
        <w:t xml:space="preserve"> LOCAL MUNICIPALITY</w:t>
      </w:r>
    </w:p>
    <w:p w:rsidR="00D0316A" w:rsidRDefault="00D0316A" w:rsidP="00D0316A">
      <w:pPr>
        <w:spacing w:after="120" w:line="276" w:lineRule="auto"/>
        <w:contextualSpacing/>
        <w:jc w:val="center"/>
        <w:rPr>
          <w:rFonts w:ascii="Arial" w:hAnsi="Arial"/>
          <w:b/>
          <w:u w:val="single"/>
          <w:lang w:val="en-ZA" w:eastAsia="en-ZA"/>
        </w:rPr>
      </w:pPr>
    </w:p>
    <w:p w:rsidR="00D0316A" w:rsidRPr="00025E66" w:rsidRDefault="00D0316A" w:rsidP="00D0316A">
      <w:pPr>
        <w:spacing w:after="200" w:line="276" w:lineRule="auto"/>
        <w:contextualSpacing/>
        <w:jc w:val="center"/>
        <w:rPr>
          <w:rFonts w:ascii="Arial" w:hAnsi="Arial"/>
          <w:b/>
          <w:sz w:val="22"/>
          <w:u w:val="single"/>
          <w:lang w:val="en-ZA" w:eastAsia="en-ZA"/>
        </w:rPr>
      </w:pPr>
      <w:r>
        <w:rPr>
          <w:rFonts w:ascii="Arial" w:hAnsi="Arial"/>
          <w:b/>
          <w:sz w:val="22"/>
          <w:u w:val="single"/>
          <w:lang w:val="en-ZA" w:eastAsia="en-ZA"/>
        </w:rPr>
        <w:t>BID NUMBER</w:t>
      </w:r>
      <w:r w:rsidRPr="008862D8">
        <w:rPr>
          <w:rFonts w:ascii="Arial" w:hAnsi="Arial"/>
          <w:b/>
          <w:sz w:val="22"/>
          <w:u w:val="single"/>
          <w:lang w:val="en-ZA" w:eastAsia="en-ZA"/>
        </w:rPr>
        <w:t>: 01</w:t>
      </w:r>
      <w:r>
        <w:rPr>
          <w:rFonts w:ascii="Arial" w:hAnsi="Arial"/>
          <w:b/>
          <w:sz w:val="22"/>
          <w:u w:val="single"/>
          <w:lang w:val="en-ZA" w:eastAsia="en-ZA"/>
        </w:rPr>
        <w:t xml:space="preserve">- </w:t>
      </w:r>
      <w:r w:rsidRPr="008862D8">
        <w:rPr>
          <w:rFonts w:ascii="Arial" w:hAnsi="Arial"/>
          <w:b/>
          <w:sz w:val="22"/>
          <w:u w:val="single"/>
          <w:lang w:val="en-ZA" w:eastAsia="en-ZA"/>
        </w:rPr>
        <w:t>16/17</w:t>
      </w:r>
    </w:p>
    <w:p w:rsidR="00D0316A" w:rsidRPr="00025E66" w:rsidRDefault="00D0316A" w:rsidP="00D0316A">
      <w:pPr>
        <w:spacing w:after="200" w:line="276" w:lineRule="auto"/>
        <w:contextualSpacing/>
        <w:jc w:val="center"/>
        <w:rPr>
          <w:rFonts w:ascii="Arial" w:hAnsi="Arial"/>
          <w:b/>
          <w:u w:val="single"/>
          <w:lang w:val="en-ZA" w:eastAsia="en-ZA"/>
        </w:rPr>
      </w:pPr>
    </w:p>
    <w:p w:rsidR="00D0316A" w:rsidRPr="002A0DBA" w:rsidRDefault="00D0316A" w:rsidP="00D0316A">
      <w:pPr>
        <w:spacing w:after="120" w:line="276" w:lineRule="auto"/>
        <w:contextualSpacing/>
        <w:jc w:val="center"/>
        <w:rPr>
          <w:rFonts w:ascii="Arial" w:hAnsi="Arial"/>
          <w:b/>
          <w:sz w:val="22"/>
          <w:u w:val="single"/>
          <w:lang w:val="en-ZA" w:eastAsia="en-ZA"/>
        </w:rPr>
      </w:pPr>
      <w:r w:rsidRPr="009130C9">
        <w:rPr>
          <w:rFonts w:ascii="Arial" w:hAnsi="Arial"/>
          <w:b/>
          <w:sz w:val="22"/>
          <w:u w:val="single"/>
          <w:lang w:val="en-ZA" w:eastAsia="en-ZA"/>
        </w:rPr>
        <w:t>GENERAL</w:t>
      </w:r>
      <w:r>
        <w:rPr>
          <w:rFonts w:ascii="Arial" w:hAnsi="Arial"/>
          <w:b/>
          <w:sz w:val="22"/>
          <w:u w:val="single"/>
          <w:lang w:val="en-ZA" w:eastAsia="en-ZA"/>
        </w:rPr>
        <w:t xml:space="preserve"> </w:t>
      </w:r>
      <w:r w:rsidRPr="009130C9">
        <w:rPr>
          <w:rFonts w:ascii="Arial" w:hAnsi="Arial"/>
          <w:b/>
          <w:sz w:val="22"/>
          <w:u w:val="single"/>
          <w:lang w:val="en-ZA" w:eastAsia="en-ZA"/>
        </w:rPr>
        <w:t>VALUATION AND PREPARATION OF THE VALUATION ROL</w:t>
      </w:r>
      <w:r>
        <w:rPr>
          <w:rFonts w:ascii="Arial" w:hAnsi="Arial"/>
          <w:b/>
          <w:sz w:val="22"/>
          <w:u w:val="single"/>
          <w:lang w:val="en-ZA" w:eastAsia="en-ZA"/>
        </w:rPr>
        <w:t>L FOR IMPLEMENTATION 1 JULY 2018</w:t>
      </w:r>
      <w:r w:rsidRPr="009130C9">
        <w:rPr>
          <w:rFonts w:ascii="Arial" w:hAnsi="Arial"/>
          <w:b/>
          <w:sz w:val="22"/>
          <w:u w:val="single"/>
          <w:lang w:val="en-ZA" w:eastAsia="en-ZA"/>
        </w:rPr>
        <w:t xml:space="preserve"> AND PREPARATION AND UPDATING OF VALUATION </w:t>
      </w:r>
      <w:r>
        <w:rPr>
          <w:rFonts w:ascii="Arial" w:hAnsi="Arial"/>
          <w:b/>
          <w:sz w:val="22"/>
          <w:u w:val="single"/>
          <w:lang w:val="en-ZA" w:eastAsia="en-ZA"/>
        </w:rPr>
        <w:t>ROLLS FOR THE PERIOD 1 JULY 2018</w:t>
      </w:r>
      <w:r w:rsidRPr="009130C9">
        <w:rPr>
          <w:rFonts w:ascii="Arial" w:hAnsi="Arial"/>
          <w:b/>
          <w:sz w:val="22"/>
          <w:u w:val="single"/>
          <w:lang w:val="en-ZA" w:eastAsia="en-ZA"/>
        </w:rPr>
        <w:t xml:space="preserve"> TO 30 JUNE 202</w:t>
      </w:r>
      <w:r>
        <w:rPr>
          <w:rFonts w:ascii="Arial" w:hAnsi="Arial"/>
          <w:b/>
          <w:sz w:val="22"/>
          <w:u w:val="single"/>
          <w:lang w:val="en-ZA" w:eastAsia="en-ZA"/>
        </w:rPr>
        <w:t>3</w:t>
      </w:r>
    </w:p>
    <w:p w:rsidR="00D0316A" w:rsidRPr="00D0316A" w:rsidRDefault="00D0316A" w:rsidP="00D0316A">
      <w:pPr>
        <w:tabs>
          <w:tab w:val="center" w:pos="4513"/>
        </w:tabs>
        <w:suppressAutoHyphens/>
        <w:ind w:right="-409"/>
        <w:jc w:val="both"/>
        <w:rPr>
          <w:rFonts w:ascii="Calibri" w:hAnsi="Calibri"/>
          <w:sz w:val="18"/>
          <w:szCs w:val="18"/>
        </w:rPr>
      </w:pPr>
      <w:r w:rsidRPr="00D0316A">
        <w:rPr>
          <w:rFonts w:ascii="Calibri" w:hAnsi="Calibri"/>
          <w:sz w:val="18"/>
          <w:szCs w:val="18"/>
        </w:rPr>
        <w:t>Bids are hereby invited from experienced and suitably qualified service providers to undertake a general valuation and compilation of a new valuation roll and subsequent updating of the valuation roll in terms of the Local Government Municipal Property Rates Act (ACT No 6 of 2004). The date of implementation of the new valuation roll is planned for 1 July 2018.</w:t>
      </w:r>
    </w:p>
    <w:p w:rsidR="00D0316A" w:rsidRPr="00D0316A" w:rsidRDefault="00D0316A" w:rsidP="00D0316A">
      <w:pPr>
        <w:tabs>
          <w:tab w:val="center" w:pos="4513"/>
        </w:tabs>
        <w:suppressAutoHyphens/>
        <w:ind w:right="-409"/>
        <w:jc w:val="both"/>
        <w:rPr>
          <w:rFonts w:ascii="Calibri" w:hAnsi="Calibri"/>
          <w:sz w:val="18"/>
          <w:szCs w:val="18"/>
        </w:rPr>
      </w:pPr>
    </w:p>
    <w:p w:rsidR="00D0316A" w:rsidRPr="00D0316A" w:rsidRDefault="00D0316A" w:rsidP="00D0316A">
      <w:pPr>
        <w:tabs>
          <w:tab w:val="center" w:pos="4513"/>
        </w:tabs>
        <w:suppressAutoHyphens/>
        <w:ind w:right="-409"/>
        <w:jc w:val="both"/>
        <w:rPr>
          <w:rFonts w:ascii="Calibri" w:hAnsi="Calibri"/>
          <w:b/>
          <w:sz w:val="18"/>
          <w:szCs w:val="18"/>
        </w:rPr>
      </w:pPr>
      <w:r w:rsidRPr="00D0316A">
        <w:rPr>
          <w:rFonts w:ascii="Calibri" w:hAnsi="Calibri"/>
          <w:sz w:val="18"/>
          <w:szCs w:val="18"/>
        </w:rPr>
        <w:t>Bid documents can be obtained from the Supply Chain Management office at the Inkosi Langalibalel</w:t>
      </w:r>
      <w:r w:rsidR="003B714E">
        <w:rPr>
          <w:rFonts w:ascii="Calibri" w:hAnsi="Calibri"/>
          <w:sz w:val="18"/>
          <w:szCs w:val="18"/>
        </w:rPr>
        <w:t xml:space="preserve">e Municipal Offices: MAIN </w:t>
      </w:r>
      <w:r w:rsidRPr="00D0316A">
        <w:rPr>
          <w:rFonts w:ascii="Calibri" w:hAnsi="Calibri"/>
          <w:sz w:val="18"/>
          <w:szCs w:val="18"/>
        </w:rPr>
        <w:t>BUILDINGS, VICTORIA STREET,</w:t>
      </w:r>
      <w:r>
        <w:rPr>
          <w:rFonts w:ascii="Calibri" w:hAnsi="Calibri"/>
          <w:sz w:val="18"/>
          <w:szCs w:val="18"/>
        </w:rPr>
        <w:t xml:space="preserve"> </w:t>
      </w:r>
      <w:r w:rsidRPr="00D0316A">
        <w:rPr>
          <w:rFonts w:ascii="Calibri" w:hAnsi="Calibri"/>
          <w:sz w:val="18"/>
          <w:szCs w:val="18"/>
        </w:rPr>
        <w:t xml:space="preserve">ESTCOURT 3310 as from </w:t>
      </w:r>
      <w:r w:rsidRPr="00D0316A">
        <w:rPr>
          <w:rFonts w:ascii="Calibri" w:hAnsi="Calibri"/>
          <w:b/>
          <w:sz w:val="18"/>
          <w:szCs w:val="18"/>
        </w:rPr>
        <w:t>08 February 2017</w:t>
      </w:r>
      <w:r w:rsidRPr="00D0316A">
        <w:rPr>
          <w:rFonts w:ascii="Calibri" w:hAnsi="Calibri"/>
          <w:sz w:val="18"/>
          <w:szCs w:val="18"/>
        </w:rPr>
        <w:t xml:space="preserve">, against the advance payment of a non-refundable bid document fee of R 300.00 per document.  </w:t>
      </w:r>
      <w:r w:rsidRPr="00D0316A">
        <w:rPr>
          <w:rFonts w:ascii="Calibri" w:hAnsi="Calibri"/>
          <w:b/>
          <w:sz w:val="18"/>
          <w:szCs w:val="18"/>
        </w:rPr>
        <w:t>No Bid document submission will be accepted, unless the bid document fee is receipted and the Bid document attendance form is signed and date stamped by the municipality at the briefing session.</w:t>
      </w:r>
    </w:p>
    <w:p w:rsidR="00D0316A" w:rsidRPr="00D0316A" w:rsidRDefault="00D0316A" w:rsidP="00D0316A">
      <w:pPr>
        <w:tabs>
          <w:tab w:val="center" w:pos="4513"/>
        </w:tabs>
        <w:suppressAutoHyphens/>
        <w:ind w:right="-409"/>
        <w:jc w:val="both"/>
        <w:rPr>
          <w:rFonts w:ascii="Calibri" w:hAnsi="Calibri" w:cs="Arial"/>
          <w:b/>
          <w:bCs/>
          <w:spacing w:val="-3"/>
          <w:sz w:val="18"/>
          <w:szCs w:val="18"/>
        </w:rPr>
      </w:pPr>
    </w:p>
    <w:p w:rsidR="00D0316A" w:rsidRPr="00D0316A" w:rsidRDefault="00D0316A" w:rsidP="00D0316A">
      <w:pPr>
        <w:tabs>
          <w:tab w:val="center" w:pos="4513"/>
        </w:tabs>
        <w:suppressAutoHyphens/>
        <w:ind w:right="-409"/>
        <w:jc w:val="both"/>
        <w:rPr>
          <w:rFonts w:ascii="Calibri" w:hAnsi="Calibri"/>
          <w:sz w:val="18"/>
          <w:szCs w:val="18"/>
        </w:rPr>
      </w:pPr>
      <w:r w:rsidRPr="00D0316A">
        <w:rPr>
          <w:rFonts w:ascii="Calibri" w:hAnsi="Calibri" w:cs="Arial"/>
          <w:b/>
          <w:bCs/>
          <w:spacing w:val="-3"/>
          <w:sz w:val="18"/>
          <w:szCs w:val="18"/>
        </w:rPr>
        <w:t xml:space="preserve">Banking Details - </w:t>
      </w:r>
      <w:r w:rsidRPr="00D0316A">
        <w:rPr>
          <w:rFonts w:ascii="Calibri" w:hAnsi="Calibri" w:cs="Arial"/>
          <w:bCs/>
          <w:spacing w:val="-3"/>
          <w:sz w:val="18"/>
          <w:szCs w:val="18"/>
        </w:rPr>
        <w:t>The UMTSHEZI Municipality, FNB ACCOUNT NUMBER: 52200363994 BRANCH CODE: 220325 alternatively you can pay by the round municipal building in front (the proof of payment must reflect the bid number and bidder’s name as reference.</w:t>
      </w:r>
      <w:r>
        <w:rPr>
          <w:rFonts w:ascii="Calibri" w:hAnsi="Calibri" w:cs="Arial"/>
          <w:bCs/>
          <w:spacing w:val="-3"/>
          <w:sz w:val="18"/>
          <w:szCs w:val="18"/>
        </w:rPr>
        <w:t xml:space="preserve"> </w:t>
      </w:r>
      <w:r w:rsidRPr="00D0316A">
        <w:rPr>
          <w:rFonts w:ascii="Calibri" w:hAnsi="Calibri"/>
          <w:sz w:val="18"/>
          <w:szCs w:val="18"/>
        </w:rPr>
        <w:t>Enquiries</w:t>
      </w:r>
      <w:r>
        <w:rPr>
          <w:rFonts w:ascii="Calibri" w:hAnsi="Calibri"/>
          <w:sz w:val="18"/>
          <w:szCs w:val="18"/>
        </w:rPr>
        <w:t xml:space="preserve"> to be directed to </w:t>
      </w:r>
      <w:r w:rsidR="003B714E">
        <w:rPr>
          <w:rFonts w:ascii="Calibri" w:hAnsi="Calibri"/>
          <w:sz w:val="18"/>
          <w:szCs w:val="18"/>
        </w:rPr>
        <w:t>S</w:t>
      </w:r>
      <w:r w:rsidRPr="00D0316A">
        <w:rPr>
          <w:rFonts w:ascii="Calibri" w:hAnsi="Calibri"/>
          <w:sz w:val="18"/>
          <w:szCs w:val="18"/>
        </w:rPr>
        <w:t>THEMBISO MEMELA (SCM MANAGER)</w:t>
      </w:r>
      <w:r>
        <w:rPr>
          <w:rFonts w:ascii="Calibri" w:hAnsi="Calibri"/>
          <w:sz w:val="18"/>
          <w:szCs w:val="18"/>
        </w:rPr>
        <w:t xml:space="preserve"> via email - </w:t>
      </w:r>
      <w:r w:rsidRPr="00D0316A">
        <w:rPr>
          <w:rFonts w:ascii="Calibri" w:hAnsi="Calibri"/>
          <w:sz w:val="18"/>
          <w:szCs w:val="18"/>
        </w:rPr>
        <w:t>majiki@ilm.gov.za</w:t>
      </w:r>
      <w:r>
        <w:rPr>
          <w:rFonts w:ascii="Calibri" w:hAnsi="Calibri"/>
          <w:sz w:val="18"/>
          <w:szCs w:val="18"/>
        </w:rPr>
        <w:t>.</w:t>
      </w:r>
    </w:p>
    <w:p w:rsidR="00D0316A" w:rsidRPr="00D0316A" w:rsidRDefault="00D0316A" w:rsidP="00D0316A">
      <w:pPr>
        <w:tabs>
          <w:tab w:val="center" w:pos="4513"/>
        </w:tabs>
        <w:suppressAutoHyphens/>
        <w:ind w:right="-409"/>
        <w:jc w:val="both"/>
        <w:rPr>
          <w:rFonts w:ascii="Calibri" w:hAnsi="Calibri"/>
          <w:sz w:val="18"/>
          <w:szCs w:val="18"/>
        </w:rPr>
      </w:pPr>
    </w:p>
    <w:p w:rsidR="00D0316A" w:rsidRPr="00D0316A" w:rsidRDefault="00D0316A" w:rsidP="00D0316A">
      <w:pPr>
        <w:tabs>
          <w:tab w:val="center" w:pos="4513"/>
        </w:tabs>
        <w:suppressAutoHyphens/>
        <w:ind w:right="-409"/>
        <w:jc w:val="both"/>
        <w:rPr>
          <w:rFonts w:ascii="Calibri" w:hAnsi="Calibri"/>
          <w:sz w:val="18"/>
          <w:szCs w:val="18"/>
        </w:rPr>
      </w:pPr>
      <w:r w:rsidRPr="00D0316A">
        <w:rPr>
          <w:rFonts w:ascii="Calibri" w:hAnsi="Calibri"/>
          <w:sz w:val="18"/>
          <w:szCs w:val="18"/>
        </w:rPr>
        <w:t xml:space="preserve">A </w:t>
      </w:r>
      <w:r w:rsidRPr="00D0316A">
        <w:rPr>
          <w:rFonts w:ascii="Calibri" w:hAnsi="Calibri"/>
          <w:b/>
          <w:sz w:val="18"/>
          <w:szCs w:val="18"/>
        </w:rPr>
        <w:t>compulsory briefing session is to be held on 15 February 2017 at 10h00,</w:t>
      </w:r>
      <w:r w:rsidRPr="00D0316A">
        <w:rPr>
          <w:rFonts w:ascii="Calibri" w:hAnsi="Calibri"/>
          <w:sz w:val="18"/>
          <w:szCs w:val="18"/>
        </w:rPr>
        <w:t xml:space="preserve"> in the Municipal Buildings in Victoria Street and only bidders with bid documents and the proof of payment will be permitted to attend the compulsory briefing session.</w:t>
      </w:r>
    </w:p>
    <w:p w:rsidR="00D0316A" w:rsidRPr="00D0316A" w:rsidRDefault="00D0316A" w:rsidP="00D0316A">
      <w:pPr>
        <w:tabs>
          <w:tab w:val="center" w:pos="4513"/>
        </w:tabs>
        <w:suppressAutoHyphens/>
        <w:ind w:right="-409"/>
        <w:jc w:val="both"/>
        <w:rPr>
          <w:rFonts w:ascii="Calibri" w:hAnsi="Calibri"/>
          <w:sz w:val="18"/>
          <w:szCs w:val="18"/>
        </w:rPr>
      </w:pPr>
    </w:p>
    <w:p w:rsidR="00D0316A" w:rsidRPr="00D0316A" w:rsidRDefault="00D0316A" w:rsidP="00D0316A">
      <w:pPr>
        <w:tabs>
          <w:tab w:val="center" w:pos="4513"/>
        </w:tabs>
        <w:suppressAutoHyphens/>
        <w:ind w:right="-409"/>
        <w:jc w:val="both"/>
        <w:rPr>
          <w:rFonts w:ascii="Calibri" w:hAnsi="Calibri" w:cs="Arial"/>
          <w:b/>
          <w:bCs/>
          <w:spacing w:val="-3"/>
          <w:sz w:val="18"/>
          <w:szCs w:val="18"/>
        </w:rPr>
      </w:pPr>
      <w:r w:rsidRPr="00D0316A">
        <w:rPr>
          <w:rFonts w:ascii="Calibri" w:hAnsi="Calibri"/>
          <w:sz w:val="18"/>
          <w:szCs w:val="18"/>
        </w:rPr>
        <w:t xml:space="preserve">Completed Bids must be submitted in a sealed envelope labelled as per the format and text provided in the Bid Document Section “D” INSTRUCTIONS FOR COMPLETION OF AN ENVELOPE FOR TENDER and must be deposited in the Bid Box provided at the MUNICIPAL BUILDINGS,VICTORIA STREET,ESTCOURT by, on or before </w:t>
      </w:r>
      <w:r w:rsidRPr="00D0316A">
        <w:rPr>
          <w:rFonts w:ascii="Calibri" w:hAnsi="Calibri"/>
          <w:b/>
          <w:sz w:val="18"/>
          <w:szCs w:val="18"/>
        </w:rPr>
        <w:t>12H00 on 24 March 2017</w:t>
      </w:r>
      <w:r w:rsidRPr="00D0316A">
        <w:rPr>
          <w:rFonts w:ascii="Calibri" w:hAnsi="Calibri"/>
          <w:sz w:val="18"/>
          <w:szCs w:val="18"/>
        </w:rPr>
        <w:t>.  Bids will be opened in public, immediately thereafter.  Telegraphic, telephonic, telex, facsimile, electronic and late bids will not be accepted.  This invitation to bid is subject to the above Municipality’s Preferential Procurement Guidelines and Bid documents must be completed fully and accurately to avoid being disqualified.  The contract is beyond the three years covered in the annual budget of the municipality and the public is accordingly invited to comment on the contract and which comments must be submitted by ordinary mail within 14 days of the notice to the municipal manager.  The bidder may be required to present the bid in person in support of their bid proposal on request by the INKOSI LANGALIBALELE Municipality.</w:t>
      </w:r>
    </w:p>
    <w:p w:rsidR="00D0316A" w:rsidRPr="00D0316A" w:rsidRDefault="00D0316A" w:rsidP="00D0316A">
      <w:pPr>
        <w:jc w:val="both"/>
        <w:rPr>
          <w:rFonts w:ascii="Calibri" w:hAnsi="Calibri"/>
          <w:i/>
          <w:sz w:val="18"/>
          <w:szCs w:val="18"/>
        </w:rPr>
      </w:pPr>
    </w:p>
    <w:p w:rsidR="00D0316A" w:rsidRPr="00D0316A" w:rsidRDefault="00D0316A" w:rsidP="00D0316A">
      <w:pPr>
        <w:tabs>
          <w:tab w:val="center" w:pos="4513"/>
        </w:tabs>
        <w:suppressAutoHyphens/>
        <w:ind w:right="-409"/>
        <w:jc w:val="both"/>
        <w:rPr>
          <w:rFonts w:ascii="Calibri" w:hAnsi="Calibri"/>
          <w:i/>
          <w:sz w:val="18"/>
          <w:szCs w:val="18"/>
        </w:rPr>
      </w:pPr>
      <w:r w:rsidRPr="00D0316A">
        <w:rPr>
          <w:rFonts w:ascii="Calibri" w:hAnsi="Calibri"/>
          <w:i/>
          <w:sz w:val="18"/>
          <w:szCs w:val="18"/>
        </w:rPr>
        <w:t>The INKOSI LANGALIBALELE Municipality does not bind itself to accept the lowest or any bid and reserves the right to accept a bid in whole or any part.  The municipality further reserves the right not to award this bid.</w:t>
      </w:r>
    </w:p>
    <w:p w:rsidR="00D0316A" w:rsidRDefault="00D0316A" w:rsidP="00D0316A">
      <w:pPr>
        <w:jc w:val="both"/>
        <w:rPr>
          <w:sz w:val="20"/>
          <w:szCs w:val="20"/>
        </w:rPr>
      </w:pPr>
    </w:p>
    <w:p w:rsidR="00D0316A" w:rsidRDefault="00D0316A" w:rsidP="00D0316A">
      <w:pPr>
        <w:jc w:val="both"/>
        <w:rPr>
          <w:sz w:val="20"/>
          <w:szCs w:val="20"/>
        </w:rPr>
      </w:pPr>
    </w:p>
    <w:p w:rsidR="00D0316A" w:rsidRPr="002A0DBA" w:rsidRDefault="00D0316A" w:rsidP="00D0316A">
      <w:pPr>
        <w:jc w:val="both"/>
        <w:rPr>
          <w:sz w:val="20"/>
          <w:szCs w:val="20"/>
        </w:rPr>
      </w:pPr>
    </w:p>
    <w:p w:rsidR="004D1E8C" w:rsidRDefault="004D1E8C" w:rsidP="00D0316A">
      <w:pPr>
        <w:rPr>
          <w:b/>
          <w:bCs/>
          <w:lang w:val="en-ZA"/>
        </w:rPr>
      </w:pPr>
      <w:r>
        <w:rPr>
          <w:b/>
          <w:bCs/>
          <w:lang w:val="en-ZA"/>
        </w:rPr>
        <w:tab/>
      </w:r>
      <w:r>
        <w:rPr>
          <w:b/>
          <w:bCs/>
          <w:lang w:val="en-ZA"/>
        </w:rPr>
        <w:tab/>
      </w:r>
      <w:r>
        <w:rPr>
          <w:b/>
          <w:bCs/>
          <w:lang w:val="en-ZA"/>
        </w:rPr>
        <w:tab/>
      </w:r>
      <w:r>
        <w:rPr>
          <w:b/>
          <w:bCs/>
          <w:lang w:val="en-ZA"/>
        </w:rPr>
        <w:tab/>
      </w:r>
      <w:r w:rsidR="00D0316A">
        <w:rPr>
          <w:b/>
          <w:bCs/>
          <w:lang w:val="en-ZA"/>
        </w:rPr>
        <w:tab/>
      </w:r>
      <w:r w:rsidR="00D0316A">
        <w:rPr>
          <w:b/>
          <w:bCs/>
          <w:lang w:val="en-ZA"/>
        </w:rPr>
        <w:tab/>
      </w:r>
      <w:r w:rsidR="00D0316A">
        <w:rPr>
          <w:b/>
          <w:bCs/>
          <w:lang w:val="en-ZA"/>
        </w:rPr>
        <w:tab/>
      </w:r>
      <w:r w:rsidR="00D0316A">
        <w:rPr>
          <w:b/>
          <w:bCs/>
          <w:lang w:val="en-ZA"/>
        </w:rPr>
        <w:tab/>
      </w:r>
      <w:r w:rsidR="00D0316A">
        <w:rPr>
          <w:b/>
          <w:bCs/>
          <w:lang w:val="en-ZA"/>
        </w:rPr>
        <w:tab/>
      </w:r>
      <w:r w:rsidR="00D0316A">
        <w:rPr>
          <w:b/>
          <w:bCs/>
          <w:lang w:val="en-ZA"/>
        </w:rPr>
        <w:tab/>
      </w:r>
    </w:p>
    <w:p w:rsidR="00D0316A" w:rsidRPr="002A0DBA" w:rsidRDefault="00D0316A" w:rsidP="004D1E8C">
      <w:pPr>
        <w:ind w:left="7200"/>
        <w:rPr>
          <w:b/>
          <w:bCs/>
          <w:lang w:val="en-ZA"/>
        </w:rPr>
      </w:pPr>
      <w:r>
        <w:rPr>
          <w:b/>
          <w:bCs/>
          <w:lang w:val="en-ZA"/>
        </w:rPr>
        <w:t>Notice No. 05/17</w:t>
      </w:r>
    </w:p>
    <w:p w:rsidR="003B714E" w:rsidRDefault="00D0316A" w:rsidP="00D0316A">
      <w:pPr>
        <w:rPr>
          <w:b/>
        </w:rPr>
      </w:pPr>
      <w:r w:rsidRPr="00AD504C">
        <w:rPr>
          <w:b/>
        </w:rPr>
        <w:t xml:space="preserve">Z </w:t>
      </w:r>
      <w:r>
        <w:rPr>
          <w:b/>
        </w:rPr>
        <w:t>M NDLELA</w:t>
      </w:r>
    </w:p>
    <w:p w:rsidR="00D0316A" w:rsidRDefault="00D0316A" w:rsidP="00D0316A">
      <w:pPr>
        <w:rPr>
          <w:b/>
        </w:rPr>
      </w:pPr>
      <w:r w:rsidRPr="00AD504C">
        <w:rPr>
          <w:b/>
        </w:rPr>
        <w:t>ACTING MUNICIPAL MANAGER</w:t>
      </w:r>
    </w:p>
    <w:p w:rsidR="0044537D" w:rsidRDefault="009957D1"/>
    <w:sectPr w:rsidR="00445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6A"/>
    <w:rsid w:val="000A632F"/>
    <w:rsid w:val="003B714E"/>
    <w:rsid w:val="004B6C7A"/>
    <w:rsid w:val="004D1E8C"/>
    <w:rsid w:val="00D0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F7E5B-CFE5-46AA-8B16-BD61C34E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16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Lindelwa Nzuza</dc:creator>
  <cp:keywords/>
  <dc:description/>
  <cp:lastModifiedBy>Nobuhle Mthonti</cp:lastModifiedBy>
  <cp:revision>3</cp:revision>
  <dcterms:created xsi:type="dcterms:W3CDTF">2017-02-03T09:23:00Z</dcterms:created>
  <dcterms:modified xsi:type="dcterms:W3CDTF">2017-02-03T09:23:00Z</dcterms:modified>
</cp:coreProperties>
</file>