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1A97" wp14:editId="6E75DCBB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0C8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930A26">
        <w:rPr>
          <w:rFonts w:ascii="Arial" w:eastAsia="Times New Roman" w:hAnsi="Arial" w:cs="Arial"/>
          <w:sz w:val="36"/>
          <w:szCs w:val="36"/>
          <w:lang w:val="en-GB"/>
        </w:rPr>
        <w:t>0785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</w:t>
      </w:r>
      <w:r w:rsidR="00883B36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  </w:t>
      </w:r>
      <w:r w:rsidR="00862BCB">
        <w:rPr>
          <w:rFonts w:ascii="Arial" w:eastAsia="Times New Roman" w:hAnsi="Arial" w:cs="Arial"/>
          <w:color w:val="0000FF"/>
          <w:sz w:val="24"/>
          <w:szCs w:val="36"/>
          <w:u w:val="single"/>
        </w:rPr>
        <w:t>cyril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>@mtshezi.co.za</w:t>
      </w:r>
      <w:r w:rsidRPr="00A17261">
        <w:rPr>
          <w:rFonts w:ascii="Arial" w:eastAsia="Times New Roman" w:hAnsi="Arial" w:cs="Arial"/>
          <w:sz w:val="24"/>
          <w:szCs w:val="36"/>
        </w:rPr>
        <w:t xml:space="preserve"> </w:t>
      </w:r>
      <w:r w:rsidR="00920ADD">
        <w:rPr>
          <w:rFonts w:ascii="Arial" w:eastAsia="Times New Roman" w:hAnsi="Arial" w:cs="Arial"/>
          <w:sz w:val="24"/>
          <w:szCs w:val="36"/>
        </w:rPr>
        <w:t xml:space="preserve">and </w:t>
      </w:r>
      <w:hyperlink r:id="rId7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1B03D9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7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B03D9">
        <w:rPr>
          <w:rFonts w:ascii="Arial" w:eastAsia="Times New Roman" w:hAnsi="Arial" w:cs="Arial"/>
          <w:b/>
          <w:bCs/>
          <w:sz w:val="24"/>
          <w:szCs w:val="36"/>
        </w:rPr>
        <w:t>1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5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930A26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INFRA RED SCANNING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1B03D9" w:rsidP="001B03D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930A26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TO PERFORM INFRA RED ACANNING AS PER: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930A26" w:rsidP="00930A26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+-2KM OF 33KV LINE – ESTCOURT</w:t>
            </w:r>
          </w:p>
        </w:tc>
      </w:tr>
      <w:tr w:rsidR="00BB213F" w:rsidRPr="00BB213F" w:rsidTr="00ED4B71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920AD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930A26" w:rsidP="00930A26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ESTCOURT: 60SUBSTSTION,35KIOSKS, 43MINISUBS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6" w:rsidRPr="00930A26" w:rsidRDefault="00930A26" w:rsidP="00930A26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WEMBEZI: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OHL(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OVER HEAD LINES), 4 MINI SUBS, 56 POLE MOUNTED TRSNDFORMERS, WEMBEZI SUBSTATION.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930A26" w:rsidP="00930A26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MIMOSDALE : TOP AND BOTTOM, 15 TRANSFORMERS AND OHL (OVER HEAD LINE)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930A26" w:rsidP="00930A26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PHANTOM 4PRO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+(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PLUS) WITH BUNDLE FOR OVERHEAD LINE/ 33KV , INFRASTRUCTURE INSPECTION AND MONITORING.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Default="009442C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IF NEED MORE INFORMATION PLEASE CALL C.MOODLEY-</w:t>
            </w:r>
          </w:p>
          <w:p w:rsidR="009442CE" w:rsidRPr="00BB213F" w:rsidRDefault="009442C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036-3427803 or (071 474 5074)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512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A5254"/>
    <w:rsid w:val="00112BEE"/>
    <w:rsid w:val="00164ECC"/>
    <w:rsid w:val="00167986"/>
    <w:rsid w:val="0018733E"/>
    <w:rsid w:val="00194257"/>
    <w:rsid w:val="001A0D26"/>
    <w:rsid w:val="001B03D9"/>
    <w:rsid w:val="002D01A1"/>
    <w:rsid w:val="002F017A"/>
    <w:rsid w:val="0038038A"/>
    <w:rsid w:val="003C5270"/>
    <w:rsid w:val="004322D0"/>
    <w:rsid w:val="004467DD"/>
    <w:rsid w:val="00465B23"/>
    <w:rsid w:val="004A4525"/>
    <w:rsid w:val="004C5979"/>
    <w:rsid w:val="005B7A99"/>
    <w:rsid w:val="005C5C1C"/>
    <w:rsid w:val="005D0653"/>
    <w:rsid w:val="005D56D7"/>
    <w:rsid w:val="005F1038"/>
    <w:rsid w:val="00677B48"/>
    <w:rsid w:val="00684162"/>
    <w:rsid w:val="006C681C"/>
    <w:rsid w:val="00742733"/>
    <w:rsid w:val="007A31BB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5123D"/>
    <w:rsid w:val="00AC724C"/>
    <w:rsid w:val="00B65025"/>
    <w:rsid w:val="00BB213F"/>
    <w:rsid w:val="00BC26FE"/>
    <w:rsid w:val="00BC663D"/>
    <w:rsid w:val="00C1095B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6523-5024-4E90-A2B9-9F38079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B800-5754-4678-A569-F1A7A8C6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2015-08-25T11:39:00Z</cp:lastPrinted>
  <dcterms:created xsi:type="dcterms:W3CDTF">2017-02-01T13:02:00Z</dcterms:created>
  <dcterms:modified xsi:type="dcterms:W3CDTF">2017-02-01T13:02:00Z</dcterms:modified>
</cp:coreProperties>
</file>