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E7" w:rsidRP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  <w:r w:rsidRPr="001136B3">
        <w:rPr>
          <w:rFonts w:ascii="Century Gothic" w:hAnsi="Century Gothic"/>
          <w:b/>
          <w:sz w:val="24"/>
          <w:lang w:val="en-US"/>
        </w:rPr>
        <w:t>UMTSHEZI MUNICIPALITY</w:t>
      </w:r>
    </w:p>
    <w:p w:rsidR="001136B3" w:rsidRP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</w:p>
    <w:p w:rsidR="001136B3" w:rsidRP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  <w:r w:rsidRPr="001136B3">
        <w:rPr>
          <w:rFonts w:ascii="Century Gothic" w:hAnsi="Century Gothic"/>
          <w:b/>
          <w:sz w:val="24"/>
          <w:lang w:val="en-US"/>
        </w:rPr>
        <w:t>NOTICE</w:t>
      </w:r>
    </w:p>
    <w:p w:rsidR="001136B3" w:rsidRP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</w:p>
    <w:p w:rsid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  <w:r w:rsidRPr="001136B3">
        <w:rPr>
          <w:rFonts w:ascii="Century Gothic" w:hAnsi="Century Gothic"/>
          <w:b/>
          <w:sz w:val="24"/>
          <w:lang w:val="en-US"/>
        </w:rPr>
        <w:t>PERFORMANCE MANAGEMENT SYSTEM</w:t>
      </w:r>
    </w:p>
    <w:p w:rsidR="001136B3" w:rsidRDefault="001136B3" w:rsidP="001136B3">
      <w:pPr>
        <w:pStyle w:val="NoSpacing"/>
        <w:jc w:val="center"/>
        <w:rPr>
          <w:rFonts w:ascii="Century Gothic" w:hAnsi="Century Gothic"/>
          <w:b/>
          <w:sz w:val="24"/>
          <w:lang w:val="en-US"/>
        </w:rPr>
      </w:pPr>
    </w:p>
    <w:p w:rsidR="001136B3" w:rsidRDefault="001136B3" w:rsidP="001136B3">
      <w:pPr>
        <w:pStyle w:val="NoSpacing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As per the requirements of the Municipal System Act, No 32 of 2000, Section 44 Notification of key performance indicators and performance targets,         </w:t>
      </w:r>
      <w:r w:rsidRPr="001136B3">
        <w:rPr>
          <w:rFonts w:ascii="Century Gothic" w:hAnsi="Century Gothic"/>
          <w:b/>
          <w:i/>
          <w:sz w:val="24"/>
          <w:lang w:val="en-US"/>
        </w:rPr>
        <w:t xml:space="preserve">“A Municipality, in a manner determined by its Council, must make known, </w:t>
      </w:r>
      <w:r>
        <w:rPr>
          <w:rFonts w:ascii="Century Gothic" w:hAnsi="Century Gothic"/>
          <w:b/>
          <w:i/>
          <w:sz w:val="24"/>
          <w:lang w:val="en-US"/>
        </w:rPr>
        <w:t xml:space="preserve">both </w:t>
      </w:r>
      <w:r w:rsidRPr="001136B3">
        <w:rPr>
          <w:rFonts w:ascii="Century Gothic" w:hAnsi="Century Gothic"/>
          <w:b/>
          <w:i/>
          <w:sz w:val="24"/>
          <w:lang w:val="en-US"/>
        </w:rPr>
        <w:t xml:space="preserve">internally and to the general public, the key performance indicators and performance targets set by it for purposes of its performance management system” </w:t>
      </w:r>
    </w:p>
    <w:p w:rsidR="001136B3" w:rsidRDefault="001136B3" w:rsidP="001136B3">
      <w:pPr>
        <w:pStyle w:val="NoSpacing"/>
        <w:rPr>
          <w:rFonts w:ascii="Century Gothic" w:hAnsi="Century Gothic"/>
          <w:b/>
          <w:i/>
          <w:sz w:val="24"/>
          <w:lang w:val="en-US"/>
        </w:rPr>
      </w:pPr>
    </w:p>
    <w:p w:rsidR="001136B3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Council at it</w:t>
      </w:r>
      <w:r w:rsidR="00E0474B">
        <w:rPr>
          <w:rFonts w:ascii="Century Gothic" w:hAnsi="Century Gothic"/>
          <w:sz w:val="24"/>
          <w:lang w:val="en-US"/>
        </w:rPr>
        <w:t>s</w:t>
      </w:r>
      <w:r>
        <w:rPr>
          <w:rFonts w:ascii="Century Gothic" w:hAnsi="Century Gothic"/>
          <w:sz w:val="24"/>
          <w:lang w:val="en-US"/>
        </w:rPr>
        <w:t xml:space="preserve"> meeting on </w:t>
      </w:r>
      <w:r w:rsidR="006B7995">
        <w:rPr>
          <w:rFonts w:ascii="Century Gothic" w:hAnsi="Century Gothic"/>
          <w:sz w:val="24"/>
          <w:lang w:val="en-US"/>
        </w:rPr>
        <w:t>28</w:t>
      </w:r>
      <w:r w:rsidR="006B7995" w:rsidRPr="006B7995">
        <w:rPr>
          <w:rFonts w:ascii="Century Gothic" w:hAnsi="Century Gothic"/>
          <w:sz w:val="24"/>
          <w:vertAlign w:val="superscript"/>
          <w:lang w:val="en-US"/>
        </w:rPr>
        <w:t>th</w:t>
      </w:r>
      <w:r w:rsidR="006B7995">
        <w:rPr>
          <w:rFonts w:ascii="Century Gothic" w:hAnsi="Century Gothic"/>
          <w:sz w:val="24"/>
          <w:lang w:val="en-US"/>
        </w:rPr>
        <w:t xml:space="preserve"> May</w:t>
      </w:r>
      <w:r w:rsidR="00E875D0">
        <w:rPr>
          <w:rFonts w:ascii="Century Gothic" w:hAnsi="Century Gothic"/>
          <w:sz w:val="24"/>
          <w:lang w:val="en-US"/>
        </w:rPr>
        <w:t xml:space="preserve"> 2015</w:t>
      </w:r>
      <w:r>
        <w:rPr>
          <w:rFonts w:ascii="Century Gothic" w:hAnsi="Century Gothic"/>
          <w:sz w:val="24"/>
          <w:lang w:val="en-US"/>
        </w:rPr>
        <w:t xml:space="preserve"> approved the organizational scorecard of </w:t>
      </w:r>
      <w:proofErr w:type="spellStart"/>
      <w:r>
        <w:rPr>
          <w:rFonts w:ascii="Century Gothic" w:hAnsi="Century Gothic"/>
          <w:sz w:val="24"/>
          <w:lang w:val="en-US"/>
        </w:rPr>
        <w:t>Um</w:t>
      </w:r>
      <w:r w:rsidR="00E875D0">
        <w:rPr>
          <w:rFonts w:ascii="Century Gothic" w:hAnsi="Century Gothic"/>
          <w:sz w:val="24"/>
          <w:lang w:val="en-US"/>
        </w:rPr>
        <w:t>tshezi</w:t>
      </w:r>
      <w:proofErr w:type="spellEnd"/>
      <w:r w:rsidR="00E875D0">
        <w:rPr>
          <w:rFonts w:ascii="Century Gothic" w:hAnsi="Century Gothic"/>
          <w:sz w:val="24"/>
          <w:lang w:val="en-US"/>
        </w:rPr>
        <w:t xml:space="preserve"> Municipality for the 2015/2016</w:t>
      </w:r>
      <w:r>
        <w:rPr>
          <w:rFonts w:ascii="Century Gothic" w:hAnsi="Century Gothic"/>
          <w:sz w:val="24"/>
          <w:lang w:val="en-US"/>
        </w:rPr>
        <w:t xml:space="preserve"> financial year.</w:t>
      </w: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The public can now view this organizational scorecard on </w:t>
      </w:r>
      <w:r w:rsidR="00BB53D2">
        <w:rPr>
          <w:rFonts w:ascii="Century Gothic" w:hAnsi="Century Gothic"/>
          <w:sz w:val="24"/>
          <w:lang w:val="en-US"/>
        </w:rPr>
        <w:t>the municipal website</w:t>
      </w:r>
      <w:r>
        <w:rPr>
          <w:rFonts w:ascii="Century Gothic" w:hAnsi="Century Gothic"/>
          <w:sz w:val="24"/>
          <w:lang w:val="en-US"/>
        </w:rPr>
        <w:t xml:space="preserve"> </w:t>
      </w:r>
      <w:hyperlink r:id="rId4" w:history="1">
        <w:r w:rsidRPr="00A927D2">
          <w:rPr>
            <w:rStyle w:val="Hyperlink"/>
            <w:rFonts w:ascii="Century Gothic" w:hAnsi="Century Gothic"/>
            <w:sz w:val="24"/>
            <w:lang w:val="en-US"/>
          </w:rPr>
          <w:t>www.umtshezi.co.za</w:t>
        </w:r>
      </w:hyperlink>
      <w:r>
        <w:rPr>
          <w:rFonts w:ascii="Century Gothic" w:hAnsi="Century Gothic"/>
          <w:sz w:val="24"/>
          <w:lang w:val="en-US"/>
        </w:rPr>
        <w:t xml:space="preserve"> or at all Municipal Libraries.</w:t>
      </w: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</w:p>
    <w:p w:rsidR="00E46EF2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For any further </w:t>
      </w:r>
      <w:r w:rsidR="00E46EF2">
        <w:rPr>
          <w:rFonts w:ascii="Century Gothic" w:hAnsi="Century Gothic"/>
          <w:sz w:val="24"/>
          <w:lang w:val="en-US"/>
        </w:rPr>
        <w:t>enquiries</w:t>
      </w:r>
      <w:r>
        <w:rPr>
          <w:rFonts w:ascii="Century Gothic" w:hAnsi="Century Gothic"/>
          <w:sz w:val="24"/>
          <w:lang w:val="en-US"/>
        </w:rPr>
        <w:t xml:space="preserve">, please contact Mrs Marlene Naidoo on </w:t>
      </w:r>
    </w:p>
    <w:p w:rsidR="00040C6D" w:rsidRDefault="00E875D0" w:rsidP="001136B3">
      <w:pPr>
        <w:pStyle w:val="NoSpacing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036-342 7801</w:t>
      </w:r>
      <w:r w:rsidR="00040C6D">
        <w:rPr>
          <w:rFonts w:ascii="Century Gothic" w:hAnsi="Century Gothic"/>
          <w:sz w:val="24"/>
          <w:lang w:val="en-US"/>
        </w:rPr>
        <w:t>.</w:t>
      </w: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</w:p>
    <w:p w:rsidR="00040C6D" w:rsidRDefault="00040C6D" w:rsidP="001136B3">
      <w:pPr>
        <w:pStyle w:val="NoSpacing"/>
        <w:rPr>
          <w:rFonts w:ascii="Century Gothic" w:hAnsi="Century Gothic"/>
          <w:sz w:val="24"/>
          <w:lang w:val="en-US"/>
        </w:rPr>
      </w:pPr>
    </w:p>
    <w:p w:rsidR="00040C6D" w:rsidRPr="00040C6D" w:rsidRDefault="000E3E9B" w:rsidP="001136B3">
      <w:pPr>
        <w:pStyle w:val="NoSpacing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 xml:space="preserve">NOTICE NO: </w:t>
      </w:r>
      <w:r w:rsidR="002127F4">
        <w:rPr>
          <w:rFonts w:ascii="Century Gothic" w:hAnsi="Century Gothic"/>
          <w:b/>
          <w:sz w:val="24"/>
          <w:lang w:val="en-US"/>
        </w:rPr>
        <w:t>27</w:t>
      </w:r>
      <w:bookmarkStart w:id="0" w:name="_GoBack"/>
      <w:bookmarkEnd w:id="0"/>
      <w:r>
        <w:rPr>
          <w:rFonts w:ascii="Century Gothic" w:hAnsi="Century Gothic"/>
          <w:b/>
          <w:sz w:val="24"/>
          <w:lang w:val="en-US"/>
        </w:rPr>
        <w:t>/15</w:t>
      </w:r>
      <w:r w:rsidR="00040C6D" w:rsidRPr="00040C6D">
        <w:rPr>
          <w:rFonts w:ascii="Century Gothic" w:hAnsi="Century Gothic"/>
          <w:b/>
          <w:sz w:val="24"/>
          <w:lang w:val="en-US"/>
        </w:rPr>
        <w:tab/>
      </w:r>
      <w:r w:rsidR="00040C6D" w:rsidRPr="00040C6D">
        <w:rPr>
          <w:rFonts w:ascii="Century Gothic" w:hAnsi="Century Gothic"/>
          <w:b/>
          <w:sz w:val="24"/>
          <w:lang w:val="en-US"/>
        </w:rPr>
        <w:tab/>
      </w:r>
      <w:r w:rsidR="00040C6D" w:rsidRPr="00040C6D">
        <w:rPr>
          <w:rFonts w:ascii="Century Gothic" w:hAnsi="Century Gothic"/>
          <w:b/>
          <w:sz w:val="24"/>
          <w:lang w:val="en-US"/>
        </w:rPr>
        <w:tab/>
      </w:r>
      <w:r w:rsidR="00040C6D" w:rsidRPr="00040C6D">
        <w:rPr>
          <w:rFonts w:ascii="Century Gothic" w:hAnsi="Century Gothic"/>
          <w:b/>
          <w:sz w:val="24"/>
          <w:lang w:val="en-US"/>
        </w:rPr>
        <w:tab/>
      </w:r>
      <w:r w:rsidR="00040C6D" w:rsidRPr="00040C6D">
        <w:rPr>
          <w:rFonts w:ascii="Century Gothic" w:hAnsi="Century Gothic"/>
          <w:b/>
          <w:sz w:val="24"/>
          <w:lang w:val="en-US"/>
        </w:rPr>
        <w:tab/>
      </w:r>
      <w:r w:rsidR="00624C6C">
        <w:rPr>
          <w:rFonts w:ascii="Century Gothic" w:hAnsi="Century Gothic"/>
          <w:b/>
          <w:sz w:val="24"/>
          <w:lang w:val="en-US"/>
        </w:rPr>
        <w:t>EH DLADLA</w:t>
      </w:r>
    </w:p>
    <w:p w:rsidR="00040C6D" w:rsidRPr="00040C6D" w:rsidRDefault="0030351D" w:rsidP="001136B3">
      <w:pPr>
        <w:pStyle w:val="NoSpacing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>
        <w:rPr>
          <w:rFonts w:ascii="Century Gothic" w:hAnsi="Century Gothic"/>
          <w:b/>
          <w:sz w:val="24"/>
          <w:lang w:val="en-US"/>
        </w:rPr>
        <w:tab/>
      </w:r>
      <w:r w:rsidR="00624C6C">
        <w:rPr>
          <w:rFonts w:ascii="Century Gothic" w:hAnsi="Century Gothic"/>
          <w:b/>
          <w:sz w:val="24"/>
          <w:lang w:val="en-US"/>
        </w:rPr>
        <w:t xml:space="preserve">ACTING </w:t>
      </w:r>
      <w:r w:rsidR="00040C6D" w:rsidRPr="00040C6D">
        <w:rPr>
          <w:rFonts w:ascii="Century Gothic" w:hAnsi="Century Gothic"/>
          <w:b/>
          <w:sz w:val="24"/>
          <w:lang w:val="en-US"/>
        </w:rPr>
        <w:t>MUNICIPAL MANAGER</w:t>
      </w:r>
    </w:p>
    <w:sectPr w:rsidR="00040C6D" w:rsidRPr="0004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3"/>
    <w:rsid w:val="00040C6D"/>
    <w:rsid w:val="000E3E9B"/>
    <w:rsid w:val="001136B3"/>
    <w:rsid w:val="002127F4"/>
    <w:rsid w:val="0030351D"/>
    <w:rsid w:val="00515983"/>
    <w:rsid w:val="00624C6C"/>
    <w:rsid w:val="006B7995"/>
    <w:rsid w:val="00BB12E7"/>
    <w:rsid w:val="00BB53D2"/>
    <w:rsid w:val="00D1134A"/>
    <w:rsid w:val="00E0474B"/>
    <w:rsid w:val="00E46EF2"/>
    <w:rsid w:val="00E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EC2E-F8A6-4A45-9C50-4B8D6F0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6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4</cp:revision>
  <cp:lastPrinted>2013-08-01T07:56:00Z</cp:lastPrinted>
  <dcterms:created xsi:type="dcterms:W3CDTF">2015-06-02T06:14:00Z</dcterms:created>
  <dcterms:modified xsi:type="dcterms:W3CDTF">2015-06-02T07:22:00Z</dcterms:modified>
</cp:coreProperties>
</file>