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82912459"/>
        <w:docPartObj>
          <w:docPartGallery w:val="Cover Pages"/>
          <w:docPartUnique/>
        </w:docPartObj>
      </w:sdtPr>
      <w:sdtEndPr>
        <w:rPr>
          <w:rStyle w:val="SubtleEmphasis"/>
          <w:i/>
          <w:iCs/>
          <w:color w:val="808080" w:themeColor="text1" w:themeTint="7F"/>
        </w:rPr>
      </w:sdtEndPr>
      <w:sdtContent>
        <w:p w:rsidR="00B64E4D" w:rsidRPr="00F873AC" w:rsidRDefault="00B64E4D" w:rsidP="00B64E4D">
          <w:pPr>
            <w:jc w:val="center"/>
            <w:rPr>
              <w:rFonts w:ascii="Impact" w:hAnsi="Impact" w:cs="Aharoni"/>
              <w:sz w:val="96"/>
              <w:szCs w:val="96"/>
            </w:rPr>
          </w:pPr>
          <w:r w:rsidRPr="00F873AC">
            <w:rPr>
              <w:rFonts w:ascii="Impact" w:hAnsi="Impact" w:cs="Aharoni"/>
              <w:sz w:val="96"/>
              <w:szCs w:val="96"/>
            </w:rPr>
            <w:t>UMTSHEZI</w:t>
          </w:r>
        </w:p>
        <w:p w:rsidR="00B64E4D" w:rsidRPr="00F873AC" w:rsidRDefault="00B64E4D" w:rsidP="00B64E4D">
          <w:pPr>
            <w:jc w:val="center"/>
            <w:rPr>
              <w:rFonts w:ascii="Impact" w:hAnsi="Impact" w:cs="Aharoni"/>
              <w:sz w:val="96"/>
              <w:szCs w:val="96"/>
            </w:rPr>
          </w:pPr>
          <w:r w:rsidRPr="00F873AC">
            <w:rPr>
              <w:rFonts w:ascii="Impact" w:hAnsi="Impact" w:cs="Aharoni"/>
              <w:sz w:val="96"/>
              <w:szCs w:val="96"/>
            </w:rPr>
            <w:t>MUNICIPALITY</w:t>
          </w:r>
        </w:p>
        <w:p w:rsidR="00B64E4D" w:rsidRDefault="00B64E4D" w:rsidP="00B64E4D">
          <w:pPr>
            <w:jc w:val="center"/>
            <w:rPr>
              <w:rFonts w:ascii="Impact" w:hAnsi="Impact" w:cs="Aharoni"/>
              <w:sz w:val="96"/>
              <w:szCs w:val="96"/>
            </w:rPr>
          </w:pPr>
          <w:r w:rsidRPr="00F873AC">
            <w:rPr>
              <w:rFonts w:ascii="Impact" w:hAnsi="Impact" w:cs="Aharoni"/>
              <w:sz w:val="96"/>
              <w:szCs w:val="96"/>
            </w:rPr>
            <w:t>KZN234</w:t>
          </w:r>
        </w:p>
        <w:p w:rsidR="00B64E4D" w:rsidRDefault="00B64E4D" w:rsidP="00B64E4D">
          <w:pPr>
            <w:jc w:val="center"/>
            <w:rPr>
              <w:rFonts w:ascii="Impact" w:hAnsi="Impact" w:cs="Aharoni"/>
              <w:sz w:val="96"/>
              <w:szCs w:val="96"/>
            </w:rPr>
          </w:pPr>
          <w:r>
            <w:rPr>
              <w:rFonts w:ascii="Impact" w:hAnsi="Impact" w:cs="Aharoni"/>
              <w:noProof/>
              <w:sz w:val="96"/>
              <w:szCs w:val="96"/>
              <w:lang w:val="en-US"/>
            </w:rPr>
            <w:drawing>
              <wp:inline distT="0" distB="0" distL="0" distR="0" wp14:anchorId="2F07DFB8" wp14:editId="5C1E6770">
                <wp:extent cx="2695575" cy="2876550"/>
                <wp:effectExtent l="0" t="0" r="9525"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2876550"/>
                        </a:xfrm>
                        <a:prstGeom prst="rect">
                          <a:avLst/>
                        </a:prstGeom>
                        <a:noFill/>
                        <a:ln>
                          <a:noFill/>
                        </a:ln>
                      </pic:spPr>
                    </pic:pic>
                  </a:graphicData>
                </a:graphic>
              </wp:inline>
            </w:drawing>
          </w:r>
        </w:p>
        <w:p w:rsidR="00AB3E09" w:rsidRPr="00B64E4D" w:rsidRDefault="00B64E4D" w:rsidP="00B64E4D">
          <w:pPr>
            <w:jc w:val="center"/>
            <w:rPr>
              <w:rFonts w:ascii="Impact" w:hAnsi="Impact" w:cs="Aharoni"/>
              <w:sz w:val="96"/>
              <w:szCs w:val="96"/>
            </w:rPr>
          </w:pPr>
          <w:r>
            <w:rPr>
              <w:rFonts w:ascii="Impact" w:hAnsi="Impact" w:cs="Aharoni"/>
              <w:sz w:val="96"/>
              <w:szCs w:val="96"/>
            </w:rPr>
            <w:t>MID-YEAR BUDGET &amp; PERFORMANCE ASSESSMENT 2014/1</w:t>
          </w:r>
          <w:r w:rsidR="001A28A1">
            <w:rPr>
              <w:rFonts w:ascii="Impact" w:hAnsi="Impact" w:cs="Aharoni"/>
              <w:sz w:val="96"/>
              <w:szCs w:val="96"/>
            </w:rPr>
            <w:t>5</w:t>
          </w:r>
          <w:r w:rsidR="00920CBD">
            <w:rPr>
              <w:rStyle w:val="SubtleEmphasis"/>
              <w:i w:val="0"/>
            </w:rPr>
            <w:br w:type="page"/>
          </w:r>
        </w:p>
      </w:sdtContent>
    </w:sdt>
    <w:sdt>
      <w:sdtPr>
        <w:rPr>
          <w:rFonts w:asciiTheme="minorHAnsi" w:eastAsiaTheme="minorHAnsi" w:hAnsiTheme="minorHAnsi" w:cstheme="minorBidi"/>
          <w:b w:val="0"/>
          <w:bCs w:val="0"/>
          <w:color w:val="auto"/>
          <w:sz w:val="22"/>
          <w:szCs w:val="22"/>
          <w:lang w:val="en-ZA" w:eastAsia="en-US"/>
        </w:rPr>
        <w:id w:val="-1043142324"/>
        <w:docPartObj>
          <w:docPartGallery w:val="Table of Contents"/>
          <w:docPartUnique/>
        </w:docPartObj>
      </w:sdtPr>
      <w:sdtEndPr>
        <w:rPr>
          <w:noProof/>
        </w:rPr>
      </w:sdtEndPr>
      <w:sdtContent>
        <w:p w:rsidR="00AB3E09" w:rsidRDefault="00AB3E09" w:rsidP="00DB7752">
          <w:pPr>
            <w:pStyle w:val="TOCHeading"/>
            <w:jc w:val="center"/>
          </w:pPr>
          <w:r>
            <w:t>Table of Contents</w:t>
          </w:r>
        </w:p>
        <w:p w:rsidR="00CC0F02" w:rsidRPr="00CC0F02" w:rsidRDefault="00CC0F02" w:rsidP="00CC0F02">
          <w:pPr>
            <w:rPr>
              <w:lang w:val="en-US" w:eastAsia="ja-JP"/>
            </w:rPr>
          </w:pPr>
        </w:p>
        <w:p w:rsidR="00ED1059" w:rsidRDefault="00AB3E09">
          <w:pPr>
            <w:pStyle w:val="TOC1"/>
            <w:tabs>
              <w:tab w:val="right" w:leader="dot" w:pos="9016"/>
            </w:tabs>
            <w:rPr>
              <w:rFonts w:eastAsiaTheme="minorEastAsia"/>
              <w:noProof/>
              <w:lang w:eastAsia="en-ZA"/>
            </w:rPr>
          </w:pPr>
          <w:r>
            <w:fldChar w:fldCharType="begin"/>
          </w:r>
          <w:r>
            <w:instrText xml:space="preserve"> TOC \o "1-3" \h \z \u </w:instrText>
          </w:r>
          <w:r>
            <w:fldChar w:fldCharType="separate"/>
          </w:r>
          <w:hyperlink w:anchor="_Toc345681955" w:history="1">
            <w:r w:rsidR="00ED1059" w:rsidRPr="002419D4">
              <w:rPr>
                <w:rStyle w:val="Hyperlink"/>
                <w:iCs/>
                <w:noProof/>
              </w:rPr>
              <w:t>PART 1 – IN YEAR REPORT</w:t>
            </w:r>
            <w:r w:rsidR="00ED1059">
              <w:rPr>
                <w:noProof/>
                <w:webHidden/>
              </w:rPr>
              <w:tab/>
            </w:r>
            <w:r w:rsidR="00ED1059">
              <w:rPr>
                <w:noProof/>
                <w:webHidden/>
              </w:rPr>
              <w:fldChar w:fldCharType="begin"/>
            </w:r>
            <w:r w:rsidR="00ED1059">
              <w:rPr>
                <w:noProof/>
                <w:webHidden/>
              </w:rPr>
              <w:instrText xml:space="preserve"> PAGEREF _Toc345681955 \h </w:instrText>
            </w:r>
            <w:r w:rsidR="00ED1059">
              <w:rPr>
                <w:noProof/>
                <w:webHidden/>
              </w:rPr>
            </w:r>
            <w:r w:rsidR="00ED1059">
              <w:rPr>
                <w:noProof/>
                <w:webHidden/>
              </w:rPr>
              <w:fldChar w:fldCharType="separate"/>
            </w:r>
            <w:r w:rsidR="003C445F">
              <w:rPr>
                <w:noProof/>
                <w:webHidden/>
              </w:rPr>
              <w:t>2</w:t>
            </w:r>
            <w:r w:rsidR="00ED1059">
              <w:rPr>
                <w:noProof/>
                <w:webHidden/>
              </w:rPr>
              <w:fldChar w:fldCharType="end"/>
            </w:r>
          </w:hyperlink>
        </w:p>
        <w:p w:rsidR="00ED1059" w:rsidRDefault="00043C46">
          <w:pPr>
            <w:pStyle w:val="TOC2"/>
            <w:tabs>
              <w:tab w:val="right" w:leader="dot" w:pos="9016"/>
            </w:tabs>
            <w:rPr>
              <w:rFonts w:eastAsiaTheme="minorEastAsia"/>
              <w:noProof/>
              <w:lang w:eastAsia="en-ZA"/>
            </w:rPr>
          </w:pPr>
          <w:hyperlink w:anchor="_Toc345681956" w:history="1">
            <w:r w:rsidR="00ED1059" w:rsidRPr="002419D4">
              <w:rPr>
                <w:rStyle w:val="Hyperlink"/>
                <w:iCs/>
                <w:noProof/>
              </w:rPr>
              <w:t>Mayor’s Report</w:t>
            </w:r>
            <w:r w:rsidR="00ED1059">
              <w:rPr>
                <w:noProof/>
                <w:webHidden/>
              </w:rPr>
              <w:tab/>
            </w:r>
            <w:r w:rsidR="00ED1059">
              <w:rPr>
                <w:noProof/>
                <w:webHidden/>
              </w:rPr>
              <w:fldChar w:fldCharType="begin"/>
            </w:r>
            <w:r w:rsidR="00ED1059">
              <w:rPr>
                <w:noProof/>
                <w:webHidden/>
              </w:rPr>
              <w:instrText xml:space="preserve"> PAGEREF _Toc345681956 \h </w:instrText>
            </w:r>
            <w:r w:rsidR="00ED1059">
              <w:rPr>
                <w:noProof/>
                <w:webHidden/>
              </w:rPr>
            </w:r>
            <w:r w:rsidR="00ED1059">
              <w:rPr>
                <w:noProof/>
                <w:webHidden/>
              </w:rPr>
              <w:fldChar w:fldCharType="separate"/>
            </w:r>
            <w:r w:rsidR="003C445F">
              <w:rPr>
                <w:noProof/>
                <w:webHidden/>
              </w:rPr>
              <w:t>3</w:t>
            </w:r>
            <w:r w:rsidR="00ED1059">
              <w:rPr>
                <w:noProof/>
                <w:webHidden/>
              </w:rPr>
              <w:fldChar w:fldCharType="end"/>
            </w:r>
          </w:hyperlink>
        </w:p>
        <w:p w:rsidR="00ED1059" w:rsidRDefault="00043C46">
          <w:pPr>
            <w:pStyle w:val="TOC2"/>
            <w:tabs>
              <w:tab w:val="right" w:leader="dot" w:pos="9016"/>
            </w:tabs>
            <w:rPr>
              <w:rFonts w:eastAsiaTheme="minorEastAsia"/>
              <w:noProof/>
              <w:lang w:eastAsia="en-ZA"/>
            </w:rPr>
          </w:pPr>
          <w:hyperlink w:anchor="_Toc345681957" w:history="1">
            <w:r w:rsidR="00ED1059" w:rsidRPr="002419D4">
              <w:rPr>
                <w:rStyle w:val="Hyperlink"/>
                <w:iCs/>
                <w:noProof/>
              </w:rPr>
              <w:t>Resolutions</w:t>
            </w:r>
            <w:r w:rsidR="00ED1059">
              <w:rPr>
                <w:noProof/>
                <w:webHidden/>
              </w:rPr>
              <w:tab/>
            </w:r>
            <w:r w:rsidR="00ED1059">
              <w:rPr>
                <w:noProof/>
                <w:webHidden/>
              </w:rPr>
              <w:fldChar w:fldCharType="begin"/>
            </w:r>
            <w:r w:rsidR="00ED1059">
              <w:rPr>
                <w:noProof/>
                <w:webHidden/>
              </w:rPr>
              <w:instrText xml:space="preserve"> PAGEREF _Toc345681957 \h </w:instrText>
            </w:r>
            <w:r w:rsidR="00ED1059">
              <w:rPr>
                <w:noProof/>
                <w:webHidden/>
              </w:rPr>
            </w:r>
            <w:r w:rsidR="00ED1059">
              <w:rPr>
                <w:noProof/>
                <w:webHidden/>
              </w:rPr>
              <w:fldChar w:fldCharType="separate"/>
            </w:r>
            <w:r w:rsidR="003C445F">
              <w:rPr>
                <w:noProof/>
                <w:webHidden/>
              </w:rPr>
              <w:t>7</w:t>
            </w:r>
            <w:r w:rsidR="00ED1059">
              <w:rPr>
                <w:noProof/>
                <w:webHidden/>
              </w:rPr>
              <w:fldChar w:fldCharType="end"/>
            </w:r>
          </w:hyperlink>
        </w:p>
        <w:p w:rsidR="00ED1059" w:rsidRDefault="00043C46">
          <w:pPr>
            <w:pStyle w:val="TOC2"/>
            <w:tabs>
              <w:tab w:val="right" w:leader="dot" w:pos="9016"/>
            </w:tabs>
            <w:rPr>
              <w:rFonts w:eastAsiaTheme="minorEastAsia"/>
              <w:noProof/>
              <w:lang w:eastAsia="en-ZA"/>
            </w:rPr>
          </w:pPr>
          <w:hyperlink w:anchor="_Toc345681958" w:history="1">
            <w:r w:rsidR="00ED1059" w:rsidRPr="002419D4">
              <w:rPr>
                <w:rStyle w:val="Hyperlink"/>
                <w:iCs/>
                <w:noProof/>
              </w:rPr>
              <w:t>Executive Summary</w:t>
            </w:r>
            <w:r w:rsidR="00ED1059">
              <w:rPr>
                <w:noProof/>
                <w:webHidden/>
              </w:rPr>
              <w:tab/>
            </w:r>
            <w:r w:rsidR="00ED1059">
              <w:rPr>
                <w:noProof/>
                <w:webHidden/>
              </w:rPr>
              <w:fldChar w:fldCharType="begin"/>
            </w:r>
            <w:r w:rsidR="00ED1059">
              <w:rPr>
                <w:noProof/>
                <w:webHidden/>
              </w:rPr>
              <w:instrText xml:space="preserve"> PAGEREF _Toc345681958 \h </w:instrText>
            </w:r>
            <w:r w:rsidR="00ED1059">
              <w:rPr>
                <w:noProof/>
                <w:webHidden/>
              </w:rPr>
            </w:r>
            <w:r w:rsidR="00ED1059">
              <w:rPr>
                <w:noProof/>
                <w:webHidden/>
              </w:rPr>
              <w:fldChar w:fldCharType="separate"/>
            </w:r>
            <w:r w:rsidR="003C445F">
              <w:rPr>
                <w:noProof/>
                <w:webHidden/>
              </w:rPr>
              <w:t>7</w:t>
            </w:r>
            <w:r w:rsidR="00ED1059">
              <w:rPr>
                <w:noProof/>
                <w:webHidden/>
              </w:rPr>
              <w:fldChar w:fldCharType="end"/>
            </w:r>
          </w:hyperlink>
        </w:p>
        <w:p w:rsidR="00ED1059" w:rsidRDefault="00043C46">
          <w:pPr>
            <w:pStyle w:val="TOC1"/>
            <w:tabs>
              <w:tab w:val="right" w:leader="dot" w:pos="9016"/>
            </w:tabs>
            <w:rPr>
              <w:rFonts w:eastAsiaTheme="minorEastAsia"/>
              <w:noProof/>
              <w:lang w:eastAsia="en-ZA"/>
            </w:rPr>
          </w:pPr>
          <w:hyperlink w:anchor="_Toc345681960" w:history="1">
            <w:r w:rsidR="00ED1059" w:rsidRPr="002419D4">
              <w:rPr>
                <w:rStyle w:val="Hyperlink"/>
                <w:iCs/>
                <w:noProof/>
              </w:rPr>
              <w:t>PART 2 – SUPPORTING DOCUMENTATION</w:t>
            </w:r>
            <w:r w:rsidR="00ED1059">
              <w:rPr>
                <w:noProof/>
                <w:webHidden/>
              </w:rPr>
              <w:tab/>
            </w:r>
            <w:r w:rsidR="00ED1059">
              <w:rPr>
                <w:noProof/>
                <w:webHidden/>
              </w:rPr>
              <w:fldChar w:fldCharType="begin"/>
            </w:r>
            <w:r w:rsidR="00ED1059">
              <w:rPr>
                <w:noProof/>
                <w:webHidden/>
              </w:rPr>
              <w:instrText xml:space="preserve"> PAGEREF _Toc345681960 \h </w:instrText>
            </w:r>
            <w:r w:rsidR="00ED1059">
              <w:rPr>
                <w:noProof/>
                <w:webHidden/>
              </w:rPr>
            </w:r>
            <w:r w:rsidR="00ED1059">
              <w:rPr>
                <w:noProof/>
                <w:webHidden/>
              </w:rPr>
              <w:fldChar w:fldCharType="separate"/>
            </w:r>
            <w:r w:rsidR="003C445F">
              <w:rPr>
                <w:noProof/>
                <w:webHidden/>
              </w:rPr>
              <w:t>17</w:t>
            </w:r>
            <w:r w:rsidR="00ED1059">
              <w:rPr>
                <w:noProof/>
                <w:webHidden/>
              </w:rPr>
              <w:fldChar w:fldCharType="end"/>
            </w:r>
          </w:hyperlink>
        </w:p>
        <w:p w:rsidR="00ED1059" w:rsidRDefault="00043C46">
          <w:pPr>
            <w:pStyle w:val="TOC2"/>
            <w:tabs>
              <w:tab w:val="right" w:leader="dot" w:pos="9016"/>
            </w:tabs>
            <w:rPr>
              <w:rFonts w:eastAsiaTheme="minorEastAsia"/>
              <w:noProof/>
              <w:lang w:eastAsia="en-ZA"/>
            </w:rPr>
          </w:pPr>
          <w:hyperlink w:anchor="_Toc345681961" w:history="1">
            <w:r w:rsidR="00ED1059" w:rsidRPr="002419D4">
              <w:rPr>
                <w:rStyle w:val="Hyperlink"/>
                <w:iCs/>
                <w:noProof/>
              </w:rPr>
              <w:t>Debtors Analysis</w:t>
            </w:r>
            <w:r w:rsidR="00ED1059">
              <w:rPr>
                <w:noProof/>
                <w:webHidden/>
              </w:rPr>
              <w:tab/>
            </w:r>
            <w:r w:rsidR="00ED1059">
              <w:rPr>
                <w:noProof/>
                <w:webHidden/>
              </w:rPr>
              <w:fldChar w:fldCharType="begin"/>
            </w:r>
            <w:r w:rsidR="00ED1059">
              <w:rPr>
                <w:noProof/>
                <w:webHidden/>
              </w:rPr>
              <w:instrText xml:space="preserve"> PAGEREF _Toc345681961 \h </w:instrText>
            </w:r>
            <w:r w:rsidR="00ED1059">
              <w:rPr>
                <w:noProof/>
                <w:webHidden/>
              </w:rPr>
            </w:r>
            <w:r w:rsidR="00ED1059">
              <w:rPr>
                <w:noProof/>
                <w:webHidden/>
              </w:rPr>
              <w:fldChar w:fldCharType="separate"/>
            </w:r>
            <w:r w:rsidR="003C445F">
              <w:rPr>
                <w:noProof/>
                <w:webHidden/>
              </w:rPr>
              <w:t>19</w:t>
            </w:r>
            <w:r w:rsidR="00ED1059">
              <w:rPr>
                <w:noProof/>
                <w:webHidden/>
              </w:rPr>
              <w:fldChar w:fldCharType="end"/>
            </w:r>
          </w:hyperlink>
        </w:p>
        <w:p w:rsidR="00ED1059" w:rsidRDefault="00043C46">
          <w:pPr>
            <w:pStyle w:val="TOC2"/>
            <w:tabs>
              <w:tab w:val="right" w:leader="dot" w:pos="9016"/>
            </w:tabs>
            <w:rPr>
              <w:rFonts w:eastAsiaTheme="minorEastAsia"/>
              <w:noProof/>
              <w:lang w:eastAsia="en-ZA"/>
            </w:rPr>
          </w:pPr>
          <w:hyperlink w:anchor="_Toc345681962" w:history="1">
            <w:r w:rsidR="00ED1059" w:rsidRPr="002419D4">
              <w:rPr>
                <w:rStyle w:val="Hyperlink"/>
                <w:iCs/>
                <w:noProof/>
              </w:rPr>
              <w:t>Creditors’ Analysis</w:t>
            </w:r>
            <w:r w:rsidR="00ED1059">
              <w:rPr>
                <w:noProof/>
                <w:webHidden/>
              </w:rPr>
              <w:tab/>
            </w:r>
            <w:r w:rsidR="00ED1059">
              <w:rPr>
                <w:noProof/>
                <w:webHidden/>
              </w:rPr>
              <w:fldChar w:fldCharType="begin"/>
            </w:r>
            <w:r w:rsidR="00ED1059">
              <w:rPr>
                <w:noProof/>
                <w:webHidden/>
              </w:rPr>
              <w:instrText xml:space="preserve"> PAGEREF _Toc345681962 \h </w:instrText>
            </w:r>
            <w:r w:rsidR="00ED1059">
              <w:rPr>
                <w:noProof/>
                <w:webHidden/>
              </w:rPr>
            </w:r>
            <w:r w:rsidR="00ED1059">
              <w:rPr>
                <w:noProof/>
                <w:webHidden/>
              </w:rPr>
              <w:fldChar w:fldCharType="separate"/>
            </w:r>
            <w:r w:rsidR="003C445F">
              <w:rPr>
                <w:noProof/>
                <w:webHidden/>
              </w:rPr>
              <w:t>19</w:t>
            </w:r>
            <w:r w:rsidR="00ED1059">
              <w:rPr>
                <w:noProof/>
                <w:webHidden/>
              </w:rPr>
              <w:fldChar w:fldCharType="end"/>
            </w:r>
          </w:hyperlink>
        </w:p>
        <w:p w:rsidR="00ED1059" w:rsidRDefault="00043C46">
          <w:pPr>
            <w:pStyle w:val="TOC2"/>
            <w:tabs>
              <w:tab w:val="right" w:leader="dot" w:pos="9016"/>
            </w:tabs>
            <w:rPr>
              <w:rFonts w:eastAsiaTheme="minorEastAsia"/>
              <w:noProof/>
              <w:lang w:eastAsia="en-ZA"/>
            </w:rPr>
          </w:pPr>
          <w:hyperlink w:anchor="_Toc345681963" w:history="1">
            <w:r w:rsidR="00ED1059" w:rsidRPr="002419D4">
              <w:rPr>
                <w:rStyle w:val="Hyperlink"/>
                <w:iCs/>
                <w:noProof/>
              </w:rPr>
              <w:t>Investment portfolio analysis</w:t>
            </w:r>
            <w:r w:rsidR="00ED1059">
              <w:rPr>
                <w:noProof/>
                <w:webHidden/>
              </w:rPr>
              <w:tab/>
            </w:r>
            <w:r w:rsidR="00ED1059">
              <w:rPr>
                <w:noProof/>
                <w:webHidden/>
              </w:rPr>
              <w:fldChar w:fldCharType="begin"/>
            </w:r>
            <w:r w:rsidR="00ED1059">
              <w:rPr>
                <w:noProof/>
                <w:webHidden/>
              </w:rPr>
              <w:instrText xml:space="preserve"> PAGEREF _Toc345681963 \h </w:instrText>
            </w:r>
            <w:r w:rsidR="00ED1059">
              <w:rPr>
                <w:noProof/>
                <w:webHidden/>
              </w:rPr>
            </w:r>
            <w:r w:rsidR="00ED1059">
              <w:rPr>
                <w:noProof/>
                <w:webHidden/>
              </w:rPr>
              <w:fldChar w:fldCharType="separate"/>
            </w:r>
            <w:r w:rsidR="003C445F">
              <w:rPr>
                <w:noProof/>
                <w:webHidden/>
              </w:rPr>
              <w:t>20</w:t>
            </w:r>
            <w:r w:rsidR="00ED1059">
              <w:rPr>
                <w:noProof/>
                <w:webHidden/>
              </w:rPr>
              <w:fldChar w:fldCharType="end"/>
            </w:r>
          </w:hyperlink>
        </w:p>
        <w:p w:rsidR="00ED1059" w:rsidRDefault="00043C46">
          <w:pPr>
            <w:pStyle w:val="TOC2"/>
            <w:tabs>
              <w:tab w:val="right" w:leader="dot" w:pos="9016"/>
            </w:tabs>
            <w:rPr>
              <w:rFonts w:eastAsiaTheme="minorEastAsia"/>
              <w:noProof/>
              <w:lang w:eastAsia="en-ZA"/>
            </w:rPr>
          </w:pPr>
          <w:hyperlink w:anchor="_Toc345681964" w:history="1">
            <w:r w:rsidR="00ED1059" w:rsidRPr="002419D4">
              <w:rPr>
                <w:rStyle w:val="Hyperlink"/>
                <w:iCs/>
                <w:noProof/>
              </w:rPr>
              <w:t>Allocation and grant receipts and expenditure</w:t>
            </w:r>
            <w:r w:rsidR="00ED1059">
              <w:rPr>
                <w:noProof/>
                <w:webHidden/>
              </w:rPr>
              <w:tab/>
            </w:r>
            <w:r w:rsidR="00ED1059">
              <w:rPr>
                <w:noProof/>
                <w:webHidden/>
              </w:rPr>
              <w:fldChar w:fldCharType="begin"/>
            </w:r>
            <w:r w:rsidR="00ED1059">
              <w:rPr>
                <w:noProof/>
                <w:webHidden/>
              </w:rPr>
              <w:instrText xml:space="preserve"> PAGEREF _Toc345681964 \h </w:instrText>
            </w:r>
            <w:r w:rsidR="00ED1059">
              <w:rPr>
                <w:noProof/>
                <w:webHidden/>
              </w:rPr>
            </w:r>
            <w:r w:rsidR="00ED1059">
              <w:rPr>
                <w:noProof/>
                <w:webHidden/>
              </w:rPr>
              <w:fldChar w:fldCharType="separate"/>
            </w:r>
            <w:r w:rsidR="003C445F">
              <w:rPr>
                <w:noProof/>
                <w:webHidden/>
              </w:rPr>
              <w:t>21</w:t>
            </w:r>
            <w:r w:rsidR="00ED1059">
              <w:rPr>
                <w:noProof/>
                <w:webHidden/>
              </w:rPr>
              <w:fldChar w:fldCharType="end"/>
            </w:r>
          </w:hyperlink>
        </w:p>
        <w:p w:rsidR="00ED1059" w:rsidRDefault="00043C46">
          <w:pPr>
            <w:pStyle w:val="TOC2"/>
            <w:tabs>
              <w:tab w:val="right" w:leader="dot" w:pos="9016"/>
            </w:tabs>
            <w:rPr>
              <w:rFonts w:eastAsiaTheme="minorEastAsia"/>
              <w:noProof/>
              <w:lang w:eastAsia="en-ZA"/>
            </w:rPr>
          </w:pPr>
          <w:hyperlink w:anchor="_Toc345681965" w:history="1">
            <w:r w:rsidR="00ED1059" w:rsidRPr="002419D4">
              <w:rPr>
                <w:rStyle w:val="Hyperlink"/>
                <w:iCs/>
                <w:noProof/>
              </w:rPr>
              <w:t>Council allowances and employee benefits</w:t>
            </w:r>
            <w:r w:rsidR="00ED1059">
              <w:rPr>
                <w:noProof/>
                <w:webHidden/>
              </w:rPr>
              <w:tab/>
            </w:r>
            <w:r w:rsidR="00ED1059">
              <w:rPr>
                <w:noProof/>
                <w:webHidden/>
              </w:rPr>
              <w:fldChar w:fldCharType="begin"/>
            </w:r>
            <w:r w:rsidR="00ED1059">
              <w:rPr>
                <w:noProof/>
                <w:webHidden/>
              </w:rPr>
              <w:instrText xml:space="preserve"> PAGEREF _Toc345681965 \h </w:instrText>
            </w:r>
            <w:r w:rsidR="00ED1059">
              <w:rPr>
                <w:noProof/>
                <w:webHidden/>
              </w:rPr>
            </w:r>
            <w:r w:rsidR="00ED1059">
              <w:rPr>
                <w:noProof/>
                <w:webHidden/>
              </w:rPr>
              <w:fldChar w:fldCharType="separate"/>
            </w:r>
            <w:r w:rsidR="003C445F">
              <w:rPr>
                <w:noProof/>
                <w:webHidden/>
              </w:rPr>
              <w:t>21</w:t>
            </w:r>
            <w:r w:rsidR="00ED1059">
              <w:rPr>
                <w:noProof/>
                <w:webHidden/>
              </w:rPr>
              <w:fldChar w:fldCharType="end"/>
            </w:r>
          </w:hyperlink>
        </w:p>
        <w:p w:rsidR="00ED1059" w:rsidRDefault="00043C46">
          <w:pPr>
            <w:pStyle w:val="TOC2"/>
            <w:tabs>
              <w:tab w:val="right" w:leader="dot" w:pos="9016"/>
            </w:tabs>
            <w:rPr>
              <w:rFonts w:eastAsiaTheme="minorEastAsia"/>
              <w:noProof/>
              <w:lang w:eastAsia="en-ZA"/>
            </w:rPr>
          </w:pPr>
          <w:hyperlink w:anchor="_Toc345681966" w:history="1">
            <w:r w:rsidR="00ED1059" w:rsidRPr="002419D4">
              <w:rPr>
                <w:rStyle w:val="Hyperlink"/>
                <w:iCs/>
                <w:noProof/>
              </w:rPr>
              <w:t>Material variances to the service delivery and budget implementation plan</w:t>
            </w:r>
            <w:r w:rsidR="00ED1059">
              <w:rPr>
                <w:noProof/>
                <w:webHidden/>
              </w:rPr>
              <w:tab/>
            </w:r>
            <w:r w:rsidR="00ED1059">
              <w:rPr>
                <w:noProof/>
                <w:webHidden/>
              </w:rPr>
              <w:fldChar w:fldCharType="begin"/>
            </w:r>
            <w:r w:rsidR="00ED1059">
              <w:rPr>
                <w:noProof/>
                <w:webHidden/>
              </w:rPr>
              <w:instrText xml:space="preserve"> PAGEREF _Toc345681966 \h </w:instrText>
            </w:r>
            <w:r w:rsidR="00ED1059">
              <w:rPr>
                <w:noProof/>
                <w:webHidden/>
              </w:rPr>
            </w:r>
            <w:r w:rsidR="00ED1059">
              <w:rPr>
                <w:noProof/>
                <w:webHidden/>
              </w:rPr>
              <w:fldChar w:fldCharType="separate"/>
            </w:r>
            <w:r w:rsidR="003C445F">
              <w:rPr>
                <w:noProof/>
                <w:webHidden/>
              </w:rPr>
              <w:t>22</w:t>
            </w:r>
            <w:r w:rsidR="00ED1059">
              <w:rPr>
                <w:noProof/>
                <w:webHidden/>
              </w:rPr>
              <w:fldChar w:fldCharType="end"/>
            </w:r>
          </w:hyperlink>
        </w:p>
        <w:p w:rsidR="00ED1059" w:rsidRDefault="00043C46">
          <w:pPr>
            <w:pStyle w:val="TOC2"/>
            <w:tabs>
              <w:tab w:val="right" w:leader="dot" w:pos="9016"/>
            </w:tabs>
            <w:rPr>
              <w:rFonts w:eastAsiaTheme="minorEastAsia"/>
              <w:noProof/>
              <w:lang w:eastAsia="en-ZA"/>
            </w:rPr>
          </w:pPr>
          <w:hyperlink w:anchor="_Toc345681969" w:history="1">
            <w:r w:rsidR="00ED1059" w:rsidRPr="002419D4">
              <w:rPr>
                <w:rStyle w:val="Hyperlink"/>
                <w:iCs/>
                <w:noProof/>
              </w:rPr>
              <w:t>Municipal Manager’s quality certificate</w:t>
            </w:r>
            <w:r w:rsidR="00ED1059">
              <w:rPr>
                <w:noProof/>
                <w:webHidden/>
              </w:rPr>
              <w:tab/>
            </w:r>
            <w:r w:rsidR="00ED1059">
              <w:rPr>
                <w:noProof/>
                <w:webHidden/>
              </w:rPr>
              <w:fldChar w:fldCharType="begin"/>
            </w:r>
            <w:r w:rsidR="00ED1059">
              <w:rPr>
                <w:noProof/>
                <w:webHidden/>
              </w:rPr>
              <w:instrText xml:space="preserve"> PAGEREF _Toc345681969 \h </w:instrText>
            </w:r>
            <w:r w:rsidR="00ED1059">
              <w:rPr>
                <w:noProof/>
                <w:webHidden/>
              </w:rPr>
            </w:r>
            <w:r w:rsidR="00ED1059">
              <w:rPr>
                <w:noProof/>
                <w:webHidden/>
              </w:rPr>
              <w:fldChar w:fldCharType="separate"/>
            </w:r>
            <w:r w:rsidR="003C445F">
              <w:rPr>
                <w:noProof/>
                <w:webHidden/>
              </w:rPr>
              <w:t>34</w:t>
            </w:r>
            <w:r w:rsidR="00ED1059">
              <w:rPr>
                <w:noProof/>
                <w:webHidden/>
              </w:rPr>
              <w:fldChar w:fldCharType="end"/>
            </w:r>
          </w:hyperlink>
        </w:p>
        <w:p w:rsidR="002B0FEB" w:rsidRDefault="00AB3E09">
          <w:pPr>
            <w:rPr>
              <w:b/>
              <w:bCs/>
              <w:noProof/>
            </w:rPr>
          </w:pPr>
          <w:r>
            <w:rPr>
              <w:b/>
              <w:bCs/>
              <w:noProof/>
            </w:rPr>
            <w:fldChar w:fldCharType="end"/>
          </w:r>
        </w:p>
      </w:sdtContent>
    </w:sdt>
    <w:p w:rsidR="00ED1059" w:rsidRDefault="002E6B2D">
      <w:pPr>
        <w:pStyle w:val="TableofFigures"/>
        <w:tabs>
          <w:tab w:val="right" w:leader="dot" w:pos="9016"/>
        </w:tabs>
        <w:rPr>
          <w:rFonts w:eastAsiaTheme="minorEastAsia"/>
          <w:noProof/>
          <w:lang w:eastAsia="en-ZA"/>
        </w:rPr>
      </w:pPr>
      <w:r>
        <w:rPr>
          <w:b/>
          <w:bCs/>
          <w:noProof/>
        </w:rPr>
        <w:fldChar w:fldCharType="begin"/>
      </w:r>
      <w:r>
        <w:rPr>
          <w:b/>
          <w:bCs/>
          <w:noProof/>
        </w:rPr>
        <w:instrText xml:space="preserve"> TOC \h \z \c "Table" </w:instrText>
      </w:r>
      <w:r>
        <w:rPr>
          <w:b/>
          <w:bCs/>
          <w:noProof/>
        </w:rPr>
        <w:fldChar w:fldCharType="separate"/>
      </w:r>
      <w:hyperlink w:anchor="_Toc345681923" w:history="1">
        <w:r w:rsidR="009568AB">
          <w:rPr>
            <w:rStyle w:val="Hyperlink"/>
            <w:noProof/>
          </w:rPr>
          <w:t>Table 1: Income for July 2014 to December 2014</w:t>
        </w:r>
        <w:r w:rsidR="00ED1059">
          <w:rPr>
            <w:noProof/>
            <w:webHidden/>
          </w:rPr>
          <w:tab/>
        </w:r>
        <w:r w:rsidR="00ED1059">
          <w:rPr>
            <w:noProof/>
            <w:webHidden/>
          </w:rPr>
          <w:fldChar w:fldCharType="begin"/>
        </w:r>
        <w:r w:rsidR="00ED1059">
          <w:rPr>
            <w:noProof/>
            <w:webHidden/>
          </w:rPr>
          <w:instrText xml:space="preserve"> PAGEREF _Toc345681923 \h </w:instrText>
        </w:r>
        <w:r w:rsidR="00ED1059">
          <w:rPr>
            <w:noProof/>
            <w:webHidden/>
          </w:rPr>
        </w:r>
        <w:r w:rsidR="00ED1059">
          <w:rPr>
            <w:noProof/>
            <w:webHidden/>
          </w:rPr>
          <w:fldChar w:fldCharType="separate"/>
        </w:r>
        <w:r w:rsidR="003C445F">
          <w:rPr>
            <w:noProof/>
            <w:webHidden/>
          </w:rPr>
          <w:t>3</w:t>
        </w:r>
        <w:r w:rsidR="00ED1059">
          <w:rPr>
            <w:noProof/>
            <w:webHidden/>
          </w:rPr>
          <w:fldChar w:fldCharType="end"/>
        </w:r>
      </w:hyperlink>
    </w:p>
    <w:p w:rsidR="00ED1059" w:rsidRDefault="00043C46">
      <w:pPr>
        <w:pStyle w:val="TableofFigures"/>
        <w:tabs>
          <w:tab w:val="right" w:leader="dot" w:pos="9016"/>
        </w:tabs>
        <w:rPr>
          <w:rFonts w:eastAsiaTheme="minorEastAsia"/>
          <w:noProof/>
          <w:lang w:eastAsia="en-ZA"/>
        </w:rPr>
      </w:pPr>
      <w:hyperlink w:anchor="_Toc345681924" w:history="1">
        <w:r w:rsidR="00ED1059" w:rsidRPr="002C24FD">
          <w:rPr>
            <w:rStyle w:val="Hyperlink"/>
            <w:noProof/>
          </w:rPr>
          <w:t>Tab</w:t>
        </w:r>
        <w:r w:rsidR="009568AB">
          <w:rPr>
            <w:rStyle w:val="Hyperlink"/>
            <w:noProof/>
          </w:rPr>
          <w:t>le 2: Expenditure from July 2014 to December 2014</w:t>
        </w:r>
        <w:r w:rsidR="00ED1059">
          <w:rPr>
            <w:noProof/>
            <w:webHidden/>
          </w:rPr>
          <w:tab/>
        </w:r>
        <w:r w:rsidR="00ED1059">
          <w:rPr>
            <w:noProof/>
            <w:webHidden/>
          </w:rPr>
          <w:fldChar w:fldCharType="begin"/>
        </w:r>
        <w:r w:rsidR="00ED1059">
          <w:rPr>
            <w:noProof/>
            <w:webHidden/>
          </w:rPr>
          <w:instrText xml:space="preserve"> PAGEREF _Toc345681924 \h </w:instrText>
        </w:r>
        <w:r w:rsidR="00ED1059">
          <w:rPr>
            <w:noProof/>
            <w:webHidden/>
          </w:rPr>
        </w:r>
        <w:r w:rsidR="00ED1059">
          <w:rPr>
            <w:noProof/>
            <w:webHidden/>
          </w:rPr>
          <w:fldChar w:fldCharType="separate"/>
        </w:r>
        <w:r w:rsidR="003C445F">
          <w:rPr>
            <w:noProof/>
            <w:webHidden/>
          </w:rPr>
          <w:t>5</w:t>
        </w:r>
        <w:r w:rsidR="00ED1059">
          <w:rPr>
            <w:noProof/>
            <w:webHidden/>
          </w:rPr>
          <w:fldChar w:fldCharType="end"/>
        </w:r>
      </w:hyperlink>
    </w:p>
    <w:p w:rsidR="00ED1059" w:rsidRDefault="00043C46">
      <w:pPr>
        <w:pStyle w:val="TableofFigures"/>
        <w:tabs>
          <w:tab w:val="right" w:leader="dot" w:pos="9016"/>
        </w:tabs>
        <w:rPr>
          <w:rFonts w:eastAsiaTheme="minorEastAsia"/>
          <w:noProof/>
          <w:lang w:eastAsia="en-ZA"/>
        </w:rPr>
      </w:pPr>
      <w:hyperlink w:anchor="_Toc345681926" w:history="1">
        <w:r w:rsidR="00ED1059" w:rsidRPr="002C24FD">
          <w:rPr>
            <w:rStyle w:val="Hyperlink"/>
            <w:noProof/>
          </w:rPr>
          <w:t>Table 4: Income for the s</w:t>
        </w:r>
        <w:r w:rsidR="009568AB">
          <w:rPr>
            <w:rStyle w:val="Hyperlink"/>
            <w:noProof/>
          </w:rPr>
          <w:t>ix months ended 31 December 2014</w:t>
        </w:r>
        <w:r w:rsidR="00ED1059">
          <w:rPr>
            <w:noProof/>
            <w:webHidden/>
          </w:rPr>
          <w:tab/>
        </w:r>
        <w:r w:rsidR="00ED1059">
          <w:rPr>
            <w:noProof/>
            <w:webHidden/>
          </w:rPr>
          <w:fldChar w:fldCharType="begin"/>
        </w:r>
        <w:r w:rsidR="00ED1059">
          <w:rPr>
            <w:noProof/>
            <w:webHidden/>
          </w:rPr>
          <w:instrText xml:space="preserve"> PAGEREF _Toc345681926 \h </w:instrText>
        </w:r>
        <w:r w:rsidR="00ED1059">
          <w:rPr>
            <w:noProof/>
            <w:webHidden/>
          </w:rPr>
        </w:r>
        <w:r w:rsidR="00ED1059">
          <w:rPr>
            <w:noProof/>
            <w:webHidden/>
          </w:rPr>
          <w:fldChar w:fldCharType="separate"/>
        </w:r>
        <w:r w:rsidR="003C445F">
          <w:rPr>
            <w:noProof/>
            <w:webHidden/>
          </w:rPr>
          <w:t>9</w:t>
        </w:r>
        <w:r w:rsidR="00ED1059">
          <w:rPr>
            <w:noProof/>
            <w:webHidden/>
          </w:rPr>
          <w:fldChar w:fldCharType="end"/>
        </w:r>
      </w:hyperlink>
    </w:p>
    <w:p w:rsidR="00ED1059" w:rsidRDefault="00043C46">
      <w:pPr>
        <w:pStyle w:val="TableofFigures"/>
        <w:tabs>
          <w:tab w:val="right" w:leader="dot" w:pos="9016"/>
        </w:tabs>
        <w:rPr>
          <w:rFonts w:eastAsiaTheme="minorEastAsia"/>
          <w:noProof/>
          <w:lang w:eastAsia="en-ZA"/>
        </w:rPr>
      </w:pPr>
      <w:hyperlink w:anchor="_Toc345681927" w:history="1">
        <w:r w:rsidR="00ED1059" w:rsidRPr="002C24FD">
          <w:rPr>
            <w:rStyle w:val="Hyperlink"/>
            <w:noProof/>
          </w:rPr>
          <w:t>Table 5: Monthly income for the six months end</w:t>
        </w:r>
        <w:r w:rsidR="009568AB">
          <w:rPr>
            <w:rStyle w:val="Hyperlink"/>
            <w:noProof/>
          </w:rPr>
          <w:t>ed 31 December 2014</w:t>
        </w:r>
        <w:r w:rsidR="00ED1059">
          <w:rPr>
            <w:noProof/>
            <w:webHidden/>
          </w:rPr>
          <w:tab/>
        </w:r>
        <w:r w:rsidR="00ED1059">
          <w:rPr>
            <w:noProof/>
            <w:webHidden/>
          </w:rPr>
          <w:fldChar w:fldCharType="begin"/>
        </w:r>
        <w:r w:rsidR="00ED1059">
          <w:rPr>
            <w:noProof/>
            <w:webHidden/>
          </w:rPr>
          <w:instrText xml:space="preserve"> PAGEREF _Toc345681927 \h </w:instrText>
        </w:r>
        <w:r w:rsidR="00ED1059">
          <w:rPr>
            <w:noProof/>
            <w:webHidden/>
          </w:rPr>
        </w:r>
        <w:r w:rsidR="00ED1059">
          <w:rPr>
            <w:noProof/>
            <w:webHidden/>
          </w:rPr>
          <w:fldChar w:fldCharType="separate"/>
        </w:r>
        <w:r w:rsidR="003C445F">
          <w:rPr>
            <w:noProof/>
            <w:webHidden/>
          </w:rPr>
          <w:t>9</w:t>
        </w:r>
        <w:r w:rsidR="00ED1059">
          <w:rPr>
            <w:noProof/>
            <w:webHidden/>
          </w:rPr>
          <w:fldChar w:fldCharType="end"/>
        </w:r>
      </w:hyperlink>
    </w:p>
    <w:p w:rsidR="00ED1059" w:rsidRDefault="00043C46">
      <w:pPr>
        <w:pStyle w:val="TableofFigures"/>
        <w:tabs>
          <w:tab w:val="right" w:leader="dot" w:pos="9016"/>
        </w:tabs>
        <w:rPr>
          <w:rFonts w:eastAsiaTheme="minorEastAsia"/>
          <w:noProof/>
          <w:lang w:eastAsia="en-ZA"/>
        </w:rPr>
      </w:pPr>
      <w:hyperlink w:anchor="_Toc345681928" w:history="1">
        <w:r w:rsidR="00ED1059" w:rsidRPr="002C24FD">
          <w:rPr>
            <w:rStyle w:val="Hyperlink"/>
            <w:noProof/>
          </w:rPr>
          <w:t>Table 6: Expenditure for t</w:t>
        </w:r>
        <w:r w:rsidR="009568AB">
          <w:rPr>
            <w:rStyle w:val="Hyperlink"/>
            <w:noProof/>
          </w:rPr>
          <w:t>he period ended 31 December 2014</w:t>
        </w:r>
        <w:r w:rsidR="00ED1059">
          <w:rPr>
            <w:noProof/>
            <w:webHidden/>
          </w:rPr>
          <w:tab/>
        </w:r>
        <w:r w:rsidR="00ED1059">
          <w:rPr>
            <w:noProof/>
            <w:webHidden/>
          </w:rPr>
          <w:fldChar w:fldCharType="begin"/>
        </w:r>
        <w:r w:rsidR="00ED1059">
          <w:rPr>
            <w:noProof/>
            <w:webHidden/>
          </w:rPr>
          <w:instrText xml:space="preserve"> PAGEREF _Toc345681928 \h </w:instrText>
        </w:r>
        <w:r w:rsidR="00ED1059">
          <w:rPr>
            <w:noProof/>
            <w:webHidden/>
          </w:rPr>
        </w:r>
        <w:r w:rsidR="00ED1059">
          <w:rPr>
            <w:noProof/>
            <w:webHidden/>
          </w:rPr>
          <w:fldChar w:fldCharType="separate"/>
        </w:r>
        <w:r w:rsidR="003C445F">
          <w:rPr>
            <w:noProof/>
            <w:webHidden/>
          </w:rPr>
          <w:t>9</w:t>
        </w:r>
        <w:r w:rsidR="00ED1059">
          <w:rPr>
            <w:noProof/>
            <w:webHidden/>
          </w:rPr>
          <w:fldChar w:fldCharType="end"/>
        </w:r>
      </w:hyperlink>
    </w:p>
    <w:p w:rsidR="00ED1059" w:rsidRDefault="00043C46">
      <w:pPr>
        <w:pStyle w:val="TableofFigures"/>
        <w:tabs>
          <w:tab w:val="right" w:leader="dot" w:pos="9016"/>
        </w:tabs>
        <w:rPr>
          <w:rFonts w:eastAsiaTheme="minorEastAsia"/>
          <w:noProof/>
          <w:lang w:eastAsia="en-ZA"/>
        </w:rPr>
      </w:pPr>
      <w:hyperlink w:anchor="_Toc345681929" w:history="1">
        <w:r w:rsidR="00ED1059" w:rsidRPr="002C24FD">
          <w:rPr>
            <w:rStyle w:val="Hyperlink"/>
            <w:noProof/>
          </w:rPr>
          <w:t>Table 7: Monthly expenditure for the s</w:t>
        </w:r>
        <w:r w:rsidR="009568AB">
          <w:rPr>
            <w:rStyle w:val="Hyperlink"/>
            <w:noProof/>
          </w:rPr>
          <w:t>ix months ended 31 December 2014</w:t>
        </w:r>
        <w:r w:rsidR="00ED1059">
          <w:rPr>
            <w:noProof/>
            <w:webHidden/>
          </w:rPr>
          <w:tab/>
        </w:r>
        <w:r w:rsidR="00ED1059">
          <w:rPr>
            <w:noProof/>
            <w:webHidden/>
          </w:rPr>
          <w:fldChar w:fldCharType="begin"/>
        </w:r>
        <w:r w:rsidR="00ED1059">
          <w:rPr>
            <w:noProof/>
            <w:webHidden/>
          </w:rPr>
          <w:instrText xml:space="preserve"> PAGEREF _Toc345681929 \h </w:instrText>
        </w:r>
        <w:r w:rsidR="00ED1059">
          <w:rPr>
            <w:noProof/>
            <w:webHidden/>
          </w:rPr>
        </w:r>
        <w:r w:rsidR="00ED1059">
          <w:rPr>
            <w:noProof/>
            <w:webHidden/>
          </w:rPr>
          <w:fldChar w:fldCharType="separate"/>
        </w:r>
        <w:r w:rsidR="003C445F">
          <w:rPr>
            <w:noProof/>
            <w:webHidden/>
          </w:rPr>
          <w:t>10</w:t>
        </w:r>
        <w:r w:rsidR="00ED1059">
          <w:rPr>
            <w:noProof/>
            <w:webHidden/>
          </w:rPr>
          <w:fldChar w:fldCharType="end"/>
        </w:r>
      </w:hyperlink>
    </w:p>
    <w:p w:rsidR="00ED1059" w:rsidRDefault="00043C46">
      <w:pPr>
        <w:pStyle w:val="TableofFigures"/>
        <w:tabs>
          <w:tab w:val="right" w:leader="dot" w:pos="9016"/>
        </w:tabs>
        <w:rPr>
          <w:rFonts w:eastAsiaTheme="minorEastAsia"/>
          <w:noProof/>
          <w:lang w:eastAsia="en-ZA"/>
        </w:rPr>
      </w:pPr>
      <w:hyperlink w:anchor="_Toc345681930" w:history="1">
        <w:r w:rsidR="00ED1059" w:rsidRPr="002C24FD">
          <w:rPr>
            <w:rStyle w:val="Hyperlink"/>
            <w:noProof/>
          </w:rPr>
          <w:t>Table 8: Capital expenditure for t</w:t>
        </w:r>
        <w:r w:rsidR="009568AB">
          <w:rPr>
            <w:rStyle w:val="Hyperlink"/>
            <w:noProof/>
          </w:rPr>
          <w:t>he period ended 31 December 2014</w:t>
        </w:r>
        <w:r w:rsidR="00ED1059">
          <w:rPr>
            <w:noProof/>
            <w:webHidden/>
          </w:rPr>
          <w:tab/>
        </w:r>
        <w:r w:rsidR="00ED1059">
          <w:rPr>
            <w:noProof/>
            <w:webHidden/>
          </w:rPr>
          <w:fldChar w:fldCharType="begin"/>
        </w:r>
        <w:r w:rsidR="00ED1059">
          <w:rPr>
            <w:noProof/>
            <w:webHidden/>
          </w:rPr>
          <w:instrText xml:space="preserve"> PAGEREF _Toc345681930 \h </w:instrText>
        </w:r>
        <w:r w:rsidR="00ED1059">
          <w:rPr>
            <w:noProof/>
            <w:webHidden/>
          </w:rPr>
        </w:r>
        <w:r w:rsidR="00ED1059">
          <w:rPr>
            <w:noProof/>
            <w:webHidden/>
          </w:rPr>
          <w:fldChar w:fldCharType="separate"/>
        </w:r>
        <w:r w:rsidR="003C445F">
          <w:rPr>
            <w:noProof/>
            <w:webHidden/>
          </w:rPr>
          <w:t>10</w:t>
        </w:r>
        <w:r w:rsidR="00ED1059">
          <w:rPr>
            <w:noProof/>
            <w:webHidden/>
          </w:rPr>
          <w:fldChar w:fldCharType="end"/>
        </w:r>
      </w:hyperlink>
    </w:p>
    <w:p w:rsidR="00ED1059" w:rsidRDefault="00043C46">
      <w:pPr>
        <w:pStyle w:val="TableofFigures"/>
        <w:tabs>
          <w:tab w:val="right" w:leader="dot" w:pos="9016"/>
        </w:tabs>
        <w:rPr>
          <w:rFonts w:eastAsiaTheme="minorEastAsia"/>
          <w:noProof/>
          <w:lang w:eastAsia="en-ZA"/>
        </w:rPr>
      </w:pPr>
      <w:hyperlink w:anchor="_Toc345681938" w:history="1">
        <w:r w:rsidR="00ED1059" w:rsidRPr="002C24FD">
          <w:rPr>
            <w:rStyle w:val="Hyperlink"/>
            <w:noProof/>
          </w:rPr>
          <w:t>Table 16: Summary o</w:t>
        </w:r>
        <w:r w:rsidR="009568AB">
          <w:rPr>
            <w:rStyle w:val="Hyperlink"/>
            <w:noProof/>
          </w:rPr>
          <w:t>f Debtors as at 31 December 2014</w:t>
        </w:r>
        <w:r w:rsidR="00ED1059">
          <w:rPr>
            <w:noProof/>
            <w:webHidden/>
          </w:rPr>
          <w:tab/>
        </w:r>
        <w:r w:rsidR="00ED1059">
          <w:rPr>
            <w:noProof/>
            <w:webHidden/>
          </w:rPr>
          <w:fldChar w:fldCharType="begin"/>
        </w:r>
        <w:r w:rsidR="00ED1059">
          <w:rPr>
            <w:noProof/>
            <w:webHidden/>
          </w:rPr>
          <w:instrText xml:space="preserve"> PAGEREF _Toc345681938 \h </w:instrText>
        </w:r>
        <w:r w:rsidR="00ED1059">
          <w:rPr>
            <w:noProof/>
            <w:webHidden/>
          </w:rPr>
        </w:r>
        <w:r w:rsidR="00ED1059">
          <w:rPr>
            <w:noProof/>
            <w:webHidden/>
          </w:rPr>
          <w:fldChar w:fldCharType="separate"/>
        </w:r>
        <w:r w:rsidR="003C445F">
          <w:rPr>
            <w:noProof/>
            <w:webHidden/>
          </w:rPr>
          <w:t>19</w:t>
        </w:r>
        <w:r w:rsidR="00ED1059">
          <w:rPr>
            <w:noProof/>
            <w:webHidden/>
          </w:rPr>
          <w:fldChar w:fldCharType="end"/>
        </w:r>
      </w:hyperlink>
    </w:p>
    <w:p w:rsidR="00ED1059" w:rsidRDefault="00043C46">
      <w:pPr>
        <w:pStyle w:val="TableofFigures"/>
        <w:tabs>
          <w:tab w:val="right" w:leader="dot" w:pos="9016"/>
        </w:tabs>
        <w:rPr>
          <w:rFonts w:eastAsiaTheme="minorEastAsia"/>
          <w:noProof/>
          <w:lang w:eastAsia="en-ZA"/>
        </w:rPr>
      </w:pPr>
      <w:hyperlink w:anchor="_Toc345681942" w:history="1">
        <w:r w:rsidR="00ED1059" w:rsidRPr="002C24FD">
          <w:rPr>
            <w:rStyle w:val="Hyperlink"/>
            <w:noProof/>
          </w:rPr>
          <w:t>Table 20: Creditors as at 31 Decembe</w:t>
        </w:r>
        <w:r w:rsidR="009568AB">
          <w:rPr>
            <w:rStyle w:val="Hyperlink"/>
            <w:noProof/>
          </w:rPr>
          <w:t>r 2014</w:t>
        </w:r>
        <w:r w:rsidR="00ED1059">
          <w:rPr>
            <w:noProof/>
            <w:webHidden/>
          </w:rPr>
          <w:tab/>
        </w:r>
        <w:r w:rsidR="00ED1059">
          <w:rPr>
            <w:noProof/>
            <w:webHidden/>
          </w:rPr>
          <w:fldChar w:fldCharType="begin"/>
        </w:r>
        <w:r w:rsidR="00ED1059">
          <w:rPr>
            <w:noProof/>
            <w:webHidden/>
          </w:rPr>
          <w:instrText xml:space="preserve"> PAGEREF _Toc345681942 \h </w:instrText>
        </w:r>
        <w:r w:rsidR="00ED1059">
          <w:rPr>
            <w:noProof/>
            <w:webHidden/>
          </w:rPr>
        </w:r>
        <w:r w:rsidR="00ED1059">
          <w:rPr>
            <w:noProof/>
            <w:webHidden/>
          </w:rPr>
          <w:fldChar w:fldCharType="separate"/>
        </w:r>
        <w:r w:rsidR="003C445F">
          <w:rPr>
            <w:noProof/>
            <w:webHidden/>
          </w:rPr>
          <w:t>19</w:t>
        </w:r>
        <w:r w:rsidR="00ED1059">
          <w:rPr>
            <w:noProof/>
            <w:webHidden/>
          </w:rPr>
          <w:fldChar w:fldCharType="end"/>
        </w:r>
      </w:hyperlink>
    </w:p>
    <w:p w:rsidR="00ED1059" w:rsidRDefault="00043C46">
      <w:pPr>
        <w:pStyle w:val="TableofFigures"/>
        <w:tabs>
          <w:tab w:val="right" w:leader="dot" w:pos="9016"/>
        </w:tabs>
        <w:rPr>
          <w:rFonts w:eastAsiaTheme="minorEastAsia"/>
          <w:noProof/>
          <w:lang w:eastAsia="en-ZA"/>
        </w:rPr>
      </w:pPr>
      <w:hyperlink w:anchor="_Toc345681943" w:history="1">
        <w:r w:rsidR="00ED1059" w:rsidRPr="002C24FD">
          <w:rPr>
            <w:rStyle w:val="Hyperlink"/>
            <w:noProof/>
          </w:rPr>
          <w:t>Table 21: Top ten creditors</w:t>
        </w:r>
        <w:r w:rsidR="00ED1059">
          <w:rPr>
            <w:noProof/>
            <w:webHidden/>
          </w:rPr>
          <w:tab/>
        </w:r>
        <w:r w:rsidR="00ED1059">
          <w:rPr>
            <w:noProof/>
            <w:webHidden/>
          </w:rPr>
          <w:fldChar w:fldCharType="begin"/>
        </w:r>
        <w:r w:rsidR="00ED1059">
          <w:rPr>
            <w:noProof/>
            <w:webHidden/>
          </w:rPr>
          <w:instrText xml:space="preserve"> PAGEREF _Toc345681943 \h </w:instrText>
        </w:r>
        <w:r w:rsidR="00ED1059">
          <w:rPr>
            <w:noProof/>
            <w:webHidden/>
          </w:rPr>
        </w:r>
        <w:r w:rsidR="00ED1059">
          <w:rPr>
            <w:noProof/>
            <w:webHidden/>
          </w:rPr>
          <w:fldChar w:fldCharType="separate"/>
        </w:r>
        <w:r w:rsidR="003C445F">
          <w:rPr>
            <w:noProof/>
            <w:webHidden/>
          </w:rPr>
          <w:t>19</w:t>
        </w:r>
        <w:r w:rsidR="00ED1059">
          <w:rPr>
            <w:noProof/>
            <w:webHidden/>
          </w:rPr>
          <w:fldChar w:fldCharType="end"/>
        </w:r>
      </w:hyperlink>
    </w:p>
    <w:p w:rsidR="00ED1059" w:rsidRDefault="00043C46">
      <w:pPr>
        <w:pStyle w:val="TableofFigures"/>
        <w:tabs>
          <w:tab w:val="right" w:leader="dot" w:pos="9016"/>
        </w:tabs>
        <w:rPr>
          <w:rFonts w:eastAsiaTheme="minorEastAsia"/>
          <w:noProof/>
          <w:lang w:eastAsia="en-ZA"/>
        </w:rPr>
      </w:pPr>
      <w:hyperlink w:anchor="_Toc345681944" w:history="1">
        <w:r w:rsidR="00ED1059" w:rsidRPr="002C24FD">
          <w:rPr>
            <w:rStyle w:val="Hyperlink"/>
            <w:noProof/>
          </w:rPr>
          <w:t>Table 22: Investments</w:t>
        </w:r>
        <w:r w:rsidR="00ED1059">
          <w:rPr>
            <w:noProof/>
            <w:webHidden/>
          </w:rPr>
          <w:tab/>
        </w:r>
        <w:r w:rsidR="00ED1059">
          <w:rPr>
            <w:noProof/>
            <w:webHidden/>
          </w:rPr>
          <w:fldChar w:fldCharType="begin"/>
        </w:r>
        <w:r w:rsidR="00ED1059">
          <w:rPr>
            <w:noProof/>
            <w:webHidden/>
          </w:rPr>
          <w:instrText xml:space="preserve"> PAGEREF _Toc345681944 \h </w:instrText>
        </w:r>
        <w:r w:rsidR="00ED1059">
          <w:rPr>
            <w:noProof/>
            <w:webHidden/>
          </w:rPr>
        </w:r>
        <w:r w:rsidR="00ED1059">
          <w:rPr>
            <w:noProof/>
            <w:webHidden/>
          </w:rPr>
          <w:fldChar w:fldCharType="separate"/>
        </w:r>
        <w:r w:rsidR="003C445F">
          <w:rPr>
            <w:noProof/>
            <w:webHidden/>
          </w:rPr>
          <w:t>20</w:t>
        </w:r>
        <w:r w:rsidR="00ED1059">
          <w:rPr>
            <w:noProof/>
            <w:webHidden/>
          </w:rPr>
          <w:fldChar w:fldCharType="end"/>
        </w:r>
      </w:hyperlink>
    </w:p>
    <w:p w:rsidR="00ED1059" w:rsidRDefault="00043C46">
      <w:pPr>
        <w:pStyle w:val="TableofFigures"/>
        <w:tabs>
          <w:tab w:val="right" w:leader="dot" w:pos="9016"/>
        </w:tabs>
        <w:rPr>
          <w:rFonts w:eastAsiaTheme="minorEastAsia"/>
          <w:noProof/>
          <w:lang w:eastAsia="en-ZA"/>
        </w:rPr>
      </w:pPr>
      <w:hyperlink w:anchor="_Toc345681945" w:history="1">
        <w:r w:rsidR="00ED1059" w:rsidRPr="002C24FD">
          <w:rPr>
            <w:rStyle w:val="Hyperlink"/>
            <w:noProof/>
          </w:rPr>
          <w:t>Table 2</w:t>
        </w:r>
        <w:r w:rsidR="009568AB">
          <w:rPr>
            <w:rStyle w:val="Hyperlink"/>
            <w:noProof/>
          </w:rPr>
          <w:t>3: Grants as at 31 December 2014</w:t>
        </w:r>
        <w:r w:rsidR="00ED1059">
          <w:rPr>
            <w:noProof/>
            <w:webHidden/>
          </w:rPr>
          <w:tab/>
        </w:r>
        <w:r w:rsidR="00ED1059">
          <w:rPr>
            <w:noProof/>
            <w:webHidden/>
          </w:rPr>
          <w:fldChar w:fldCharType="begin"/>
        </w:r>
        <w:r w:rsidR="00ED1059">
          <w:rPr>
            <w:noProof/>
            <w:webHidden/>
          </w:rPr>
          <w:instrText xml:space="preserve"> PAGEREF _Toc345681945 \h </w:instrText>
        </w:r>
        <w:r w:rsidR="00ED1059">
          <w:rPr>
            <w:noProof/>
            <w:webHidden/>
          </w:rPr>
        </w:r>
        <w:r w:rsidR="00ED1059">
          <w:rPr>
            <w:noProof/>
            <w:webHidden/>
          </w:rPr>
          <w:fldChar w:fldCharType="separate"/>
        </w:r>
        <w:r w:rsidR="003C445F">
          <w:rPr>
            <w:noProof/>
            <w:webHidden/>
          </w:rPr>
          <w:t>21</w:t>
        </w:r>
        <w:r w:rsidR="00ED1059">
          <w:rPr>
            <w:noProof/>
            <w:webHidden/>
          </w:rPr>
          <w:fldChar w:fldCharType="end"/>
        </w:r>
      </w:hyperlink>
    </w:p>
    <w:p w:rsidR="00ED1059" w:rsidRDefault="00043C46">
      <w:pPr>
        <w:pStyle w:val="TableofFigures"/>
        <w:tabs>
          <w:tab w:val="right" w:leader="dot" w:pos="9016"/>
        </w:tabs>
        <w:rPr>
          <w:rFonts w:eastAsiaTheme="minorEastAsia"/>
          <w:noProof/>
          <w:lang w:eastAsia="en-ZA"/>
        </w:rPr>
      </w:pPr>
      <w:hyperlink w:anchor="_Toc345681947" w:history="1">
        <w:r w:rsidR="00ED1059" w:rsidRPr="002C24FD">
          <w:rPr>
            <w:rStyle w:val="Hyperlink"/>
            <w:noProof/>
          </w:rPr>
          <w:t>Table 25: Councillor allowances and employee benefits</w:t>
        </w:r>
        <w:r w:rsidR="00ED1059">
          <w:rPr>
            <w:noProof/>
            <w:webHidden/>
          </w:rPr>
          <w:tab/>
        </w:r>
        <w:r w:rsidR="00ED1059">
          <w:rPr>
            <w:noProof/>
            <w:webHidden/>
          </w:rPr>
          <w:fldChar w:fldCharType="begin"/>
        </w:r>
        <w:r w:rsidR="00ED1059">
          <w:rPr>
            <w:noProof/>
            <w:webHidden/>
          </w:rPr>
          <w:instrText xml:space="preserve"> PAGEREF _Toc345681947 \h </w:instrText>
        </w:r>
        <w:r w:rsidR="00ED1059">
          <w:rPr>
            <w:noProof/>
            <w:webHidden/>
          </w:rPr>
        </w:r>
        <w:r w:rsidR="00ED1059">
          <w:rPr>
            <w:noProof/>
            <w:webHidden/>
          </w:rPr>
          <w:fldChar w:fldCharType="separate"/>
        </w:r>
        <w:r w:rsidR="003C445F">
          <w:rPr>
            <w:noProof/>
            <w:webHidden/>
          </w:rPr>
          <w:t>21</w:t>
        </w:r>
        <w:r w:rsidR="00ED1059">
          <w:rPr>
            <w:noProof/>
            <w:webHidden/>
          </w:rPr>
          <w:fldChar w:fldCharType="end"/>
        </w:r>
      </w:hyperlink>
    </w:p>
    <w:p w:rsidR="002E6B2D" w:rsidRDefault="002E6B2D">
      <w:pPr>
        <w:pStyle w:val="TableofFigures"/>
        <w:tabs>
          <w:tab w:val="right" w:leader="dot" w:pos="9016"/>
        </w:tabs>
        <w:rPr>
          <w:b/>
          <w:bCs/>
          <w:noProof/>
        </w:rPr>
      </w:pPr>
      <w:r>
        <w:rPr>
          <w:b/>
          <w:bCs/>
          <w:noProof/>
        </w:rPr>
        <w:fldChar w:fldCharType="end"/>
      </w:r>
    </w:p>
    <w:p w:rsidR="00ED1059" w:rsidRDefault="002E6B2D">
      <w:pPr>
        <w:pStyle w:val="TableofFigures"/>
        <w:tabs>
          <w:tab w:val="right" w:leader="dot" w:pos="9016"/>
        </w:tabs>
        <w:rPr>
          <w:rFonts w:eastAsiaTheme="minorEastAsia"/>
          <w:noProof/>
          <w:lang w:eastAsia="en-ZA"/>
        </w:rPr>
      </w:pPr>
      <w:r>
        <w:rPr>
          <w:b/>
          <w:bCs/>
          <w:noProof/>
        </w:rPr>
        <w:fldChar w:fldCharType="begin"/>
      </w:r>
      <w:r>
        <w:rPr>
          <w:b/>
          <w:bCs/>
          <w:noProof/>
        </w:rPr>
        <w:instrText xml:space="preserve"> TOC \h \z \c "Figure" </w:instrText>
      </w:r>
      <w:r>
        <w:rPr>
          <w:b/>
          <w:bCs/>
          <w:noProof/>
        </w:rPr>
        <w:fldChar w:fldCharType="separate"/>
      </w:r>
      <w:hyperlink w:anchor="_Toc345681970" w:history="1">
        <w:r w:rsidR="00ED1059" w:rsidRPr="000F546C">
          <w:rPr>
            <w:rStyle w:val="Hyperlink"/>
            <w:noProof/>
          </w:rPr>
          <w:t>Figure 1: Income for July 2012 to</w:t>
        </w:r>
        <w:r w:rsidR="009568AB">
          <w:rPr>
            <w:rStyle w:val="Hyperlink"/>
            <w:noProof/>
          </w:rPr>
          <w:t xml:space="preserve"> December 2014</w:t>
        </w:r>
        <w:r w:rsidR="00ED1059">
          <w:rPr>
            <w:noProof/>
            <w:webHidden/>
          </w:rPr>
          <w:tab/>
        </w:r>
        <w:r w:rsidR="00ED1059">
          <w:rPr>
            <w:noProof/>
            <w:webHidden/>
          </w:rPr>
          <w:fldChar w:fldCharType="begin"/>
        </w:r>
        <w:r w:rsidR="00ED1059">
          <w:rPr>
            <w:noProof/>
            <w:webHidden/>
          </w:rPr>
          <w:instrText xml:space="preserve"> PAGEREF _Toc345681970 \h </w:instrText>
        </w:r>
        <w:r w:rsidR="00ED1059">
          <w:rPr>
            <w:noProof/>
            <w:webHidden/>
          </w:rPr>
        </w:r>
        <w:r w:rsidR="00ED1059">
          <w:rPr>
            <w:noProof/>
            <w:webHidden/>
          </w:rPr>
          <w:fldChar w:fldCharType="separate"/>
        </w:r>
        <w:r w:rsidR="003C445F">
          <w:rPr>
            <w:noProof/>
            <w:webHidden/>
          </w:rPr>
          <w:t>3</w:t>
        </w:r>
        <w:r w:rsidR="00ED1059">
          <w:rPr>
            <w:noProof/>
            <w:webHidden/>
          </w:rPr>
          <w:fldChar w:fldCharType="end"/>
        </w:r>
      </w:hyperlink>
    </w:p>
    <w:p w:rsidR="00ED1059" w:rsidRDefault="00043C46">
      <w:pPr>
        <w:pStyle w:val="TableofFigures"/>
        <w:tabs>
          <w:tab w:val="right" w:leader="dot" w:pos="9016"/>
        </w:tabs>
        <w:rPr>
          <w:rFonts w:eastAsiaTheme="minorEastAsia"/>
          <w:noProof/>
          <w:lang w:eastAsia="en-ZA"/>
        </w:rPr>
      </w:pPr>
      <w:hyperlink w:anchor="_Toc345681971" w:history="1">
        <w:r w:rsidR="00ED1059" w:rsidRPr="000F546C">
          <w:rPr>
            <w:rStyle w:val="Hyperlink"/>
            <w:noProof/>
          </w:rPr>
          <w:t>Figure 2: Expenditure</w:t>
        </w:r>
        <w:r w:rsidR="009568AB">
          <w:rPr>
            <w:rStyle w:val="Hyperlink"/>
            <w:noProof/>
          </w:rPr>
          <w:t xml:space="preserve"> from July 2012 to December 2014</w:t>
        </w:r>
        <w:r w:rsidR="00ED1059">
          <w:rPr>
            <w:noProof/>
            <w:webHidden/>
          </w:rPr>
          <w:tab/>
        </w:r>
        <w:r w:rsidR="00ED1059">
          <w:rPr>
            <w:noProof/>
            <w:webHidden/>
          </w:rPr>
          <w:fldChar w:fldCharType="begin"/>
        </w:r>
        <w:r w:rsidR="00ED1059">
          <w:rPr>
            <w:noProof/>
            <w:webHidden/>
          </w:rPr>
          <w:instrText xml:space="preserve"> PAGEREF _Toc345681971 \h </w:instrText>
        </w:r>
        <w:r w:rsidR="00ED1059">
          <w:rPr>
            <w:noProof/>
            <w:webHidden/>
          </w:rPr>
        </w:r>
        <w:r w:rsidR="00ED1059">
          <w:rPr>
            <w:noProof/>
            <w:webHidden/>
          </w:rPr>
          <w:fldChar w:fldCharType="separate"/>
        </w:r>
        <w:r w:rsidR="003C445F">
          <w:rPr>
            <w:noProof/>
            <w:webHidden/>
          </w:rPr>
          <w:t>4</w:t>
        </w:r>
        <w:r w:rsidR="00ED1059">
          <w:rPr>
            <w:noProof/>
            <w:webHidden/>
          </w:rPr>
          <w:fldChar w:fldCharType="end"/>
        </w:r>
      </w:hyperlink>
    </w:p>
    <w:p w:rsidR="002B0FEB" w:rsidRDefault="002E6B2D">
      <w:pPr>
        <w:rPr>
          <w:b/>
          <w:bCs/>
          <w:noProof/>
        </w:rPr>
      </w:pPr>
      <w:r>
        <w:rPr>
          <w:b/>
          <w:bCs/>
          <w:noProof/>
        </w:rPr>
        <w:fldChar w:fldCharType="end"/>
      </w:r>
    </w:p>
    <w:p w:rsidR="00CC0F02" w:rsidRPr="00CC0F02" w:rsidRDefault="00CC0F02" w:rsidP="00CC0F02"/>
    <w:p w:rsidR="00236C43" w:rsidRDefault="00236C43" w:rsidP="00920CBD">
      <w:pPr>
        <w:pStyle w:val="Heading1"/>
        <w:jc w:val="center"/>
        <w:rPr>
          <w:rStyle w:val="SubtleEmphasis"/>
          <w:i w:val="0"/>
          <w:sz w:val="40"/>
        </w:rPr>
      </w:pPr>
    </w:p>
    <w:p w:rsidR="00236C43" w:rsidRPr="00236C43" w:rsidRDefault="00236C43" w:rsidP="00236C43"/>
    <w:p w:rsidR="00FE5E7C" w:rsidRDefault="00FE5E7C" w:rsidP="00FE5E7C">
      <w:pPr>
        <w:pStyle w:val="Heading1"/>
        <w:numPr>
          <w:ilvl w:val="0"/>
          <w:numId w:val="16"/>
        </w:numPr>
        <w:jc w:val="center"/>
        <w:rPr>
          <w:rStyle w:val="SubtleEmphasis"/>
          <w:i w:val="0"/>
          <w:sz w:val="40"/>
        </w:rPr>
      </w:pPr>
      <w:bookmarkStart w:id="0" w:name="_Toc345681955"/>
      <w:r>
        <w:rPr>
          <w:rStyle w:val="SubtleEmphasis"/>
          <w:i w:val="0"/>
          <w:sz w:val="40"/>
        </w:rPr>
        <w:lastRenderedPageBreak/>
        <w:t>Introduction</w:t>
      </w:r>
    </w:p>
    <w:p w:rsidR="00FE5E7C" w:rsidRDefault="00FE5E7C" w:rsidP="00FE5E7C"/>
    <w:p w:rsidR="00FE5E7C" w:rsidRPr="00FE5E7C" w:rsidRDefault="00FE5E7C" w:rsidP="00FE5E7C">
      <w:pPr>
        <w:pStyle w:val="ListParagraph"/>
        <w:numPr>
          <w:ilvl w:val="1"/>
          <w:numId w:val="16"/>
        </w:numPr>
        <w:rPr>
          <w:b/>
        </w:rPr>
      </w:pPr>
      <w:r w:rsidRPr="00FE5E7C">
        <w:rPr>
          <w:b/>
        </w:rPr>
        <w:t>Purpose</w:t>
      </w:r>
    </w:p>
    <w:p w:rsidR="00FE5E7C" w:rsidRPr="00FE5E7C" w:rsidRDefault="00A75EE4" w:rsidP="00FE5E7C">
      <w:pPr>
        <w:ind w:left="360"/>
      </w:pPr>
      <w:r>
        <w:t>To present the 2014/15</w:t>
      </w:r>
      <w:r w:rsidR="00FE5E7C">
        <w:t xml:space="preserve"> mid-year budget and performance assessment for the period covering</w:t>
      </w:r>
      <w:r>
        <w:t xml:space="preserve"> 1 July 2014 to 31 December 2014</w:t>
      </w:r>
      <w:r w:rsidR="00FE5E7C">
        <w:t xml:space="preserve"> in terms of section 72 of the Municipal Finance Management Act (MFMA).</w:t>
      </w:r>
    </w:p>
    <w:p w:rsidR="00FE5E7C" w:rsidRPr="00FE5E7C" w:rsidRDefault="00FE5E7C" w:rsidP="00FE5E7C">
      <w:pPr>
        <w:pStyle w:val="ListParagraph"/>
        <w:rPr>
          <w:b/>
        </w:rPr>
      </w:pPr>
    </w:p>
    <w:p w:rsidR="00071E63" w:rsidRDefault="00071E63" w:rsidP="00071E63">
      <w:pPr>
        <w:pStyle w:val="ListParagraph"/>
        <w:numPr>
          <w:ilvl w:val="1"/>
          <w:numId w:val="16"/>
        </w:numPr>
        <w:rPr>
          <w:b/>
        </w:rPr>
      </w:pPr>
      <w:r>
        <w:rPr>
          <w:b/>
        </w:rPr>
        <w:t>Discussion</w:t>
      </w:r>
    </w:p>
    <w:p w:rsidR="00071E63" w:rsidRDefault="00071E63" w:rsidP="00071E63">
      <w:pPr>
        <w:ind w:left="360"/>
      </w:pPr>
      <w:r>
        <w:t>The report will be discussed under the following broad headings:</w:t>
      </w:r>
    </w:p>
    <w:p w:rsidR="00071E63" w:rsidRDefault="00071E63" w:rsidP="00071E63">
      <w:pPr>
        <w:pStyle w:val="ListParagraph"/>
        <w:numPr>
          <w:ilvl w:val="0"/>
          <w:numId w:val="23"/>
        </w:numPr>
      </w:pPr>
      <w:r>
        <w:t>Financial management</w:t>
      </w:r>
    </w:p>
    <w:p w:rsidR="00071E63" w:rsidRPr="00071E63" w:rsidRDefault="00071E63" w:rsidP="00071E63">
      <w:pPr>
        <w:pStyle w:val="ListParagraph"/>
        <w:numPr>
          <w:ilvl w:val="0"/>
          <w:numId w:val="23"/>
        </w:numPr>
      </w:pPr>
      <w:r>
        <w:t>Mid Term performance review</w:t>
      </w:r>
    </w:p>
    <w:p w:rsidR="007D20AA" w:rsidRPr="007D20AA" w:rsidRDefault="007D20AA" w:rsidP="007D20AA">
      <w:pPr>
        <w:rPr>
          <w:b/>
        </w:rPr>
      </w:pPr>
    </w:p>
    <w:p w:rsidR="007D20AA" w:rsidRDefault="007D20AA" w:rsidP="007D20AA">
      <w:pPr>
        <w:pStyle w:val="ListParagraph"/>
        <w:numPr>
          <w:ilvl w:val="1"/>
          <w:numId w:val="16"/>
        </w:numPr>
        <w:rPr>
          <w:b/>
        </w:rPr>
      </w:pPr>
      <w:r>
        <w:rPr>
          <w:b/>
        </w:rPr>
        <w:t xml:space="preserve">Financial Management Review </w:t>
      </w:r>
    </w:p>
    <w:p w:rsidR="007D20AA" w:rsidRDefault="007D20AA" w:rsidP="007D20AA">
      <w:pPr>
        <w:ind w:left="360"/>
      </w:pPr>
      <w:r>
        <w:t>This section has been split in 2 parts in terms of reporting method as required by Treasury as follows:</w:t>
      </w:r>
    </w:p>
    <w:p w:rsidR="007D20AA" w:rsidRDefault="007D20AA" w:rsidP="007D20AA">
      <w:pPr>
        <w:ind w:left="360"/>
      </w:pPr>
      <w:r>
        <w:t>Part 1 – In Year Report</w:t>
      </w:r>
    </w:p>
    <w:p w:rsidR="007D20AA" w:rsidRDefault="007D20AA" w:rsidP="007D20AA">
      <w:pPr>
        <w:pStyle w:val="ListParagraph"/>
        <w:numPr>
          <w:ilvl w:val="0"/>
          <w:numId w:val="25"/>
        </w:numPr>
      </w:pPr>
      <w:r>
        <w:t>Mayor’s Report</w:t>
      </w:r>
    </w:p>
    <w:p w:rsidR="007D20AA" w:rsidRDefault="007D20AA" w:rsidP="007D20AA">
      <w:pPr>
        <w:pStyle w:val="ListParagraph"/>
        <w:numPr>
          <w:ilvl w:val="0"/>
          <w:numId w:val="25"/>
        </w:numPr>
      </w:pPr>
      <w:r>
        <w:t>Executive Summary</w:t>
      </w:r>
    </w:p>
    <w:p w:rsidR="007D20AA" w:rsidRDefault="007D20AA" w:rsidP="007D20AA">
      <w:pPr>
        <w:pStyle w:val="ListParagraph"/>
        <w:numPr>
          <w:ilvl w:val="0"/>
          <w:numId w:val="25"/>
        </w:numPr>
      </w:pPr>
      <w:r>
        <w:t>Resolution</w:t>
      </w:r>
    </w:p>
    <w:p w:rsidR="007D20AA" w:rsidRDefault="007D20AA" w:rsidP="007D20AA">
      <w:pPr>
        <w:pStyle w:val="ListParagraph"/>
        <w:numPr>
          <w:ilvl w:val="0"/>
          <w:numId w:val="25"/>
        </w:numPr>
      </w:pPr>
      <w:r>
        <w:t>In year budget tables</w:t>
      </w:r>
    </w:p>
    <w:p w:rsidR="007D20AA" w:rsidRDefault="007D20AA" w:rsidP="007D20AA">
      <w:pPr>
        <w:ind w:left="360"/>
      </w:pPr>
      <w:r>
        <w:t>Part 2 – In Year Report</w:t>
      </w:r>
    </w:p>
    <w:p w:rsidR="007D20AA" w:rsidRDefault="007D20AA" w:rsidP="007D20AA">
      <w:pPr>
        <w:pStyle w:val="ListParagraph"/>
        <w:numPr>
          <w:ilvl w:val="0"/>
          <w:numId w:val="26"/>
        </w:numPr>
      </w:pPr>
      <w:r>
        <w:t>Material variance explanation</w:t>
      </w:r>
    </w:p>
    <w:p w:rsidR="007D20AA" w:rsidRDefault="007D20AA" w:rsidP="007D20AA">
      <w:pPr>
        <w:pStyle w:val="ListParagraph"/>
        <w:numPr>
          <w:ilvl w:val="0"/>
          <w:numId w:val="26"/>
        </w:numPr>
      </w:pPr>
      <w:r>
        <w:t>Performance indicators</w:t>
      </w:r>
    </w:p>
    <w:p w:rsidR="007D20AA" w:rsidRDefault="00942C99" w:rsidP="007D20AA">
      <w:pPr>
        <w:pStyle w:val="ListParagraph"/>
        <w:numPr>
          <w:ilvl w:val="0"/>
          <w:numId w:val="26"/>
        </w:numPr>
      </w:pPr>
      <w:r>
        <w:t>Debtors</w:t>
      </w:r>
      <w:r w:rsidR="007D20AA">
        <w:t xml:space="preserve"> analysis</w:t>
      </w:r>
    </w:p>
    <w:p w:rsidR="007D20AA" w:rsidRDefault="007D20AA" w:rsidP="007D20AA">
      <w:pPr>
        <w:pStyle w:val="ListParagraph"/>
        <w:numPr>
          <w:ilvl w:val="0"/>
          <w:numId w:val="26"/>
        </w:numPr>
      </w:pPr>
      <w:r>
        <w:t>C</w:t>
      </w:r>
      <w:r w:rsidR="00942C99">
        <w:t>reditors analysis</w:t>
      </w:r>
    </w:p>
    <w:p w:rsidR="00942C99" w:rsidRDefault="00942C99" w:rsidP="007D20AA">
      <w:pPr>
        <w:pStyle w:val="ListParagraph"/>
        <w:numPr>
          <w:ilvl w:val="0"/>
          <w:numId w:val="26"/>
        </w:numPr>
      </w:pPr>
      <w:r>
        <w:t>Investment portfolio analysis</w:t>
      </w:r>
    </w:p>
    <w:p w:rsidR="00942C99" w:rsidRDefault="00942C99" w:rsidP="007D20AA">
      <w:pPr>
        <w:pStyle w:val="ListParagraph"/>
        <w:numPr>
          <w:ilvl w:val="0"/>
          <w:numId w:val="26"/>
        </w:numPr>
      </w:pPr>
      <w:r>
        <w:t>Allocation and grant receipts and expenditure</w:t>
      </w:r>
    </w:p>
    <w:p w:rsidR="00942C99" w:rsidRDefault="00942C99" w:rsidP="007D20AA">
      <w:pPr>
        <w:pStyle w:val="ListParagraph"/>
        <w:numPr>
          <w:ilvl w:val="0"/>
          <w:numId w:val="26"/>
        </w:numPr>
      </w:pPr>
      <w:r>
        <w:t>Council and employee benefits</w:t>
      </w:r>
    </w:p>
    <w:p w:rsidR="00942C99" w:rsidRDefault="00942C99" w:rsidP="007D20AA">
      <w:pPr>
        <w:pStyle w:val="ListParagraph"/>
        <w:numPr>
          <w:ilvl w:val="0"/>
          <w:numId w:val="26"/>
        </w:numPr>
      </w:pPr>
      <w:r>
        <w:t>Capital Expenditure trend</w:t>
      </w:r>
    </w:p>
    <w:p w:rsidR="00942C99" w:rsidRDefault="00942C99" w:rsidP="007D20AA">
      <w:pPr>
        <w:pStyle w:val="ListParagraph"/>
        <w:numPr>
          <w:ilvl w:val="0"/>
          <w:numId w:val="26"/>
        </w:numPr>
      </w:pPr>
      <w:r>
        <w:t>Municipal Managers quality certificate</w:t>
      </w:r>
    </w:p>
    <w:p w:rsidR="007D20AA" w:rsidRDefault="007D20AA" w:rsidP="007D20AA"/>
    <w:p w:rsidR="007D20AA" w:rsidRDefault="007D20AA" w:rsidP="007D20AA"/>
    <w:p w:rsidR="007D20AA" w:rsidRDefault="007D20AA" w:rsidP="007D20AA"/>
    <w:p w:rsidR="007D20AA" w:rsidRPr="007D20AA" w:rsidRDefault="007D20AA" w:rsidP="007D20AA">
      <w:r>
        <w:t xml:space="preserve">    </w:t>
      </w:r>
    </w:p>
    <w:p w:rsidR="007D20AA" w:rsidRDefault="007D20AA" w:rsidP="007D20AA">
      <w:pPr>
        <w:pStyle w:val="ListParagraph"/>
        <w:rPr>
          <w:b/>
        </w:rPr>
      </w:pPr>
    </w:p>
    <w:p w:rsidR="00AF4F01" w:rsidRDefault="00AF4F01" w:rsidP="00AF4F01">
      <w:pPr>
        <w:pStyle w:val="Heading1"/>
        <w:jc w:val="center"/>
        <w:rPr>
          <w:rStyle w:val="SubtleEmphasis"/>
          <w:i w:val="0"/>
          <w:sz w:val="40"/>
        </w:rPr>
      </w:pPr>
      <w:r>
        <w:rPr>
          <w:rStyle w:val="SubtleEmphasis"/>
          <w:i w:val="0"/>
          <w:sz w:val="40"/>
        </w:rPr>
        <w:t>PART 1 – IN YEAR REPORT</w:t>
      </w:r>
      <w:bookmarkEnd w:id="0"/>
    </w:p>
    <w:p w:rsidR="00AB3E09" w:rsidRPr="00253922" w:rsidRDefault="00AE6A73" w:rsidP="00AF4F01">
      <w:pPr>
        <w:pStyle w:val="Heading2"/>
        <w:jc w:val="center"/>
        <w:rPr>
          <w:rStyle w:val="SubtleEmphasis"/>
          <w:i w:val="0"/>
          <w:sz w:val="40"/>
        </w:rPr>
      </w:pPr>
      <w:bookmarkStart w:id="1" w:name="_Toc345681956"/>
      <w:r>
        <w:rPr>
          <w:rStyle w:val="SubtleEmphasis"/>
          <w:i w:val="0"/>
          <w:sz w:val="40"/>
        </w:rPr>
        <w:t xml:space="preserve">Executive </w:t>
      </w:r>
      <w:r w:rsidR="00AF4F01">
        <w:rPr>
          <w:rStyle w:val="SubtleEmphasis"/>
          <w:i w:val="0"/>
          <w:sz w:val="40"/>
        </w:rPr>
        <w:t>Mayor’s Report</w:t>
      </w:r>
      <w:bookmarkEnd w:id="1"/>
    </w:p>
    <w:p w:rsidR="00920CBD" w:rsidRDefault="00920CBD" w:rsidP="002B0FEB"/>
    <w:p w:rsidR="00AB3E09" w:rsidRDefault="002B0FEB" w:rsidP="00972A81">
      <w:pPr>
        <w:jc w:val="both"/>
      </w:pPr>
      <w:r>
        <w:t xml:space="preserve">The Mid-year budget and performance report is an assessment of the performance of the municipality for the first six months of the financial year.  </w:t>
      </w:r>
      <w:r w:rsidR="007E59EE">
        <w:t xml:space="preserve">It serves as the mechanism which seeks to review the progress that is made in realizing the targets the municipality had set itself at the beginning of the financial year. </w:t>
      </w:r>
    </w:p>
    <w:p w:rsidR="00761538" w:rsidRPr="00761538" w:rsidRDefault="007E59EE" w:rsidP="00972A81">
      <w:pPr>
        <w:jc w:val="both"/>
        <w:rPr>
          <w:b/>
          <w:i/>
        </w:rPr>
      </w:pPr>
      <w:r>
        <w:rPr>
          <w:b/>
          <w:i/>
        </w:rPr>
        <w:t>Highlight of financial performance, Challenges and Risks</w:t>
      </w:r>
      <w:r w:rsidR="00EA029C">
        <w:rPr>
          <w:b/>
          <w:i/>
        </w:rPr>
        <w:t xml:space="preserve"> f</w:t>
      </w:r>
      <w:r w:rsidR="00EC2EFF">
        <w:rPr>
          <w:b/>
          <w:i/>
        </w:rPr>
        <w:t>or the period covering July 2014</w:t>
      </w:r>
      <w:r w:rsidR="00EA029C">
        <w:rPr>
          <w:b/>
          <w:i/>
        </w:rPr>
        <w:t xml:space="preserve"> to December 20</w:t>
      </w:r>
      <w:r w:rsidR="00EC2EFF">
        <w:rPr>
          <w:b/>
          <w:i/>
        </w:rPr>
        <w:t>14</w:t>
      </w:r>
      <w:r w:rsidR="00EA029C">
        <w:rPr>
          <w:b/>
          <w:i/>
        </w:rPr>
        <w:t>.</w:t>
      </w:r>
    </w:p>
    <w:p w:rsidR="005A7D17" w:rsidRDefault="00BD7B7D" w:rsidP="008F16AF">
      <w:pPr>
        <w:jc w:val="both"/>
      </w:pPr>
      <w:r>
        <w:t>Total operating revenue to date is R154 Million which is less by 2% from the budgeted target of R158 million. In terms of the percentage of total operating revenue by source actual to total budgeted operating revenue is 48% which the variance can be linked to the slow collection from debtors hence the SCM unit expedite appointment of a Debt Collector contract .Total o</w:t>
      </w:r>
      <w:r w:rsidR="00A20F7C">
        <w:t>perating Expenditure which is accumulated from July 2014 is at R 141 million which is 15% less than the budgeted amount of R167million. While this be seen as good news from finance perspective, it is still a challenge for the municipality to further reduce spending as much as possible</w:t>
      </w:r>
      <w:r w:rsidR="005B2DEE">
        <w:t xml:space="preserve">, but not to the detriment of service delivery, just to stabilise the cash flow position of the municipality. </w:t>
      </w:r>
    </w:p>
    <w:p w:rsidR="002B0FEB" w:rsidRDefault="00EA029C" w:rsidP="008F16AF">
      <w:pPr>
        <w:jc w:val="both"/>
      </w:pPr>
      <w:r>
        <w:t xml:space="preserve"> </w:t>
      </w:r>
    </w:p>
    <w:p w:rsidR="00074C8F" w:rsidRDefault="00074C8F" w:rsidP="008F16AF">
      <w:pPr>
        <w:jc w:val="both"/>
      </w:pPr>
      <w:r>
        <w:t>Below is a cha</w:t>
      </w:r>
      <w:r w:rsidR="005A7D17">
        <w:t>r</w:t>
      </w:r>
      <w:r>
        <w:t>t that depicts t</w:t>
      </w:r>
      <w:r w:rsidR="00504DCE">
        <w:t>he</w:t>
      </w:r>
      <w:r w:rsidR="005B2DEE">
        <w:t xml:space="preserve"> income billed from July 2014 to December 2014</w:t>
      </w:r>
      <w:r>
        <w:t>:</w:t>
      </w:r>
    </w:p>
    <w:p w:rsidR="00683B65" w:rsidRDefault="00E653A7" w:rsidP="00EB4772">
      <w:pPr>
        <w:pStyle w:val="Caption"/>
        <w:jc w:val="center"/>
      </w:pPr>
      <w:bookmarkStart w:id="2" w:name="_Toc345681970"/>
      <w:r>
        <w:t xml:space="preserve">Figure </w:t>
      </w:r>
      <w:fldSimple w:instr=" SEQ Figure \* ARABIC ">
        <w:r w:rsidR="003C445F">
          <w:rPr>
            <w:noProof/>
          </w:rPr>
          <w:t>1</w:t>
        </w:r>
      </w:fldSimple>
      <w:r w:rsidR="005B2DEE">
        <w:t>: Income for July 2014</w:t>
      </w:r>
      <w:r>
        <w:t xml:space="preserve"> to December 201</w:t>
      </w:r>
      <w:bookmarkEnd w:id="2"/>
      <w:r w:rsidR="005B2DEE">
        <w:t>4</w:t>
      </w:r>
    </w:p>
    <w:p w:rsidR="005A7D17" w:rsidRDefault="005A7D17" w:rsidP="00B56A27">
      <w:pPr>
        <w:pStyle w:val="Caption"/>
        <w:jc w:val="center"/>
      </w:pPr>
      <w:bookmarkStart w:id="3" w:name="_Toc345681923"/>
    </w:p>
    <w:p w:rsidR="005A7D17" w:rsidRDefault="00AF4E25" w:rsidP="00B56A27">
      <w:pPr>
        <w:pStyle w:val="Caption"/>
        <w:jc w:val="center"/>
      </w:pPr>
      <w:r>
        <w:rPr>
          <w:noProof/>
          <w:lang w:val="en-US"/>
        </w:rPr>
        <w:drawing>
          <wp:inline distT="0" distB="0" distL="0" distR="0" wp14:anchorId="0E67FB8B">
            <wp:extent cx="4584700" cy="250507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505075"/>
                    </a:xfrm>
                    <a:prstGeom prst="rect">
                      <a:avLst/>
                    </a:prstGeom>
                    <a:noFill/>
                  </pic:spPr>
                </pic:pic>
              </a:graphicData>
            </a:graphic>
          </wp:inline>
        </w:drawing>
      </w:r>
    </w:p>
    <w:p w:rsidR="005A7D17" w:rsidRDefault="005A7D17" w:rsidP="00B56A27">
      <w:pPr>
        <w:pStyle w:val="Caption"/>
        <w:jc w:val="center"/>
      </w:pPr>
    </w:p>
    <w:p w:rsidR="00683B65" w:rsidRDefault="00B56A27" w:rsidP="00AF4E25">
      <w:pPr>
        <w:pStyle w:val="Caption"/>
      </w:pPr>
      <w:r>
        <w:lastRenderedPageBreak/>
        <w:t xml:space="preserve">Table </w:t>
      </w:r>
      <w:fldSimple w:instr=" SEQ Table \* ARABIC ">
        <w:r w:rsidR="003C445F">
          <w:rPr>
            <w:noProof/>
          </w:rPr>
          <w:t>1</w:t>
        </w:r>
      </w:fldSimple>
      <w:r>
        <w:t>: Inco</w:t>
      </w:r>
      <w:r w:rsidR="00B64E4D">
        <w:t>me for July 2014</w:t>
      </w:r>
      <w:r>
        <w:t xml:space="preserve"> to December 201</w:t>
      </w:r>
      <w:bookmarkEnd w:id="3"/>
      <w:r w:rsidR="00B64E4D">
        <w:t>4</w:t>
      </w:r>
    </w:p>
    <w:p w:rsidR="00F62CA3" w:rsidRDefault="00AF4E25" w:rsidP="00F62CA3">
      <w:r w:rsidRPr="00AF4E25">
        <w:rPr>
          <w:noProof/>
          <w:lang w:val="en-US"/>
        </w:rPr>
        <w:drawing>
          <wp:inline distT="0" distB="0" distL="0" distR="0">
            <wp:extent cx="5731510" cy="20647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064714"/>
                    </a:xfrm>
                    <a:prstGeom prst="rect">
                      <a:avLst/>
                    </a:prstGeom>
                    <a:noFill/>
                    <a:ln>
                      <a:noFill/>
                    </a:ln>
                  </pic:spPr>
                </pic:pic>
              </a:graphicData>
            </a:graphic>
          </wp:inline>
        </w:drawing>
      </w:r>
    </w:p>
    <w:p w:rsidR="00F62CA3" w:rsidRDefault="00F62CA3" w:rsidP="00F62CA3">
      <w:pPr>
        <w:rPr>
          <w:b/>
        </w:rPr>
      </w:pPr>
      <w:r>
        <w:rPr>
          <w:b/>
        </w:rPr>
        <w:t xml:space="preserve">Property rates </w:t>
      </w:r>
    </w:p>
    <w:p w:rsidR="00F62CA3" w:rsidRDefault="00F62CA3" w:rsidP="00F62CA3">
      <w:r>
        <w:t>The actual revenue for property rate</w:t>
      </w:r>
      <w:r w:rsidR="00F77C41">
        <w:t>s against the budget is at 57%</w:t>
      </w:r>
      <w:r>
        <w:t xml:space="preserve"> which is very good.</w:t>
      </w:r>
      <w:r w:rsidR="00110B24">
        <w:t xml:space="preserve"> Also penalties on collection of rates is</w:t>
      </w:r>
      <w:r w:rsidR="00F77C41">
        <w:t xml:space="preserve"> showing a healthy sign at 78</w:t>
      </w:r>
      <w:r w:rsidR="00110B24">
        <w:t>%.</w:t>
      </w:r>
    </w:p>
    <w:p w:rsidR="00F62CA3" w:rsidRPr="00F62CA3" w:rsidRDefault="00F62CA3" w:rsidP="00F62CA3">
      <w:pPr>
        <w:rPr>
          <w:b/>
        </w:rPr>
      </w:pPr>
      <w:r w:rsidRPr="00F62CA3">
        <w:rPr>
          <w:b/>
        </w:rPr>
        <w:t>Electricity</w:t>
      </w:r>
    </w:p>
    <w:p w:rsidR="00F62CA3" w:rsidRDefault="00F62CA3" w:rsidP="00F62CA3">
      <w:r>
        <w:t xml:space="preserve">The actual revenue for </w:t>
      </w:r>
      <w:r w:rsidR="00F77C41">
        <w:t>electricity is at 45.21</w:t>
      </w:r>
      <w:r w:rsidR="00110B24">
        <w:t xml:space="preserve"> % of budget and that is below the half year budget estimate percentage.</w:t>
      </w:r>
    </w:p>
    <w:p w:rsidR="00F62CA3" w:rsidRDefault="00F62CA3" w:rsidP="00F62CA3"/>
    <w:p w:rsidR="00683B65" w:rsidRDefault="00A2322C" w:rsidP="001A3E88">
      <w:pPr>
        <w:pStyle w:val="Caption"/>
        <w:jc w:val="center"/>
        <w:rPr>
          <w:noProof/>
          <w:lang w:eastAsia="en-ZA"/>
        </w:rPr>
      </w:pPr>
      <w:bookmarkStart w:id="4" w:name="_Toc345681971"/>
      <w:r>
        <w:t xml:space="preserve">Figure </w:t>
      </w:r>
      <w:fldSimple w:instr=" SEQ Figure \* ARABIC ">
        <w:r w:rsidR="003C445F">
          <w:rPr>
            <w:noProof/>
          </w:rPr>
          <w:t>2</w:t>
        </w:r>
      </w:fldSimple>
      <w:r w:rsidR="00F77C41">
        <w:t>: Expenditure from July 2014</w:t>
      </w:r>
      <w:r>
        <w:t xml:space="preserve"> to December 201</w:t>
      </w:r>
      <w:bookmarkEnd w:id="4"/>
      <w:r w:rsidR="00F77C41">
        <w:t>4</w:t>
      </w:r>
    </w:p>
    <w:p w:rsidR="00EB4772" w:rsidRDefault="00AF4E25" w:rsidP="00EB4772">
      <w:pPr>
        <w:rPr>
          <w:lang w:eastAsia="en-ZA"/>
        </w:rPr>
      </w:pPr>
      <w:r>
        <w:rPr>
          <w:noProof/>
          <w:lang w:val="en-US"/>
        </w:rPr>
        <w:drawing>
          <wp:inline distT="0" distB="0" distL="0" distR="0" wp14:anchorId="05B66B05">
            <wp:extent cx="5182235" cy="3237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2235" cy="3237230"/>
                    </a:xfrm>
                    <a:prstGeom prst="rect">
                      <a:avLst/>
                    </a:prstGeom>
                    <a:noFill/>
                  </pic:spPr>
                </pic:pic>
              </a:graphicData>
            </a:graphic>
          </wp:inline>
        </w:drawing>
      </w:r>
    </w:p>
    <w:p w:rsidR="00EB4772" w:rsidRPr="00EB4772" w:rsidRDefault="00EB4772" w:rsidP="00EB4772">
      <w:pPr>
        <w:rPr>
          <w:lang w:eastAsia="en-ZA"/>
        </w:rPr>
      </w:pPr>
    </w:p>
    <w:p w:rsidR="005D15E0" w:rsidRDefault="005D15E0" w:rsidP="00A2322C">
      <w:pPr>
        <w:jc w:val="both"/>
      </w:pPr>
    </w:p>
    <w:p w:rsidR="00683B65" w:rsidRDefault="00A2322C" w:rsidP="00A2322C">
      <w:pPr>
        <w:jc w:val="both"/>
      </w:pPr>
      <w:r>
        <w:lastRenderedPageBreak/>
        <w:t>Summary of expe</w:t>
      </w:r>
      <w:r w:rsidR="005D15E0">
        <w:t>nditure for the period July 2014 to December 2014</w:t>
      </w:r>
      <w:r>
        <w:t>:</w:t>
      </w:r>
    </w:p>
    <w:p w:rsidR="002E6B2D" w:rsidRDefault="002E6B2D" w:rsidP="002E6B2D">
      <w:pPr>
        <w:pStyle w:val="Caption"/>
        <w:jc w:val="center"/>
      </w:pPr>
      <w:bookmarkStart w:id="5" w:name="_Toc345681924"/>
      <w:r>
        <w:t xml:space="preserve">Table </w:t>
      </w:r>
      <w:fldSimple w:instr=" SEQ Table \* ARABIC ">
        <w:r w:rsidR="003C445F">
          <w:rPr>
            <w:noProof/>
          </w:rPr>
          <w:t>2</w:t>
        </w:r>
      </w:fldSimple>
      <w:r w:rsidR="005D15E0">
        <w:t>: Expenditure from July 2014</w:t>
      </w:r>
      <w:r>
        <w:t xml:space="preserve"> to December 201</w:t>
      </w:r>
      <w:bookmarkEnd w:id="5"/>
      <w:r w:rsidR="005D15E0">
        <w:t>4</w:t>
      </w:r>
    </w:p>
    <w:p w:rsidR="00EB3A12" w:rsidRDefault="00AF4E25" w:rsidP="00EB3A12">
      <w:r w:rsidRPr="00AF4E25">
        <w:rPr>
          <w:noProof/>
          <w:lang w:val="en-US"/>
        </w:rPr>
        <w:drawing>
          <wp:inline distT="0" distB="0" distL="0" distR="0">
            <wp:extent cx="5731510" cy="207713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077134"/>
                    </a:xfrm>
                    <a:prstGeom prst="rect">
                      <a:avLst/>
                    </a:prstGeom>
                    <a:noFill/>
                    <a:ln>
                      <a:noFill/>
                    </a:ln>
                  </pic:spPr>
                </pic:pic>
              </a:graphicData>
            </a:graphic>
          </wp:inline>
        </w:drawing>
      </w:r>
    </w:p>
    <w:p w:rsidR="00EB3A12" w:rsidRPr="00EB3A12" w:rsidRDefault="00EB3A12" w:rsidP="00EB3A12">
      <w:pPr>
        <w:rPr>
          <w:b/>
        </w:rPr>
      </w:pPr>
      <w:r w:rsidRPr="00EB3A12">
        <w:rPr>
          <w:b/>
        </w:rPr>
        <w:t>Salaries</w:t>
      </w:r>
    </w:p>
    <w:p w:rsidR="00EB3A12" w:rsidRDefault="005D15E0" w:rsidP="00EB3A12">
      <w:r>
        <w:t>The salaries are at 53</w:t>
      </w:r>
      <w:r w:rsidR="00EB3A12">
        <w:t xml:space="preserve"> per cent of the budget, and that is deemed reasonable and is within the budgetary limits.</w:t>
      </w:r>
    </w:p>
    <w:p w:rsidR="001C117C" w:rsidRDefault="001C117C" w:rsidP="00EB3A12">
      <w:pPr>
        <w:rPr>
          <w:b/>
        </w:rPr>
      </w:pPr>
      <w:r w:rsidRPr="001C117C">
        <w:rPr>
          <w:b/>
        </w:rPr>
        <w:t>Bulk purchases</w:t>
      </w:r>
    </w:p>
    <w:p w:rsidR="001C117C" w:rsidRDefault="005D15E0" w:rsidP="00EB3A12">
      <w:r>
        <w:t>The bulk purchases is at 44</w:t>
      </w:r>
      <w:r w:rsidR="001C117C">
        <w:t xml:space="preserve"> percent of the budget and that is deemed reasonable and is within budgetary limits. The lower percentage is expected as there was lower electricity sale.</w:t>
      </w:r>
    </w:p>
    <w:p w:rsidR="001C117C" w:rsidRDefault="005D15E0" w:rsidP="00EB3A12">
      <w:pPr>
        <w:rPr>
          <w:b/>
        </w:rPr>
      </w:pPr>
      <w:r>
        <w:rPr>
          <w:b/>
        </w:rPr>
        <w:t>General expenses</w:t>
      </w:r>
    </w:p>
    <w:p w:rsidR="001C117C" w:rsidRPr="001C117C" w:rsidRDefault="005D15E0" w:rsidP="00EB3A12">
      <w:r>
        <w:t>General expenses at 71</w:t>
      </w:r>
      <w:r w:rsidR="001C117C">
        <w:t xml:space="preserve"> percent of the budget is very high, adjustment budget is necessary.</w:t>
      </w:r>
    </w:p>
    <w:p w:rsidR="00EB4772" w:rsidRDefault="00EB4772" w:rsidP="00504DCE">
      <w:pPr>
        <w:pStyle w:val="Heading2"/>
        <w:jc w:val="center"/>
        <w:rPr>
          <w:rStyle w:val="SubtleEmphasis"/>
          <w:i w:val="0"/>
          <w:sz w:val="40"/>
        </w:rPr>
      </w:pPr>
    </w:p>
    <w:p w:rsidR="00AF4E25" w:rsidRDefault="00AF4E25" w:rsidP="00504DCE">
      <w:pPr>
        <w:pStyle w:val="Heading2"/>
        <w:jc w:val="center"/>
        <w:rPr>
          <w:rStyle w:val="SubtleEmphasis"/>
          <w:i w:val="0"/>
          <w:sz w:val="40"/>
        </w:rPr>
      </w:pPr>
    </w:p>
    <w:p w:rsidR="00AF4E25" w:rsidRDefault="00AF4E25" w:rsidP="00504DCE">
      <w:pPr>
        <w:pStyle w:val="Heading2"/>
        <w:jc w:val="center"/>
        <w:rPr>
          <w:rStyle w:val="SubtleEmphasis"/>
          <w:i w:val="0"/>
          <w:sz w:val="40"/>
        </w:rPr>
      </w:pPr>
    </w:p>
    <w:p w:rsidR="00AF4E25" w:rsidRDefault="00AF4E25" w:rsidP="00504DCE">
      <w:pPr>
        <w:pStyle w:val="Heading2"/>
        <w:jc w:val="center"/>
        <w:rPr>
          <w:rStyle w:val="SubtleEmphasis"/>
          <w:i w:val="0"/>
          <w:sz w:val="40"/>
        </w:rPr>
      </w:pPr>
    </w:p>
    <w:p w:rsidR="00AF4E25" w:rsidRDefault="00AF4E25" w:rsidP="00504DCE">
      <w:pPr>
        <w:pStyle w:val="Heading2"/>
        <w:jc w:val="center"/>
        <w:rPr>
          <w:rStyle w:val="SubtleEmphasis"/>
          <w:i w:val="0"/>
          <w:sz w:val="40"/>
        </w:rPr>
      </w:pPr>
    </w:p>
    <w:p w:rsidR="00AF4E25" w:rsidRDefault="00AF4E25" w:rsidP="00AF4E25">
      <w:pPr>
        <w:pStyle w:val="Heading2"/>
        <w:tabs>
          <w:tab w:val="left" w:pos="1800"/>
          <w:tab w:val="center" w:pos="4513"/>
        </w:tabs>
        <w:rPr>
          <w:rStyle w:val="SubtleEmphasis"/>
          <w:i w:val="0"/>
          <w:sz w:val="40"/>
        </w:rPr>
      </w:pPr>
      <w:r>
        <w:rPr>
          <w:rStyle w:val="SubtleEmphasis"/>
          <w:i w:val="0"/>
          <w:sz w:val="40"/>
        </w:rPr>
        <w:tab/>
      </w:r>
    </w:p>
    <w:p w:rsidR="00504DCE" w:rsidRPr="00253922" w:rsidRDefault="00167147" w:rsidP="00AF4E25">
      <w:pPr>
        <w:pStyle w:val="Heading2"/>
        <w:tabs>
          <w:tab w:val="left" w:pos="1800"/>
          <w:tab w:val="center" w:pos="4513"/>
        </w:tabs>
        <w:rPr>
          <w:rStyle w:val="SubtleEmphasis"/>
          <w:i w:val="0"/>
          <w:sz w:val="40"/>
        </w:rPr>
      </w:pPr>
      <w:r>
        <w:rPr>
          <w:rStyle w:val="SubtleEmphasis"/>
          <w:i w:val="0"/>
          <w:sz w:val="40"/>
        </w:rPr>
        <w:tab/>
      </w:r>
      <w:r w:rsidR="00504DCE">
        <w:rPr>
          <w:rStyle w:val="SubtleEmphasis"/>
          <w:i w:val="0"/>
          <w:sz w:val="40"/>
        </w:rPr>
        <w:t>Financial performance</w:t>
      </w:r>
    </w:p>
    <w:p w:rsidR="00504DCE" w:rsidRDefault="00504DCE" w:rsidP="00504DCE">
      <w:pPr>
        <w:pStyle w:val="Caption"/>
        <w:jc w:val="center"/>
      </w:pPr>
      <w:r>
        <w:t xml:space="preserve">Table </w:t>
      </w:r>
      <w:fldSimple w:instr=" SEQ Table \* ARABIC ">
        <w:r w:rsidR="003C445F">
          <w:rPr>
            <w:noProof/>
          </w:rPr>
          <w:t>3</w:t>
        </w:r>
      </w:fldSimple>
      <w:r>
        <w:t>: Operating income and expenditure</w:t>
      </w:r>
    </w:p>
    <w:p w:rsidR="00504DCE" w:rsidRDefault="00B61891" w:rsidP="006F29DE">
      <w:pPr>
        <w:jc w:val="both"/>
        <w:rPr>
          <w:b/>
          <w:i/>
        </w:rPr>
      </w:pPr>
      <w:r w:rsidRPr="00B61891">
        <w:lastRenderedPageBreak/>
        <w:drawing>
          <wp:inline distT="0" distB="0" distL="0" distR="0">
            <wp:extent cx="5731510" cy="5631209"/>
            <wp:effectExtent l="0" t="0" r="2540" b="762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5631209"/>
                    </a:xfrm>
                    <a:prstGeom prst="rect">
                      <a:avLst/>
                    </a:prstGeom>
                    <a:noFill/>
                    <a:ln>
                      <a:noFill/>
                    </a:ln>
                  </pic:spPr>
                </pic:pic>
              </a:graphicData>
            </a:graphic>
          </wp:inline>
        </w:drawing>
      </w:r>
      <w:bookmarkStart w:id="6" w:name="_GoBack"/>
      <w:bookmarkEnd w:id="6"/>
    </w:p>
    <w:p w:rsidR="00504DCE" w:rsidRDefault="00504DCE" w:rsidP="006F29DE">
      <w:pPr>
        <w:jc w:val="both"/>
        <w:rPr>
          <w:b/>
          <w:i/>
        </w:rPr>
      </w:pPr>
    </w:p>
    <w:p w:rsidR="00504DCE" w:rsidRDefault="00504DCE" w:rsidP="006F29DE">
      <w:pPr>
        <w:jc w:val="both"/>
        <w:rPr>
          <w:b/>
          <w:i/>
        </w:rPr>
      </w:pPr>
      <w:r>
        <w:rPr>
          <w:b/>
          <w:i/>
        </w:rPr>
        <w:t>Statement of financial performance</w:t>
      </w:r>
    </w:p>
    <w:p w:rsidR="00504DCE" w:rsidRPr="00504DCE" w:rsidRDefault="00504DCE" w:rsidP="006F29DE">
      <w:pPr>
        <w:jc w:val="both"/>
      </w:pPr>
      <w:r>
        <w:t xml:space="preserve">The statement above of financial performance shows that the municipality is able to pay for its expenses, however it should be noted that general expenses </w:t>
      </w:r>
      <w:r w:rsidR="00F427B6">
        <w:t>have grown significantly against budget and that makes budget adjustment necessary.</w:t>
      </w:r>
    </w:p>
    <w:p w:rsidR="00F427B6" w:rsidRDefault="00F427B6" w:rsidP="006F29DE">
      <w:pPr>
        <w:jc w:val="both"/>
        <w:rPr>
          <w:b/>
          <w:i/>
        </w:rPr>
      </w:pPr>
    </w:p>
    <w:p w:rsidR="00761538" w:rsidRDefault="00761538" w:rsidP="006F29DE">
      <w:pPr>
        <w:jc w:val="both"/>
        <w:rPr>
          <w:b/>
          <w:i/>
        </w:rPr>
      </w:pPr>
      <w:r w:rsidRPr="00761538">
        <w:rPr>
          <w:b/>
          <w:i/>
        </w:rPr>
        <w:t xml:space="preserve">Summary of municipal performance in terms of </w:t>
      </w:r>
      <w:r w:rsidR="00F427B6">
        <w:rPr>
          <w:b/>
          <w:i/>
        </w:rPr>
        <w:t>PMS</w:t>
      </w:r>
      <w:r w:rsidRPr="00761538">
        <w:rPr>
          <w:b/>
          <w:i/>
        </w:rPr>
        <w:t>, Scorecard and Budget</w:t>
      </w:r>
    </w:p>
    <w:p w:rsidR="00761538" w:rsidRDefault="00761538" w:rsidP="006F29DE">
      <w:pPr>
        <w:jc w:val="both"/>
      </w:pPr>
      <w:r>
        <w:t>A detailed assessment of the performance of the municipality in terms of its service delivery and budget implementation plan is contained in this report.  There are a few challenges facing the fulfilment of the capital conditional grants, but these problems have been resolved and progress</w:t>
      </w:r>
      <w:r>
        <w:rPr>
          <w:i/>
        </w:rPr>
        <w:t xml:space="preserve"> </w:t>
      </w:r>
      <w:r w:rsidR="004B4A1B">
        <w:t>should be made from January 2015</w:t>
      </w:r>
      <w:r w:rsidRPr="00761538">
        <w:t>.</w:t>
      </w:r>
      <w:r>
        <w:t xml:space="preserve">  In terms of the other performance objectives, many have been met as detailed in the half yearly performance report.</w:t>
      </w:r>
    </w:p>
    <w:p w:rsidR="00761538" w:rsidRPr="00F1223C" w:rsidRDefault="00761538" w:rsidP="006F29DE">
      <w:pPr>
        <w:jc w:val="both"/>
        <w:rPr>
          <w:b/>
          <w:i/>
        </w:rPr>
      </w:pPr>
      <w:r w:rsidRPr="00F1223C">
        <w:rPr>
          <w:b/>
          <w:i/>
        </w:rPr>
        <w:lastRenderedPageBreak/>
        <w:t>Summary of past year’s annual report</w:t>
      </w:r>
    </w:p>
    <w:p w:rsidR="007D2569" w:rsidRDefault="00167147" w:rsidP="006F29DE">
      <w:pPr>
        <w:jc w:val="both"/>
      </w:pPr>
      <w:r>
        <w:t>In the 2013</w:t>
      </w:r>
      <w:r w:rsidR="005D15E0">
        <w:t>/14</w:t>
      </w:r>
      <w:r w:rsidR="00761538">
        <w:t xml:space="preserve"> financial year, the m</w:t>
      </w:r>
      <w:r w:rsidR="001A3E88">
        <w:t>unic</w:t>
      </w:r>
      <w:r w:rsidR="005D15E0">
        <w:t>ipality had received an unqualified</w:t>
      </w:r>
      <w:r w:rsidR="001A3E88">
        <w:t xml:space="preserve"> </w:t>
      </w:r>
      <w:r w:rsidR="00761538">
        <w:t>audit</w:t>
      </w:r>
      <w:r w:rsidR="005D15E0">
        <w:t xml:space="preserve"> opinion which is an improvement from the qualified audit opinion it held in the previous year</w:t>
      </w:r>
      <w:r w:rsidR="001A3E88">
        <w:t>.</w:t>
      </w:r>
      <w:r w:rsidR="005D15E0">
        <w:t xml:space="preserve"> </w:t>
      </w:r>
      <w:r w:rsidR="00F1223C">
        <w:t>There still remains many challenges regarding service delivery issues and we are currently implementing plans to ensure that all those challenges are addressed</w:t>
      </w:r>
    </w:p>
    <w:p w:rsidR="00F427B6" w:rsidRDefault="00F427B6" w:rsidP="006F29DE">
      <w:pPr>
        <w:jc w:val="both"/>
        <w:rPr>
          <w:b/>
          <w:i/>
        </w:rPr>
      </w:pPr>
    </w:p>
    <w:p w:rsidR="00F1223C" w:rsidRDefault="00F1223C" w:rsidP="006F29DE">
      <w:pPr>
        <w:jc w:val="both"/>
        <w:rPr>
          <w:b/>
          <w:i/>
        </w:rPr>
      </w:pPr>
      <w:r w:rsidRPr="00F1223C">
        <w:rPr>
          <w:b/>
          <w:i/>
        </w:rPr>
        <w:t>Summary of impact of the National Adjustments Budget and Provincial Adjustments Budget</w:t>
      </w:r>
    </w:p>
    <w:p w:rsidR="00F1223C" w:rsidRPr="00F1223C" w:rsidRDefault="00F1223C" w:rsidP="006F29DE">
      <w:pPr>
        <w:jc w:val="both"/>
      </w:pPr>
      <w:r>
        <w:t xml:space="preserve">National Treasury </w:t>
      </w:r>
      <w:r w:rsidR="0081556A">
        <w:t>is set to release</w:t>
      </w:r>
      <w:r>
        <w:t xml:space="preserve"> its adjustments </w:t>
      </w:r>
      <w:r w:rsidR="0081556A">
        <w:t xml:space="preserve">to the </w:t>
      </w:r>
      <w:r w:rsidR="00AE072D">
        <w:t xml:space="preserve">Division of Revenue </w:t>
      </w:r>
      <w:r w:rsidR="0081556A">
        <w:t>Act (D</w:t>
      </w:r>
      <w:r w:rsidR="00AE072D">
        <w:t xml:space="preserve">ORA) </w:t>
      </w:r>
      <w:r w:rsidR="0081556A">
        <w:t>which would</w:t>
      </w:r>
      <w:r w:rsidR="00AE072D">
        <w:t xml:space="preserve"> take into account adjustm</w:t>
      </w:r>
      <w:r w:rsidR="005D15E0">
        <w:t>ents to allocations for the 2014/15</w:t>
      </w:r>
      <w:r w:rsidR="00AE072D">
        <w:t xml:space="preserve"> financial year. </w:t>
      </w:r>
      <w:r w:rsidR="00395379">
        <w:t>Our municipality has received R3million from COGTA which will be utilised for the storm water drains project. According to the Division of Revenue Bill, adjustments have been made on Infrastructure Sports Facility</w:t>
      </w:r>
      <w:r w:rsidR="00E85766">
        <w:t xml:space="preserve"> Grants, initially the municipality budgeted for R150 000 which is now adjusted to R675 000, Community Library Service Grant has been adjusted from R252 000 to R126 000 and lastly, Museum Grant adjusted from R598 000 to R302 000.</w:t>
      </w:r>
    </w:p>
    <w:p w:rsidR="00FE4420" w:rsidRPr="00FE4420" w:rsidRDefault="00FE4420" w:rsidP="006F29DE">
      <w:pPr>
        <w:jc w:val="both"/>
        <w:rPr>
          <w:b/>
          <w:i/>
        </w:rPr>
      </w:pPr>
      <w:r w:rsidRPr="00FE4420">
        <w:rPr>
          <w:b/>
          <w:i/>
        </w:rPr>
        <w:t>Recommendations</w:t>
      </w:r>
    </w:p>
    <w:p w:rsidR="003C6208" w:rsidRDefault="006F29DE" w:rsidP="003C6208">
      <w:pPr>
        <w:jc w:val="both"/>
      </w:pPr>
      <w:r>
        <w:t>Based on the findings in this report, adjustments need to be</w:t>
      </w:r>
      <w:r w:rsidR="00E85766">
        <w:t xml:space="preserve"> made in the adjustments budget</w:t>
      </w:r>
      <w:r w:rsidR="00FE4420">
        <w:t>.  I recommend that an</w:t>
      </w:r>
      <w:r w:rsidR="008B41DF">
        <w:t xml:space="preserve"> adjustment</w:t>
      </w:r>
      <w:r>
        <w:t xml:space="preserve"> budget be tabled to address these variances </w:t>
      </w:r>
      <w:r w:rsidR="00FE4420">
        <w:t xml:space="preserve">as well as the adjusted allocations from national and provincial treasury </w:t>
      </w:r>
      <w:r>
        <w:t>to ensure that there are sufficient funds available for service delivery.</w:t>
      </w:r>
      <w:r w:rsidR="00E85766">
        <w:t xml:space="preserve"> Moreover, adjustments need to be made to our </w:t>
      </w:r>
      <w:r w:rsidR="008B1C31">
        <w:t>Operating budget on the basis of six months financial performance.</w:t>
      </w:r>
    </w:p>
    <w:p w:rsidR="006F29DE" w:rsidRDefault="006F29DE" w:rsidP="003C6208">
      <w:pPr>
        <w:jc w:val="both"/>
        <w:rPr>
          <w:b/>
        </w:rPr>
      </w:pPr>
      <w:r w:rsidRPr="006F29DE">
        <w:rPr>
          <w:b/>
        </w:rPr>
        <w:t>MAYOR</w:t>
      </w:r>
      <w:r w:rsidR="003C6208">
        <w:t xml:space="preserve"> - </w:t>
      </w:r>
      <w:r w:rsidRPr="006F29DE">
        <w:rPr>
          <w:b/>
        </w:rPr>
        <w:t>COUNCILLOR B.D DLAMINI</w:t>
      </w:r>
    </w:p>
    <w:p w:rsidR="007D2569" w:rsidRDefault="007D2569" w:rsidP="003C6208">
      <w:pPr>
        <w:jc w:val="both"/>
        <w:rPr>
          <w:b/>
        </w:rPr>
      </w:pPr>
    </w:p>
    <w:p w:rsidR="00AB3E09" w:rsidRPr="008B41DF" w:rsidRDefault="00AB3E09" w:rsidP="008B41DF">
      <w:pPr>
        <w:pStyle w:val="Heading2"/>
        <w:jc w:val="center"/>
        <w:rPr>
          <w:iCs/>
          <w:color w:val="808080" w:themeColor="text1" w:themeTint="7F"/>
          <w:sz w:val="40"/>
        </w:rPr>
      </w:pPr>
      <w:bookmarkStart w:id="7" w:name="_Toc345681957"/>
      <w:r w:rsidRPr="00253922">
        <w:rPr>
          <w:rStyle w:val="SubtleEmphasis"/>
          <w:i w:val="0"/>
          <w:sz w:val="40"/>
        </w:rPr>
        <w:t>R</w:t>
      </w:r>
      <w:r w:rsidR="00AF4F01">
        <w:rPr>
          <w:rStyle w:val="SubtleEmphasis"/>
          <w:i w:val="0"/>
          <w:sz w:val="40"/>
        </w:rPr>
        <w:t>esolutions</w:t>
      </w:r>
      <w:bookmarkEnd w:id="7"/>
    </w:p>
    <w:p w:rsidR="0095656F" w:rsidRPr="00DB7752" w:rsidRDefault="0095656F" w:rsidP="00AB3E09">
      <w:pPr>
        <w:rPr>
          <w:b/>
        </w:rPr>
      </w:pPr>
      <w:r w:rsidRPr="00DB7752">
        <w:rPr>
          <w:b/>
        </w:rPr>
        <w:t>It is resolved:</w:t>
      </w:r>
    </w:p>
    <w:p w:rsidR="0095656F" w:rsidRDefault="0095656F" w:rsidP="0095656F">
      <w:pPr>
        <w:pStyle w:val="ListParagraph"/>
        <w:numPr>
          <w:ilvl w:val="0"/>
          <w:numId w:val="2"/>
        </w:numPr>
      </w:pPr>
      <w:r>
        <w:t>That the Mid-Year Budget and Performance Assessment referred to in Section 72 of the Municipal Finance Management Act, 56 of 2003 be NOTED.</w:t>
      </w:r>
    </w:p>
    <w:p w:rsidR="0095656F" w:rsidRDefault="0095656F" w:rsidP="006F29DE">
      <w:pPr>
        <w:pStyle w:val="ListParagraph"/>
        <w:numPr>
          <w:ilvl w:val="0"/>
          <w:numId w:val="2"/>
        </w:numPr>
        <w:jc w:val="both"/>
      </w:pPr>
      <w:r>
        <w:t>That the monthly budget statement and supporting documentation be NOTED.</w:t>
      </w:r>
    </w:p>
    <w:p w:rsidR="00DB7752" w:rsidRDefault="0095656F" w:rsidP="006F29DE">
      <w:pPr>
        <w:pStyle w:val="ListParagraph"/>
        <w:numPr>
          <w:ilvl w:val="0"/>
          <w:numId w:val="2"/>
        </w:numPr>
        <w:jc w:val="both"/>
      </w:pPr>
      <w:r>
        <w:t>That the quarterly report on the implementation of the budget and the financial affairs of the municipality as referred to in Section 52(d) of the Municipal Finance Management Act,56 of 2003, be NOTED.</w:t>
      </w:r>
    </w:p>
    <w:p w:rsidR="00AB3E09" w:rsidRDefault="00AB3E09" w:rsidP="008B41DF"/>
    <w:p w:rsidR="00AB3E09" w:rsidRPr="00253922" w:rsidRDefault="00AB3E09" w:rsidP="00AF4F01">
      <w:pPr>
        <w:pStyle w:val="Heading2"/>
        <w:jc w:val="center"/>
        <w:rPr>
          <w:rStyle w:val="SubtleEmphasis"/>
          <w:i w:val="0"/>
        </w:rPr>
      </w:pPr>
      <w:bookmarkStart w:id="8" w:name="_Toc345681958"/>
      <w:r w:rsidRPr="00253922">
        <w:rPr>
          <w:rStyle w:val="SubtleEmphasis"/>
          <w:i w:val="0"/>
          <w:sz w:val="40"/>
        </w:rPr>
        <w:t>E</w:t>
      </w:r>
      <w:r w:rsidR="00AF4F01">
        <w:rPr>
          <w:rStyle w:val="SubtleEmphasis"/>
          <w:i w:val="0"/>
          <w:sz w:val="40"/>
        </w:rPr>
        <w:t>xecutive Summary</w:t>
      </w:r>
      <w:bookmarkEnd w:id="8"/>
    </w:p>
    <w:p w:rsidR="00AB3E09" w:rsidRPr="00DB7752" w:rsidRDefault="00DB7752" w:rsidP="00AB3E09">
      <w:pPr>
        <w:rPr>
          <w:b/>
        </w:rPr>
      </w:pPr>
      <w:r w:rsidRPr="00DB7752">
        <w:rPr>
          <w:b/>
        </w:rPr>
        <w:t>INTRODUCTION</w:t>
      </w:r>
    </w:p>
    <w:p w:rsidR="00DB7752" w:rsidRDefault="00CC4884" w:rsidP="000458E7">
      <w:pPr>
        <w:jc w:val="both"/>
      </w:pPr>
      <w:r>
        <w:t>The Municipal Finance Management Act, No. 56 of 2003, makes it necessary for all municipalities to prepare mid-year budget and performance assessments.  S72 of the Act states the following:</w:t>
      </w:r>
    </w:p>
    <w:p w:rsidR="00CC4884" w:rsidRDefault="00CC4884" w:rsidP="000458E7">
      <w:pPr>
        <w:pStyle w:val="ListParagraph"/>
        <w:numPr>
          <w:ilvl w:val="0"/>
          <w:numId w:val="3"/>
        </w:numPr>
        <w:jc w:val="both"/>
      </w:pPr>
      <w:r>
        <w:lastRenderedPageBreak/>
        <w:t>The Accounting Officer of a Municipality must by 25 January of each year –</w:t>
      </w:r>
    </w:p>
    <w:p w:rsidR="00CC4884" w:rsidRDefault="00CC4884" w:rsidP="000458E7">
      <w:pPr>
        <w:pStyle w:val="ListParagraph"/>
        <w:numPr>
          <w:ilvl w:val="0"/>
          <w:numId w:val="4"/>
        </w:numPr>
        <w:jc w:val="both"/>
      </w:pPr>
      <w:r>
        <w:t>Assess the performance of the municipality during the first half of the financial year, taking into account-</w:t>
      </w:r>
    </w:p>
    <w:p w:rsidR="00CC4884" w:rsidRDefault="00CC4884" w:rsidP="000458E7">
      <w:pPr>
        <w:pStyle w:val="ListParagraph"/>
        <w:numPr>
          <w:ilvl w:val="0"/>
          <w:numId w:val="5"/>
        </w:numPr>
        <w:jc w:val="both"/>
      </w:pPr>
      <w:r>
        <w:t>The monthly statements referred to in Section 71 for the first half of the year</w:t>
      </w:r>
    </w:p>
    <w:p w:rsidR="00CC4884" w:rsidRDefault="0075326D" w:rsidP="000458E7">
      <w:pPr>
        <w:pStyle w:val="ListParagraph"/>
        <w:numPr>
          <w:ilvl w:val="0"/>
          <w:numId w:val="5"/>
        </w:numPr>
        <w:jc w:val="both"/>
      </w:pPr>
      <w:r>
        <w:t>The municipality’s service delivery performance during the first half of the financial year, and the service delivery targets and performance indicators set in the service delivery and budget implementation plan;</w:t>
      </w:r>
    </w:p>
    <w:p w:rsidR="0075326D" w:rsidRDefault="0075326D" w:rsidP="000458E7">
      <w:pPr>
        <w:pStyle w:val="ListParagraph"/>
        <w:numPr>
          <w:ilvl w:val="0"/>
          <w:numId w:val="5"/>
        </w:numPr>
        <w:jc w:val="both"/>
      </w:pPr>
      <w:r>
        <w:t>The past year’s annual report and progress on resolving problems identified in the annual report; and</w:t>
      </w:r>
    </w:p>
    <w:p w:rsidR="0075326D" w:rsidRDefault="0075326D" w:rsidP="000458E7">
      <w:pPr>
        <w:pStyle w:val="ListParagraph"/>
        <w:numPr>
          <w:ilvl w:val="0"/>
          <w:numId w:val="5"/>
        </w:numPr>
        <w:jc w:val="both"/>
      </w:pPr>
      <w:r>
        <w:t>The performance of every municipal entity under the sole or shared control of the municipality, taking into account reports in terms of section 88 from and such entities.</w:t>
      </w:r>
    </w:p>
    <w:p w:rsidR="0075326D" w:rsidRDefault="0075326D" w:rsidP="008B41DF">
      <w:pPr>
        <w:jc w:val="both"/>
      </w:pPr>
      <w:r>
        <w:t>In compliance with Section 72 of the Act, the Mid-Year Performance Assessment is compil</w:t>
      </w:r>
      <w:r w:rsidR="008B41DF">
        <w:t>ed and reported on accordingly.</w:t>
      </w:r>
    </w:p>
    <w:p w:rsidR="0075326D" w:rsidRPr="0075326D" w:rsidRDefault="0075326D" w:rsidP="0075326D">
      <w:pPr>
        <w:rPr>
          <w:b/>
        </w:rPr>
      </w:pPr>
      <w:r w:rsidRPr="0075326D">
        <w:rPr>
          <w:b/>
        </w:rPr>
        <w:t>FINANCIAL PERFORMANCE VS APPROVED BUDGET</w:t>
      </w:r>
    </w:p>
    <w:p w:rsidR="00383715" w:rsidRPr="008B41DF" w:rsidRDefault="004C4813" w:rsidP="002D5A90">
      <w:pPr>
        <w:jc w:val="both"/>
      </w:pPr>
      <w:r>
        <w:t>Tables C1 and C4 highlight the financial performance of the municipality for the first half of the financial year.</w:t>
      </w:r>
      <w:r w:rsidR="002D5A90">
        <w:t xml:space="preserve">  </w:t>
      </w:r>
      <w:r w:rsidR="0050601B">
        <w:t>It is clear from the</w:t>
      </w:r>
      <w:r w:rsidR="00DF2CAE">
        <w:t xml:space="preserve"> tables that the municipality had reported a surplus of </w:t>
      </w:r>
      <w:r w:rsidR="008B1C31">
        <w:t>R18 million, this surplus is inclusive of operating and capital grants.</w:t>
      </w:r>
    </w:p>
    <w:p w:rsidR="00950188" w:rsidRPr="00950188" w:rsidRDefault="00950188" w:rsidP="002D5A90">
      <w:pPr>
        <w:jc w:val="both"/>
        <w:rPr>
          <w:b/>
          <w:i/>
        </w:rPr>
      </w:pPr>
      <w:r w:rsidRPr="00950188">
        <w:rPr>
          <w:b/>
          <w:i/>
        </w:rPr>
        <w:t>Income</w:t>
      </w:r>
    </w:p>
    <w:p w:rsidR="00AB3E09" w:rsidRDefault="00751E8D" w:rsidP="002D5A90">
      <w:pPr>
        <w:jc w:val="both"/>
      </w:pPr>
      <w:r>
        <w:t xml:space="preserve">The income reported </w:t>
      </w:r>
      <w:r w:rsidR="00D52B60">
        <w:t>for the period was</w:t>
      </w:r>
      <w:r w:rsidR="008B1C31">
        <w:t xml:space="preserve"> R154 </w:t>
      </w:r>
      <w:r>
        <w:t>million compare</w:t>
      </w:r>
      <w:r w:rsidR="0023573C">
        <w:t>d to</w:t>
      </w:r>
      <w:r w:rsidR="008B1C31">
        <w:t xml:space="preserve"> the budgeted income of R158</w:t>
      </w:r>
      <w:r>
        <w:t xml:space="preserve"> million.  </w:t>
      </w:r>
    </w:p>
    <w:p w:rsidR="00D52B60" w:rsidRDefault="00751E8D" w:rsidP="00AF0423">
      <w:pPr>
        <w:jc w:val="both"/>
      </w:pPr>
      <w:r>
        <w:t xml:space="preserve">The </w:t>
      </w:r>
      <w:r w:rsidR="0023573C">
        <w:t>decrease in reve</w:t>
      </w:r>
      <w:r w:rsidR="008509AD">
        <w:t>nue com</w:t>
      </w:r>
      <w:r w:rsidR="004B4A1B">
        <w:t>es from the slow collection of</w:t>
      </w:r>
      <w:r w:rsidR="008509AD">
        <w:t xml:space="preserve"> debtors</w:t>
      </w:r>
      <w:r w:rsidR="0023573C">
        <w:t>.</w:t>
      </w:r>
      <w:r w:rsidR="008509AD">
        <w:t xml:space="preserve"> The SCM unit has not appointed a contractor for debt collec</w:t>
      </w:r>
      <w:r w:rsidR="00A42FA2">
        <w:t xml:space="preserve">tion. Therefore the municipality has </w:t>
      </w:r>
      <w:r w:rsidR="008509AD">
        <w:t>not been able to collect all its debts</w:t>
      </w:r>
      <w:r w:rsidR="00A42FA2">
        <w:t xml:space="preserve"> as budgeted. The equitable share was also lower than the budgeted amount, due to </w:t>
      </w:r>
      <w:r w:rsidR="0023573C">
        <w:t>the rollover of the grant</w:t>
      </w:r>
      <w:r w:rsidR="00A42FA2">
        <w:t>s</w:t>
      </w:r>
      <w:r w:rsidR="0023573C">
        <w:t xml:space="preserve"> that was declin</w:t>
      </w:r>
      <w:r w:rsidR="00AF0423">
        <w:t>ed by</w:t>
      </w:r>
      <w:r w:rsidR="00A42FA2">
        <w:t xml:space="preserve"> Treasury.</w:t>
      </w:r>
    </w:p>
    <w:p w:rsidR="003663D3" w:rsidRDefault="00CA65AA" w:rsidP="00C01E24">
      <w:pPr>
        <w:jc w:val="both"/>
      </w:pPr>
      <w:r w:rsidRPr="00A42FA2">
        <w:t>The income fo</w:t>
      </w:r>
      <w:r w:rsidR="003663D3" w:rsidRPr="00A42FA2">
        <w:t>r the period as detailed in the table below</w:t>
      </w:r>
      <w:r w:rsidR="00081208" w:rsidRPr="00A42FA2">
        <w:t xml:space="preserve"> shows the income billed versus the budgeted income and the aud</w:t>
      </w:r>
      <w:r w:rsidR="004B4A1B">
        <w:t>ited annual figures for the 2013/14</w:t>
      </w:r>
      <w:r w:rsidR="00081208" w:rsidRPr="00A42FA2">
        <w:t xml:space="preserve"> financial year.  Rates billed</w:t>
      </w:r>
      <w:r w:rsidR="00A1403E" w:rsidRPr="00A42FA2">
        <w:t xml:space="preserve"> are</w:t>
      </w:r>
      <w:r w:rsidR="001173D1" w:rsidRPr="00A42FA2">
        <w:t xml:space="preserve"> high</w:t>
      </w:r>
      <w:r w:rsidR="004B4A1B">
        <w:t>er than</w:t>
      </w:r>
      <w:r w:rsidR="00081208" w:rsidRPr="00A42FA2">
        <w:t xml:space="preserve"> year to date bud</w:t>
      </w:r>
      <w:r w:rsidR="00A42FA2">
        <w:t>get. T</w:t>
      </w:r>
      <w:r w:rsidR="001173D1" w:rsidRPr="00A42FA2">
        <w:t>he fines budget should be adjusted to reflect a more realistic income to be received from this source of revenue.</w:t>
      </w:r>
    </w:p>
    <w:p w:rsidR="001173D1" w:rsidRDefault="001173D1" w:rsidP="00C01E24">
      <w:pPr>
        <w:jc w:val="both"/>
      </w:pPr>
    </w:p>
    <w:p w:rsidR="001173D1" w:rsidRDefault="001173D1" w:rsidP="00C01E24">
      <w:pPr>
        <w:jc w:val="both"/>
      </w:pPr>
    </w:p>
    <w:p w:rsidR="006C1DBC" w:rsidRDefault="006C1DBC" w:rsidP="00C01E24">
      <w:pPr>
        <w:jc w:val="both"/>
      </w:pPr>
    </w:p>
    <w:p w:rsidR="00A42FA2" w:rsidRDefault="00A42FA2" w:rsidP="003663D3">
      <w:pPr>
        <w:pStyle w:val="Caption"/>
        <w:jc w:val="center"/>
      </w:pPr>
      <w:bookmarkStart w:id="9" w:name="_Toc345681926"/>
    </w:p>
    <w:p w:rsidR="00A42FA2" w:rsidRDefault="00A42FA2" w:rsidP="003663D3">
      <w:pPr>
        <w:pStyle w:val="Caption"/>
        <w:jc w:val="center"/>
      </w:pPr>
    </w:p>
    <w:p w:rsidR="00A42FA2" w:rsidRDefault="00A42FA2" w:rsidP="003663D3">
      <w:pPr>
        <w:pStyle w:val="Caption"/>
        <w:jc w:val="center"/>
      </w:pPr>
    </w:p>
    <w:p w:rsidR="00A42FA2" w:rsidRDefault="00A42FA2" w:rsidP="003663D3">
      <w:pPr>
        <w:pStyle w:val="Caption"/>
        <w:jc w:val="center"/>
      </w:pPr>
    </w:p>
    <w:p w:rsidR="00A42FA2" w:rsidRDefault="00A42FA2" w:rsidP="003663D3">
      <w:pPr>
        <w:pStyle w:val="Caption"/>
        <w:jc w:val="center"/>
      </w:pPr>
    </w:p>
    <w:p w:rsidR="00A42FA2" w:rsidRDefault="00A42FA2" w:rsidP="003663D3">
      <w:pPr>
        <w:pStyle w:val="Caption"/>
        <w:jc w:val="center"/>
      </w:pPr>
    </w:p>
    <w:p w:rsidR="00A42FA2" w:rsidRDefault="00A42FA2" w:rsidP="003663D3">
      <w:pPr>
        <w:pStyle w:val="Caption"/>
        <w:jc w:val="center"/>
      </w:pPr>
    </w:p>
    <w:p w:rsidR="00FE23CF" w:rsidRPr="00FE23CF" w:rsidRDefault="00CA65AA" w:rsidP="00A42FA2">
      <w:pPr>
        <w:pStyle w:val="Caption"/>
        <w:jc w:val="center"/>
      </w:pPr>
      <w:r>
        <w:t xml:space="preserve">Table </w:t>
      </w:r>
      <w:fldSimple w:instr=" SEQ Table \* ARABIC ">
        <w:r w:rsidR="003C445F">
          <w:rPr>
            <w:noProof/>
          </w:rPr>
          <w:t>4</w:t>
        </w:r>
      </w:fldSimple>
      <w:r>
        <w:t>: Income for the six months ended 31 December 201</w:t>
      </w:r>
      <w:bookmarkEnd w:id="9"/>
      <w:r w:rsidR="00A42FA2">
        <w:t>4</w:t>
      </w:r>
    </w:p>
    <w:p w:rsidR="00CA65AA" w:rsidRDefault="00F15B7E" w:rsidP="00CA65AA">
      <w:r w:rsidRPr="00F15B7E">
        <w:drawing>
          <wp:inline distT="0" distB="0" distL="0" distR="0">
            <wp:extent cx="5731510" cy="2657988"/>
            <wp:effectExtent l="0" t="0" r="254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657988"/>
                    </a:xfrm>
                    <a:prstGeom prst="rect">
                      <a:avLst/>
                    </a:prstGeom>
                    <a:noFill/>
                    <a:ln>
                      <a:noFill/>
                    </a:ln>
                  </pic:spPr>
                </pic:pic>
              </a:graphicData>
            </a:graphic>
          </wp:inline>
        </w:drawing>
      </w:r>
    </w:p>
    <w:p w:rsidR="00A1403E" w:rsidRDefault="00A1403E" w:rsidP="00A1403E">
      <w:pPr>
        <w:pStyle w:val="Caption"/>
        <w:jc w:val="center"/>
      </w:pPr>
      <w:bookmarkStart w:id="10" w:name="_Toc345681927"/>
      <w:r>
        <w:t xml:space="preserve">Table </w:t>
      </w:r>
      <w:fldSimple w:instr=" SEQ Table \* ARABIC ">
        <w:r w:rsidR="003C445F">
          <w:rPr>
            <w:noProof/>
          </w:rPr>
          <w:t>5</w:t>
        </w:r>
      </w:fldSimple>
      <w:r>
        <w:t>: Monthly income for the six months ended 31 December 201</w:t>
      </w:r>
      <w:bookmarkEnd w:id="10"/>
      <w:r w:rsidR="00A42FA2">
        <w:t>4</w:t>
      </w:r>
    </w:p>
    <w:p w:rsidR="00421F1F" w:rsidRPr="00421F1F" w:rsidRDefault="00F15B7E" w:rsidP="00CA65AA">
      <w:r w:rsidRPr="00F15B7E">
        <w:drawing>
          <wp:inline distT="0" distB="0" distL="0" distR="0">
            <wp:extent cx="5731510" cy="1771787"/>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1771787"/>
                    </a:xfrm>
                    <a:prstGeom prst="rect">
                      <a:avLst/>
                    </a:prstGeom>
                    <a:noFill/>
                    <a:ln>
                      <a:noFill/>
                    </a:ln>
                  </pic:spPr>
                </pic:pic>
              </a:graphicData>
            </a:graphic>
          </wp:inline>
        </w:drawing>
      </w:r>
    </w:p>
    <w:p w:rsidR="00C01E24" w:rsidRDefault="00C01E24" w:rsidP="00CA65AA">
      <w:pPr>
        <w:rPr>
          <w:b/>
          <w:i/>
        </w:rPr>
      </w:pPr>
      <w:r w:rsidRPr="00C01E24">
        <w:rPr>
          <w:b/>
          <w:i/>
        </w:rPr>
        <w:t>Expenditure</w:t>
      </w:r>
    </w:p>
    <w:p w:rsidR="00421F1F" w:rsidRDefault="00421F1F" w:rsidP="00421F1F">
      <w:pPr>
        <w:jc w:val="both"/>
      </w:pPr>
      <w:r>
        <w:t>The expenditure for the six</w:t>
      </w:r>
      <w:r w:rsidR="004B4A1B">
        <w:t xml:space="preserve"> month period is reported at</w:t>
      </w:r>
      <w:r w:rsidR="00A42FA2">
        <w:t xml:space="preserve"> R142</w:t>
      </w:r>
      <w:r>
        <w:t xml:space="preserve"> million.  </w:t>
      </w:r>
      <w:r w:rsidR="00FA1279">
        <w:t>B</w:t>
      </w:r>
      <w:r>
        <w:t>elow is a table that details the expenditure.</w:t>
      </w:r>
    </w:p>
    <w:p w:rsidR="00C331D6" w:rsidRDefault="00C331D6" w:rsidP="00421F1F">
      <w:pPr>
        <w:pStyle w:val="Caption"/>
        <w:jc w:val="center"/>
      </w:pPr>
      <w:bookmarkStart w:id="11" w:name="_Toc345681928"/>
    </w:p>
    <w:p w:rsidR="00C331D6" w:rsidRDefault="00C331D6" w:rsidP="00421F1F">
      <w:pPr>
        <w:pStyle w:val="Caption"/>
        <w:jc w:val="center"/>
      </w:pPr>
    </w:p>
    <w:p w:rsidR="00C331D6" w:rsidRDefault="00C331D6" w:rsidP="00421F1F">
      <w:pPr>
        <w:pStyle w:val="Caption"/>
        <w:jc w:val="center"/>
      </w:pPr>
    </w:p>
    <w:p w:rsidR="00C331D6" w:rsidRDefault="00C331D6" w:rsidP="00421F1F">
      <w:pPr>
        <w:pStyle w:val="Caption"/>
        <w:jc w:val="center"/>
      </w:pPr>
    </w:p>
    <w:p w:rsidR="00C331D6" w:rsidRDefault="00C331D6" w:rsidP="00421F1F">
      <w:pPr>
        <w:pStyle w:val="Caption"/>
        <w:jc w:val="center"/>
      </w:pPr>
    </w:p>
    <w:p w:rsidR="00C331D6" w:rsidRDefault="00C331D6" w:rsidP="00421F1F">
      <w:pPr>
        <w:pStyle w:val="Caption"/>
        <w:jc w:val="center"/>
      </w:pPr>
    </w:p>
    <w:p w:rsidR="00C331D6" w:rsidRDefault="00C331D6" w:rsidP="00421F1F">
      <w:pPr>
        <w:pStyle w:val="Caption"/>
        <w:jc w:val="center"/>
      </w:pPr>
    </w:p>
    <w:p w:rsidR="00C331D6" w:rsidRDefault="00C331D6" w:rsidP="00421F1F">
      <w:pPr>
        <w:pStyle w:val="Caption"/>
        <w:jc w:val="center"/>
      </w:pPr>
    </w:p>
    <w:p w:rsidR="00421F1F" w:rsidRPr="00421F1F" w:rsidRDefault="00421F1F" w:rsidP="00421F1F">
      <w:pPr>
        <w:pStyle w:val="Caption"/>
        <w:jc w:val="center"/>
      </w:pPr>
      <w:r>
        <w:t xml:space="preserve">Table </w:t>
      </w:r>
      <w:fldSimple w:instr=" SEQ Table \* ARABIC ">
        <w:r w:rsidR="003C445F">
          <w:rPr>
            <w:noProof/>
          </w:rPr>
          <w:t>6</w:t>
        </w:r>
      </w:fldSimple>
      <w:r>
        <w:t>: Expenditure for the period ended 31 December 201</w:t>
      </w:r>
      <w:bookmarkEnd w:id="11"/>
      <w:r w:rsidR="00665477">
        <w:t>3</w:t>
      </w:r>
    </w:p>
    <w:p w:rsidR="00665477" w:rsidRDefault="00F15B7E" w:rsidP="00CA65AA">
      <w:pPr>
        <w:rPr>
          <w:noProof/>
          <w:lang w:eastAsia="en-ZA"/>
        </w:rPr>
      </w:pPr>
      <w:r w:rsidRPr="00F15B7E">
        <w:drawing>
          <wp:inline distT="0" distB="0" distL="0" distR="0">
            <wp:extent cx="5731510" cy="2285349"/>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285349"/>
                    </a:xfrm>
                    <a:prstGeom prst="rect">
                      <a:avLst/>
                    </a:prstGeom>
                    <a:noFill/>
                    <a:ln>
                      <a:noFill/>
                    </a:ln>
                  </pic:spPr>
                </pic:pic>
              </a:graphicData>
            </a:graphic>
          </wp:inline>
        </w:drawing>
      </w:r>
    </w:p>
    <w:p w:rsidR="00421F1F" w:rsidRDefault="00421F1F" w:rsidP="00F73A0E">
      <w:pPr>
        <w:pStyle w:val="Caption"/>
      </w:pPr>
      <w:bookmarkStart w:id="12" w:name="_Toc345681929"/>
      <w:r>
        <w:t xml:space="preserve">Table </w:t>
      </w:r>
      <w:fldSimple w:instr=" SEQ Table \* ARABIC ">
        <w:r w:rsidR="003C445F">
          <w:rPr>
            <w:noProof/>
          </w:rPr>
          <w:t>7</w:t>
        </w:r>
      </w:fldSimple>
      <w:r>
        <w:t>: Monthly expenditure for the six months ended 31 December 201</w:t>
      </w:r>
      <w:bookmarkEnd w:id="12"/>
      <w:r w:rsidR="00F73A0E">
        <w:t>4</w:t>
      </w:r>
    </w:p>
    <w:p w:rsidR="00383715" w:rsidRPr="008B41DF" w:rsidRDefault="00F15B7E" w:rsidP="008B41DF">
      <w:pPr>
        <w:jc w:val="center"/>
      </w:pPr>
      <w:r w:rsidRPr="00F15B7E">
        <w:drawing>
          <wp:inline distT="0" distB="0" distL="0" distR="0">
            <wp:extent cx="5731510" cy="1806672"/>
            <wp:effectExtent l="0" t="0" r="254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1806672"/>
                    </a:xfrm>
                    <a:prstGeom prst="rect">
                      <a:avLst/>
                    </a:prstGeom>
                    <a:noFill/>
                    <a:ln>
                      <a:noFill/>
                    </a:ln>
                  </pic:spPr>
                </pic:pic>
              </a:graphicData>
            </a:graphic>
          </wp:inline>
        </w:drawing>
      </w:r>
    </w:p>
    <w:p w:rsidR="00421F1F" w:rsidRDefault="00421F1F" w:rsidP="00421F1F">
      <w:pPr>
        <w:jc w:val="both"/>
        <w:rPr>
          <w:b/>
          <w:i/>
        </w:rPr>
      </w:pPr>
      <w:r>
        <w:rPr>
          <w:b/>
          <w:i/>
        </w:rPr>
        <w:t>Capital Expenditure</w:t>
      </w:r>
    </w:p>
    <w:p w:rsidR="00421F1F" w:rsidRDefault="00300211" w:rsidP="00421F1F">
      <w:pPr>
        <w:jc w:val="both"/>
      </w:pPr>
      <w:r>
        <w:t xml:space="preserve">The overspending in the Planning Economic &amp; Community Services department is due to projects which have run for a couple of years that can be identified as the </w:t>
      </w:r>
      <w:proofErr w:type="spellStart"/>
      <w:r>
        <w:t>Wembezi</w:t>
      </w:r>
      <w:proofErr w:type="spellEnd"/>
      <w:r>
        <w:t xml:space="preserve"> Multi-purpose Centre and the </w:t>
      </w:r>
      <w:proofErr w:type="spellStart"/>
      <w:r>
        <w:t>Wembezi</w:t>
      </w:r>
      <w:proofErr w:type="spellEnd"/>
      <w:r>
        <w:t xml:space="preserve"> Taxi rank. Council decided to stop spending on certain projects in order to fund the above mentioned projects. The over spending in the Corporate Services is due to a loan that was received during the six months for security camera. The capital budget will need to be adjusted accordingly to cater for the above mentioned projects.</w:t>
      </w:r>
    </w:p>
    <w:p w:rsidR="00300211" w:rsidRDefault="00300211" w:rsidP="007114B4">
      <w:pPr>
        <w:pStyle w:val="Caption"/>
        <w:jc w:val="center"/>
      </w:pPr>
      <w:bookmarkStart w:id="13" w:name="_Toc345681930"/>
    </w:p>
    <w:p w:rsidR="007114B4" w:rsidRDefault="007114B4" w:rsidP="00F73A0E">
      <w:pPr>
        <w:pStyle w:val="Caption"/>
      </w:pPr>
      <w:r>
        <w:t xml:space="preserve">Table </w:t>
      </w:r>
      <w:fldSimple w:instr=" SEQ Table \* ARABIC ">
        <w:r w:rsidR="003C445F">
          <w:rPr>
            <w:noProof/>
          </w:rPr>
          <w:t>8</w:t>
        </w:r>
      </w:fldSimple>
      <w:r>
        <w:t>: Capital expenditure for the period ended 31 December 201</w:t>
      </w:r>
      <w:bookmarkEnd w:id="13"/>
      <w:r w:rsidR="00300211">
        <w:t>4</w:t>
      </w:r>
    </w:p>
    <w:p w:rsidR="00154928" w:rsidRDefault="00154928" w:rsidP="007114B4">
      <w:r>
        <w:rPr>
          <w:noProof/>
          <w:lang w:val="en-US"/>
        </w:rPr>
        <w:lastRenderedPageBreak/>
        <w:drawing>
          <wp:inline distT="0" distB="0" distL="0" distR="0" wp14:anchorId="4DBCFBCF">
            <wp:extent cx="6120765" cy="1714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714500"/>
                    </a:xfrm>
                    <a:prstGeom prst="rect">
                      <a:avLst/>
                    </a:prstGeom>
                    <a:noFill/>
                  </pic:spPr>
                </pic:pic>
              </a:graphicData>
            </a:graphic>
          </wp:inline>
        </w:drawing>
      </w:r>
    </w:p>
    <w:p w:rsidR="00154928" w:rsidRDefault="00154928" w:rsidP="007114B4">
      <w:r>
        <w:rPr>
          <w:noProof/>
          <w:lang w:val="en-US"/>
        </w:rPr>
        <w:drawing>
          <wp:inline distT="0" distB="0" distL="0" distR="0" wp14:anchorId="39E8AAA8">
            <wp:extent cx="4584700" cy="196278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1962785"/>
                    </a:xfrm>
                    <a:prstGeom prst="rect">
                      <a:avLst/>
                    </a:prstGeom>
                    <a:noFill/>
                  </pic:spPr>
                </pic:pic>
              </a:graphicData>
            </a:graphic>
          </wp:inline>
        </w:drawing>
      </w:r>
    </w:p>
    <w:p w:rsidR="00227D14" w:rsidRDefault="00227D14" w:rsidP="007114B4"/>
    <w:p w:rsidR="00227D14" w:rsidRPr="00F73A0E" w:rsidRDefault="00227D14" w:rsidP="007114B4">
      <w:pPr>
        <w:rPr>
          <w:b/>
        </w:rPr>
      </w:pPr>
      <w:r w:rsidRPr="00227D14">
        <w:rPr>
          <w:b/>
        </w:rPr>
        <w:t>Bank Recon</w:t>
      </w:r>
      <w:r>
        <w:rPr>
          <w:b/>
        </w:rPr>
        <w:t>ciliation Statement as at 31 December 2014</w:t>
      </w:r>
    </w:p>
    <w:p w:rsidR="007114B4" w:rsidRDefault="00227D14" w:rsidP="007114B4">
      <w:r w:rsidRPr="00227D14">
        <w:rPr>
          <w:noProof/>
          <w:lang w:val="en-US"/>
        </w:rPr>
        <w:drawing>
          <wp:inline distT="0" distB="0" distL="0" distR="0">
            <wp:extent cx="4524375" cy="22002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24375" cy="2200275"/>
                    </a:xfrm>
                    <a:prstGeom prst="rect">
                      <a:avLst/>
                    </a:prstGeom>
                    <a:noFill/>
                    <a:ln>
                      <a:noFill/>
                    </a:ln>
                  </pic:spPr>
                </pic:pic>
              </a:graphicData>
            </a:graphic>
          </wp:inline>
        </w:drawing>
      </w:r>
    </w:p>
    <w:p w:rsidR="00227D14" w:rsidRDefault="00227D14" w:rsidP="007114B4">
      <w:pPr>
        <w:rPr>
          <w:b/>
          <w:i/>
        </w:rPr>
      </w:pPr>
    </w:p>
    <w:p w:rsidR="00227D14" w:rsidRDefault="00227D14" w:rsidP="007114B4">
      <w:pPr>
        <w:rPr>
          <w:b/>
          <w:i/>
        </w:rPr>
      </w:pPr>
    </w:p>
    <w:p w:rsidR="007114B4" w:rsidRPr="007114B4" w:rsidRDefault="007114B4" w:rsidP="007114B4">
      <w:pPr>
        <w:rPr>
          <w:b/>
          <w:i/>
        </w:rPr>
      </w:pPr>
      <w:r w:rsidRPr="007114B4">
        <w:rPr>
          <w:b/>
          <w:i/>
        </w:rPr>
        <w:t>Conclusion</w:t>
      </w:r>
    </w:p>
    <w:p w:rsidR="008B41DF" w:rsidRDefault="007114B4" w:rsidP="003C1590">
      <w:pPr>
        <w:jc w:val="both"/>
      </w:pPr>
      <w:r>
        <w:t>Cash</w:t>
      </w:r>
      <w:r w:rsidR="003C1590">
        <w:t xml:space="preserve"> balances as at 3</w:t>
      </w:r>
      <w:r w:rsidR="00167147">
        <w:t>1 December 2014</w:t>
      </w:r>
      <w:r w:rsidR="00227D14">
        <w:t xml:space="preserve"> were R2</w:t>
      </w:r>
      <w:proofErr w:type="gramStart"/>
      <w:r w:rsidR="00227D14">
        <w:t>,465,922</w:t>
      </w:r>
      <w:proofErr w:type="gramEnd"/>
      <w:r w:rsidR="00227D14">
        <w:t>,</w:t>
      </w:r>
      <w:r>
        <w:t xml:space="preserve"> with balances </w:t>
      </w:r>
      <w:r w:rsidR="003C1590">
        <w:t>in inves</w:t>
      </w:r>
      <w:r w:rsidR="00227D14">
        <w:t xml:space="preserve">tment accounts being R28,021,665. </w:t>
      </w:r>
      <w:r>
        <w:t>The cash</w:t>
      </w:r>
      <w:r w:rsidR="00DC32E8">
        <w:t xml:space="preserve"> </w:t>
      </w:r>
      <w:r>
        <w:t>flow situation of the municip</w:t>
      </w:r>
      <w:r w:rsidR="00227D14">
        <w:t xml:space="preserve">ality is currently weak when considering month by month. This has reference in the cash flow Actuals (CFA), Since September the monthly </w:t>
      </w:r>
      <w:r w:rsidR="00227D14">
        <w:lastRenderedPageBreak/>
        <w:t>cash flow has been negative</w:t>
      </w:r>
      <w:r w:rsidR="00DC32E8">
        <w:t>,</w:t>
      </w:r>
      <w:r w:rsidR="00227D14">
        <w:t xml:space="preserve"> which </w:t>
      </w:r>
      <w:r w:rsidR="00DC32E8">
        <w:t>puts strain on the municipal expenditure to be halted and where possible, to delay payments of creditors to the last day payment.</w:t>
      </w:r>
    </w:p>
    <w:p w:rsidR="00F73A0E" w:rsidRDefault="00F73A0E" w:rsidP="003C1590">
      <w:pPr>
        <w:jc w:val="both"/>
      </w:pPr>
    </w:p>
    <w:p w:rsidR="00F73A0E" w:rsidRPr="00F73A0E" w:rsidRDefault="00F73A0E" w:rsidP="003C1590">
      <w:pPr>
        <w:jc w:val="both"/>
        <w:rPr>
          <w:color w:val="595959" w:themeColor="text1" w:themeTint="A6"/>
        </w:rPr>
      </w:pPr>
    </w:p>
    <w:p w:rsidR="00F73A0E" w:rsidRDefault="00F73A0E" w:rsidP="003C1590">
      <w:pPr>
        <w:jc w:val="both"/>
        <w:rPr>
          <w:b/>
          <w:i/>
          <w:color w:val="595959" w:themeColor="text1" w:themeTint="A6"/>
          <w:sz w:val="44"/>
          <w:szCs w:val="44"/>
        </w:rPr>
      </w:pPr>
    </w:p>
    <w:p w:rsidR="00F73A0E" w:rsidRDefault="00F73A0E" w:rsidP="003C1590">
      <w:pPr>
        <w:jc w:val="both"/>
        <w:rPr>
          <w:b/>
          <w:i/>
          <w:color w:val="595959" w:themeColor="text1" w:themeTint="A6"/>
          <w:sz w:val="44"/>
          <w:szCs w:val="44"/>
        </w:rPr>
      </w:pPr>
    </w:p>
    <w:p w:rsidR="00F73A0E" w:rsidRPr="00F73A0E" w:rsidRDefault="00F73A0E" w:rsidP="003C1590">
      <w:pPr>
        <w:jc w:val="both"/>
        <w:rPr>
          <w:b/>
          <w:i/>
          <w:color w:val="595959" w:themeColor="text1" w:themeTint="A6"/>
          <w:sz w:val="44"/>
          <w:szCs w:val="44"/>
        </w:rPr>
      </w:pPr>
      <w:r w:rsidRPr="00F73A0E">
        <w:rPr>
          <w:b/>
          <w:i/>
          <w:color w:val="595959" w:themeColor="text1" w:themeTint="A6"/>
          <w:sz w:val="44"/>
          <w:szCs w:val="44"/>
        </w:rPr>
        <w:t>In Year Budget Statements Tables</w:t>
      </w:r>
    </w:p>
    <w:p w:rsidR="00F73A0E" w:rsidRDefault="00F73A0E" w:rsidP="003C1590">
      <w:pPr>
        <w:jc w:val="both"/>
      </w:pPr>
    </w:p>
    <w:p w:rsidR="00F73A0E" w:rsidRDefault="00F73A0E" w:rsidP="003C1590">
      <w:pPr>
        <w:jc w:val="both"/>
      </w:pPr>
      <w:r w:rsidRPr="00F73A0E">
        <w:rPr>
          <w:noProof/>
          <w:lang w:val="en-US"/>
        </w:rPr>
        <w:lastRenderedPageBreak/>
        <w:drawing>
          <wp:inline distT="0" distB="0" distL="0" distR="0">
            <wp:extent cx="5731510" cy="7170220"/>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7170220"/>
                    </a:xfrm>
                    <a:prstGeom prst="rect">
                      <a:avLst/>
                    </a:prstGeom>
                    <a:noFill/>
                    <a:ln>
                      <a:noFill/>
                    </a:ln>
                  </pic:spPr>
                </pic:pic>
              </a:graphicData>
            </a:graphic>
          </wp:inline>
        </w:drawing>
      </w:r>
    </w:p>
    <w:p w:rsidR="00F73A0E" w:rsidRDefault="00F73A0E" w:rsidP="003C1590">
      <w:pPr>
        <w:jc w:val="both"/>
      </w:pPr>
    </w:p>
    <w:p w:rsidR="00F73A0E" w:rsidRDefault="00F73A0E" w:rsidP="003C1590">
      <w:pPr>
        <w:jc w:val="both"/>
      </w:pPr>
    </w:p>
    <w:p w:rsidR="00F73A0E" w:rsidRDefault="00F73A0E" w:rsidP="003C1590">
      <w:pPr>
        <w:jc w:val="both"/>
      </w:pPr>
      <w:r w:rsidRPr="00F73A0E">
        <w:rPr>
          <w:noProof/>
          <w:lang w:val="en-US"/>
        </w:rPr>
        <w:lastRenderedPageBreak/>
        <w:drawing>
          <wp:inline distT="0" distB="0" distL="0" distR="0">
            <wp:extent cx="5731510" cy="6337159"/>
            <wp:effectExtent l="0" t="0" r="254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6337159"/>
                    </a:xfrm>
                    <a:prstGeom prst="rect">
                      <a:avLst/>
                    </a:prstGeom>
                    <a:noFill/>
                    <a:ln>
                      <a:noFill/>
                    </a:ln>
                  </pic:spPr>
                </pic:pic>
              </a:graphicData>
            </a:graphic>
          </wp:inline>
        </w:drawing>
      </w:r>
    </w:p>
    <w:p w:rsidR="00F73A0E" w:rsidRDefault="00F73A0E" w:rsidP="003C1590">
      <w:pPr>
        <w:jc w:val="both"/>
      </w:pPr>
    </w:p>
    <w:p w:rsidR="00F73A0E" w:rsidRDefault="00F73A0E" w:rsidP="003C1590">
      <w:pPr>
        <w:jc w:val="both"/>
      </w:pPr>
    </w:p>
    <w:p w:rsidR="00F73A0E" w:rsidRDefault="00F73A0E" w:rsidP="003C1590">
      <w:pPr>
        <w:jc w:val="both"/>
      </w:pPr>
    </w:p>
    <w:p w:rsidR="00F73A0E" w:rsidRDefault="00F73A0E" w:rsidP="003C1590">
      <w:pPr>
        <w:jc w:val="both"/>
      </w:pPr>
    </w:p>
    <w:p w:rsidR="00F73A0E" w:rsidRDefault="00F73A0E" w:rsidP="003C1590">
      <w:pPr>
        <w:jc w:val="both"/>
      </w:pPr>
    </w:p>
    <w:p w:rsidR="00F73A0E" w:rsidRDefault="00F73A0E" w:rsidP="003C1590">
      <w:pPr>
        <w:jc w:val="both"/>
      </w:pPr>
      <w:r w:rsidRPr="00F73A0E">
        <w:rPr>
          <w:noProof/>
          <w:lang w:val="en-US"/>
        </w:rPr>
        <w:lastRenderedPageBreak/>
        <w:drawing>
          <wp:inline distT="0" distB="0" distL="0" distR="0">
            <wp:extent cx="5731510" cy="4779918"/>
            <wp:effectExtent l="0" t="0" r="254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4779918"/>
                    </a:xfrm>
                    <a:prstGeom prst="rect">
                      <a:avLst/>
                    </a:prstGeom>
                    <a:noFill/>
                    <a:ln>
                      <a:noFill/>
                    </a:ln>
                  </pic:spPr>
                </pic:pic>
              </a:graphicData>
            </a:graphic>
          </wp:inline>
        </w:drawing>
      </w:r>
    </w:p>
    <w:p w:rsidR="00F73A0E" w:rsidRDefault="00F73A0E" w:rsidP="003C1590">
      <w:pPr>
        <w:jc w:val="both"/>
      </w:pPr>
    </w:p>
    <w:p w:rsidR="00F73A0E" w:rsidRDefault="00F15B7E" w:rsidP="003C1590">
      <w:pPr>
        <w:jc w:val="both"/>
      </w:pPr>
      <w:r w:rsidRPr="00F15B7E">
        <w:lastRenderedPageBreak/>
        <w:drawing>
          <wp:inline distT="0" distB="0" distL="0" distR="0">
            <wp:extent cx="5731510" cy="7292757"/>
            <wp:effectExtent l="0" t="0" r="254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7292757"/>
                    </a:xfrm>
                    <a:prstGeom prst="rect">
                      <a:avLst/>
                    </a:prstGeom>
                    <a:noFill/>
                    <a:ln>
                      <a:noFill/>
                    </a:ln>
                  </pic:spPr>
                </pic:pic>
              </a:graphicData>
            </a:graphic>
          </wp:inline>
        </w:drawing>
      </w:r>
    </w:p>
    <w:p w:rsidR="00F73A0E" w:rsidRDefault="00F73A0E" w:rsidP="003C1590">
      <w:pPr>
        <w:jc w:val="both"/>
      </w:pPr>
    </w:p>
    <w:p w:rsidR="00F73A0E" w:rsidRDefault="00F73A0E" w:rsidP="003C1590">
      <w:pPr>
        <w:jc w:val="both"/>
      </w:pPr>
    </w:p>
    <w:p w:rsidR="00F73A0E" w:rsidRDefault="00F73A0E" w:rsidP="003C1590">
      <w:pPr>
        <w:jc w:val="both"/>
      </w:pPr>
    </w:p>
    <w:p w:rsidR="00F73A0E" w:rsidRDefault="00F73A0E" w:rsidP="003C1590">
      <w:pPr>
        <w:jc w:val="both"/>
      </w:pPr>
    </w:p>
    <w:p w:rsidR="00F73A0E" w:rsidRDefault="00E72B1B" w:rsidP="003C1590">
      <w:pPr>
        <w:jc w:val="both"/>
      </w:pPr>
      <w:r w:rsidRPr="00E72B1B">
        <w:rPr>
          <w:noProof/>
          <w:lang w:val="en-US"/>
        </w:rPr>
        <w:lastRenderedPageBreak/>
        <w:drawing>
          <wp:inline distT="0" distB="0" distL="0" distR="0">
            <wp:extent cx="5731510" cy="9264732"/>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9264732"/>
                    </a:xfrm>
                    <a:prstGeom prst="rect">
                      <a:avLst/>
                    </a:prstGeom>
                    <a:noFill/>
                    <a:ln>
                      <a:noFill/>
                    </a:ln>
                  </pic:spPr>
                </pic:pic>
              </a:graphicData>
            </a:graphic>
          </wp:inline>
        </w:drawing>
      </w:r>
    </w:p>
    <w:p w:rsidR="00E72B1B" w:rsidRDefault="00AF4F01" w:rsidP="00DC32E8">
      <w:pPr>
        <w:pStyle w:val="Heading1"/>
        <w:rPr>
          <w:rStyle w:val="SubtleEmphasis"/>
          <w:i w:val="0"/>
          <w:sz w:val="40"/>
        </w:rPr>
      </w:pPr>
      <w:bookmarkStart w:id="14" w:name="_Toc345681960"/>
      <w:r>
        <w:rPr>
          <w:rStyle w:val="SubtleEmphasis"/>
          <w:i w:val="0"/>
          <w:sz w:val="40"/>
        </w:rPr>
        <w:lastRenderedPageBreak/>
        <w:t xml:space="preserve"> </w:t>
      </w:r>
      <w:r w:rsidR="00E72B1B" w:rsidRPr="00E72B1B">
        <w:rPr>
          <w:rStyle w:val="SubtleEmphasis"/>
          <w:i w:val="0"/>
          <w:iCs w:val="0"/>
          <w:noProof/>
          <w:color w:val="365F91" w:themeColor="accent1" w:themeShade="BF"/>
          <w:lang w:val="en-US"/>
        </w:rPr>
        <w:drawing>
          <wp:inline distT="0" distB="0" distL="0" distR="0">
            <wp:extent cx="5505450" cy="7381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05450" cy="7381875"/>
                    </a:xfrm>
                    <a:prstGeom prst="rect">
                      <a:avLst/>
                    </a:prstGeom>
                    <a:noFill/>
                    <a:ln>
                      <a:noFill/>
                    </a:ln>
                  </pic:spPr>
                </pic:pic>
              </a:graphicData>
            </a:graphic>
          </wp:inline>
        </w:drawing>
      </w:r>
    </w:p>
    <w:p w:rsidR="00E72B1B" w:rsidRDefault="00E72B1B" w:rsidP="00DC32E8">
      <w:pPr>
        <w:pStyle w:val="Heading1"/>
        <w:rPr>
          <w:rStyle w:val="SubtleEmphasis"/>
          <w:i w:val="0"/>
          <w:sz w:val="40"/>
        </w:rPr>
      </w:pPr>
    </w:p>
    <w:p w:rsidR="00E72B1B" w:rsidRDefault="00E72B1B" w:rsidP="00DC32E8">
      <w:pPr>
        <w:pStyle w:val="Heading1"/>
        <w:rPr>
          <w:rStyle w:val="SubtleEmphasis"/>
          <w:i w:val="0"/>
          <w:sz w:val="40"/>
        </w:rPr>
      </w:pPr>
    </w:p>
    <w:p w:rsidR="00E72B1B" w:rsidRDefault="00B61891" w:rsidP="00DC32E8">
      <w:pPr>
        <w:pStyle w:val="Heading1"/>
        <w:rPr>
          <w:rStyle w:val="SubtleEmphasis"/>
          <w:i w:val="0"/>
          <w:sz w:val="40"/>
        </w:rPr>
      </w:pPr>
      <w:r w:rsidRPr="00B61891">
        <w:rPr>
          <w:rStyle w:val="SubtleEmphasis"/>
          <w:i w:val="0"/>
          <w:iCs w:val="0"/>
          <w:color w:val="365F91" w:themeColor="accent1" w:themeShade="BF"/>
        </w:rPr>
        <w:lastRenderedPageBreak/>
        <w:drawing>
          <wp:inline distT="0" distB="0" distL="0" distR="0">
            <wp:extent cx="5731510" cy="5231401"/>
            <wp:effectExtent l="0" t="0" r="2540" b="762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1510" cy="5231401"/>
                    </a:xfrm>
                    <a:prstGeom prst="rect">
                      <a:avLst/>
                    </a:prstGeom>
                    <a:noFill/>
                    <a:ln>
                      <a:noFill/>
                    </a:ln>
                  </pic:spPr>
                </pic:pic>
              </a:graphicData>
            </a:graphic>
          </wp:inline>
        </w:drawing>
      </w:r>
    </w:p>
    <w:p w:rsidR="00E72B1B" w:rsidRDefault="00E72B1B" w:rsidP="00DC32E8">
      <w:pPr>
        <w:pStyle w:val="Heading1"/>
        <w:rPr>
          <w:rStyle w:val="SubtleEmphasis"/>
          <w:i w:val="0"/>
          <w:iCs w:val="0"/>
          <w:color w:val="365F91" w:themeColor="accent1" w:themeShade="BF"/>
        </w:rPr>
      </w:pPr>
    </w:p>
    <w:p w:rsidR="00E72B1B" w:rsidRDefault="00E72B1B" w:rsidP="00E72B1B"/>
    <w:p w:rsidR="00E72B1B" w:rsidRDefault="00E72B1B" w:rsidP="00E72B1B"/>
    <w:p w:rsidR="00E72B1B" w:rsidRDefault="00E72B1B" w:rsidP="00E72B1B"/>
    <w:p w:rsidR="00E72B1B" w:rsidRPr="00E72B1B" w:rsidRDefault="00E72B1B" w:rsidP="00E72B1B"/>
    <w:p w:rsidR="00E72B1B" w:rsidRDefault="00E72B1B" w:rsidP="00DC32E8">
      <w:pPr>
        <w:pStyle w:val="Heading1"/>
        <w:rPr>
          <w:rStyle w:val="SubtleEmphasis"/>
          <w:i w:val="0"/>
          <w:sz w:val="40"/>
        </w:rPr>
      </w:pPr>
    </w:p>
    <w:p w:rsidR="00AF4F01" w:rsidRDefault="00AF4F01" w:rsidP="00DC32E8">
      <w:pPr>
        <w:pStyle w:val="Heading1"/>
        <w:rPr>
          <w:rStyle w:val="SubtleEmphasis"/>
          <w:i w:val="0"/>
          <w:sz w:val="40"/>
        </w:rPr>
      </w:pPr>
      <w:r>
        <w:rPr>
          <w:rStyle w:val="SubtleEmphasis"/>
          <w:i w:val="0"/>
          <w:sz w:val="40"/>
        </w:rPr>
        <w:t>2 – SUPPORTING DOCUMENTATION</w:t>
      </w:r>
      <w:bookmarkEnd w:id="14"/>
    </w:p>
    <w:p w:rsidR="008B41DF" w:rsidRPr="008B41DF" w:rsidRDefault="00AB3E09" w:rsidP="008B41DF">
      <w:pPr>
        <w:pStyle w:val="Heading2"/>
        <w:jc w:val="center"/>
        <w:rPr>
          <w:iCs/>
          <w:color w:val="808080" w:themeColor="text1" w:themeTint="7F"/>
          <w:sz w:val="40"/>
        </w:rPr>
      </w:pPr>
      <w:bookmarkStart w:id="15" w:name="_Toc345681961"/>
      <w:r w:rsidRPr="00253922">
        <w:rPr>
          <w:rStyle w:val="SubtleEmphasis"/>
          <w:i w:val="0"/>
          <w:sz w:val="40"/>
        </w:rPr>
        <w:t>D</w:t>
      </w:r>
      <w:r w:rsidR="00AF4F01">
        <w:rPr>
          <w:rStyle w:val="SubtleEmphasis"/>
          <w:i w:val="0"/>
          <w:sz w:val="40"/>
        </w:rPr>
        <w:t>ebtors Analysis</w:t>
      </w:r>
      <w:bookmarkEnd w:id="15"/>
    </w:p>
    <w:p w:rsidR="00AB3E09" w:rsidRDefault="007255C8" w:rsidP="007255C8">
      <w:pPr>
        <w:jc w:val="both"/>
      </w:pPr>
      <w:r>
        <w:t>The outstanding debtors for the period ended has bee</w:t>
      </w:r>
      <w:r w:rsidR="00D213C4">
        <w:t>n reported at R</w:t>
      </w:r>
      <w:r w:rsidR="00DC32E8">
        <w:t>96</w:t>
      </w:r>
      <w:r>
        <w:t xml:space="preserve"> mil</w:t>
      </w:r>
      <w:r w:rsidR="00DC32E8">
        <w:t>lion.  This figure is due to old Debt from property rates. The Municipality needs to work harder on collecting old debts.</w:t>
      </w:r>
    </w:p>
    <w:p w:rsidR="003F13B5" w:rsidRDefault="003F13B5" w:rsidP="003F13B5">
      <w:pPr>
        <w:pStyle w:val="Caption"/>
        <w:jc w:val="center"/>
      </w:pPr>
      <w:bookmarkStart w:id="16" w:name="_Toc345681938"/>
      <w:r>
        <w:t xml:space="preserve">Table </w:t>
      </w:r>
      <w:fldSimple w:instr=" SEQ Table \* ARABIC ">
        <w:r w:rsidR="003C445F">
          <w:rPr>
            <w:noProof/>
          </w:rPr>
          <w:t>9</w:t>
        </w:r>
      </w:fldSimple>
      <w:r>
        <w:t>: Summary of Debtors as at 31 December 201</w:t>
      </w:r>
      <w:bookmarkEnd w:id="16"/>
      <w:r w:rsidR="00DC32E8">
        <w:t>4</w:t>
      </w:r>
    </w:p>
    <w:p w:rsidR="00AB3E09" w:rsidRDefault="00154928" w:rsidP="003F13B5">
      <w:pPr>
        <w:jc w:val="center"/>
      </w:pPr>
      <w:r w:rsidRPr="00154928">
        <w:rPr>
          <w:noProof/>
          <w:lang w:val="en-US"/>
        </w:rPr>
        <w:drawing>
          <wp:inline distT="0" distB="0" distL="0" distR="0">
            <wp:extent cx="5731510" cy="1260119"/>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1260119"/>
                    </a:xfrm>
                    <a:prstGeom prst="rect">
                      <a:avLst/>
                    </a:prstGeom>
                    <a:noFill/>
                    <a:ln>
                      <a:noFill/>
                    </a:ln>
                  </pic:spPr>
                </pic:pic>
              </a:graphicData>
            </a:graphic>
          </wp:inline>
        </w:drawing>
      </w:r>
      <w:r w:rsidR="002D693A">
        <w:t xml:space="preserve"> </w:t>
      </w:r>
    </w:p>
    <w:p w:rsidR="003F13B5" w:rsidRDefault="003F13B5" w:rsidP="003F13B5">
      <w:pPr>
        <w:jc w:val="center"/>
      </w:pPr>
    </w:p>
    <w:p w:rsidR="00E51732" w:rsidRDefault="00E51732" w:rsidP="00E51732">
      <w:pPr>
        <w:rPr>
          <w:b/>
          <w:i/>
        </w:rPr>
      </w:pPr>
      <w:r w:rsidRPr="00E51732">
        <w:rPr>
          <w:b/>
          <w:i/>
        </w:rPr>
        <w:t>Arrear Debt</w:t>
      </w:r>
    </w:p>
    <w:p w:rsidR="00E51732" w:rsidRDefault="00E51732" w:rsidP="00BD1842">
      <w:pPr>
        <w:jc w:val="both"/>
      </w:pPr>
      <w:r>
        <w:t xml:space="preserve">Much progress has been made in terms of arrear debt collection. </w:t>
      </w:r>
      <w:r w:rsidR="004B4A1B">
        <w:t xml:space="preserve">However, it is still a big concern </w:t>
      </w:r>
      <w:r w:rsidR="00DC32E8">
        <w:t xml:space="preserve"> that 77</w:t>
      </w:r>
      <w:r w:rsidR="0095226F">
        <w:t xml:space="preserve"> percent of outstanding debtors are sitting on 90 days.</w:t>
      </w:r>
    </w:p>
    <w:p w:rsidR="00351EE9" w:rsidRDefault="00351EE9" w:rsidP="00BD1842"/>
    <w:p w:rsidR="00BE28E7" w:rsidRPr="008B41DF" w:rsidRDefault="00AB3E09" w:rsidP="00DC32E8">
      <w:pPr>
        <w:pStyle w:val="Heading2"/>
        <w:rPr>
          <w:iCs/>
          <w:color w:val="808080" w:themeColor="text1" w:themeTint="7F"/>
          <w:sz w:val="40"/>
        </w:rPr>
      </w:pPr>
      <w:bookmarkStart w:id="17" w:name="_Toc345681962"/>
      <w:r w:rsidRPr="00253922">
        <w:rPr>
          <w:rStyle w:val="SubtleEmphasis"/>
          <w:i w:val="0"/>
          <w:sz w:val="40"/>
        </w:rPr>
        <w:t>C</w:t>
      </w:r>
      <w:r w:rsidR="00AF4F01">
        <w:rPr>
          <w:rStyle w:val="SubtleEmphasis"/>
          <w:i w:val="0"/>
          <w:sz w:val="40"/>
        </w:rPr>
        <w:t>reditors’ Analysis</w:t>
      </w:r>
      <w:bookmarkEnd w:id="17"/>
    </w:p>
    <w:p w:rsidR="00AB3E09" w:rsidRDefault="00242ADB" w:rsidP="00BE28E7">
      <w:pPr>
        <w:jc w:val="both"/>
      </w:pPr>
      <w:r>
        <w:t>The outstanding creditors have</w:t>
      </w:r>
      <w:r w:rsidR="00BE28E7">
        <w:t xml:space="preserve"> been controlled and monitored.  There have been some disputes with some suppliers resulting in payments being delayed due to those issues.  Other than those</w:t>
      </w:r>
      <w:r>
        <w:t xml:space="preserve"> disputed</w:t>
      </w:r>
      <w:r w:rsidR="00BE28E7">
        <w:t xml:space="preserve"> issues, suppliers are being paid within 30 days from receipt of their invoice.  Below is a table summarising the ageing of the outstanding creditors.</w:t>
      </w:r>
    </w:p>
    <w:p w:rsidR="000F77D1" w:rsidRDefault="000F77D1" w:rsidP="00541326">
      <w:pPr>
        <w:pStyle w:val="Caption"/>
        <w:jc w:val="center"/>
      </w:pPr>
      <w:bookmarkStart w:id="18" w:name="_Toc345681942"/>
      <w:r>
        <w:t xml:space="preserve">Table </w:t>
      </w:r>
      <w:fldSimple w:instr=" SEQ Table \* ARABIC ">
        <w:r w:rsidR="003C445F">
          <w:rPr>
            <w:noProof/>
          </w:rPr>
          <w:t>10</w:t>
        </w:r>
      </w:fldSimple>
      <w:r>
        <w:t>: Creditors as at 31 December 201</w:t>
      </w:r>
      <w:bookmarkEnd w:id="18"/>
      <w:r w:rsidR="00DC32E8">
        <w:t>4</w:t>
      </w:r>
    </w:p>
    <w:p w:rsidR="00AB3E09" w:rsidRDefault="00EC2EFF" w:rsidP="00541326">
      <w:pPr>
        <w:jc w:val="center"/>
      </w:pPr>
      <w:r w:rsidRPr="00EC2EFF">
        <w:rPr>
          <w:noProof/>
          <w:lang w:val="en-US"/>
        </w:rPr>
        <w:drawing>
          <wp:inline distT="0" distB="0" distL="0" distR="0">
            <wp:extent cx="5731510" cy="961415"/>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1510" cy="961415"/>
                    </a:xfrm>
                    <a:prstGeom prst="rect">
                      <a:avLst/>
                    </a:prstGeom>
                    <a:noFill/>
                    <a:ln>
                      <a:noFill/>
                    </a:ln>
                  </pic:spPr>
                </pic:pic>
              </a:graphicData>
            </a:graphic>
          </wp:inline>
        </w:drawing>
      </w:r>
    </w:p>
    <w:p w:rsidR="00541326" w:rsidRDefault="00541326" w:rsidP="00541326">
      <w:pPr>
        <w:jc w:val="center"/>
      </w:pPr>
    </w:p>
    <w:p w:rsidR="00541326" w:rsidRDefault="00541326" w:rsidP="00541326">
      <w:pPr>
        <w:pStyle w:val="Caption"/>
        <w:jc w:val="center"/>
      </w:pPr>
      <w:bookmarkStart w:id="19" w:name="_Toc345681943"/>
      <w:r>
        <w:t xml:space="preserve">Table </w:t>
      </w:r>
      <w:fldSimple w:instr=" SEQ Table \* ARABIC ">
        <w:r w:rsidR="003C445F">
          <w:rPr>
            <w:noProof/>
          </w:rPr>
          <w:t>11</w:t>
        </w:r>
      </w:fldSimple>
      <w:r>
        <w:t>: Top ten creditors</w:t>
      </w:r>
      <w:bookmarkEnd w:id="19"/>
    </w:p>
    <w:p w:rsidR="00541326" w:rsidRDefault="00BD1842" w:rsidP="00541326">
      <w:pPr>
        <w:jc w:val="center"/>
      </w:pPr>
      <w:r w:rsidRPr="00BD1842">
        <w:rPr>
          <w:noProof/>
          <w:lang w:val="en-US"/>
        </w:rPr>
        <w:lastRenderedPageBreak/>
        <w:drawing>
          <wp:inline distT="0" distB="0" distL="0" distR="0">
            <wp:extent cx="5730108" cy="1933575"/>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7550" cy="1936086"/>
                    </a:xfrm>
                    <a:prstGeom prst="rect">
                      <a:avLst/>
                    </a:prstGeom>
                    <a:noFill/>
                    <a:ln>
                      <a:noFill/>
                    </a:ln>
                  </pic:spPr>
                </pic:pic>
              </a:graphicData>
            </a:graphic>
          </wp:inline>
        </w:drawing>
      </w:r>
    </w:p>
    <w:p w:rsidR="00541326" w:rsidRDefault="00541326" w:rsidP="00541326">
      <w:pPr>
        <w:pStyle w:val="Caption"/>
      </w:pPr>
    </w:p>
    <w:p w:rsidR="00541326" w:rsidRDefault="00541326" w:rsidP="00541326">
      <w:pPr>
        <w:jc w:val="center"/>
      </w:pPr>
    </w:p>
    <w:p w:rsidR="00BD1842" w:rsidRPr="00541326" w:rsidRDefault="00BD1842" w:rsidP="00AF4F01">
      <w:r w:rsidRPr="00BD1842">
        <w:rPr>
          <w:noProof/>
          <w:lang w:val="en-US"/>
        </w:rPr>
        <w:drawing>
          <wp:inline distT="0" distB="0" distL="0" distR="0">
            <wp:extent cx="5730167" cy="1895475"/>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9949" cy="1898711"/>
                    </a:xfrm>
                    <a:prstGeom prst="rect">
                      <a:avLst/>
                    </a:prstGeom>
                    <a:noFill/>
                    <a:ln>
                      <a:noFill/>
                    </a:ln>
                  </pic:spPr>
                </pic:pic>
              </a:graphicData>
            </a:graphic>
          </wp:inline>
        </w:drawing>
      </w:r>
    </w:p>
    <w:p w:rsidR="00AB3E09" w:rsidRPr="00351EE9" w:rsidRDefault="00AB3E09" w:rsidP="00AF4F01">
      <w:pPr>
        <w:pStyle w:val="Heading2"/>
        <w:jc w:val="center"/>
        <w:rPr>
          <w:iCs/>
          <w:color w:val="808080" w:themeColor="text1" w:themeTint="7F"/>
        </w:rPr>
      </w:pPr>
      <w:bookmarkStart w:id="20" w:name="_Toc345681963"/>
      <w:r w:rsidRPr="00253922">
        <w:rPr>
          <w:rStyle w:val="SubtleEmphasis"/>
          <w:i w:val="0"/>
          <w:sz w:val="40"/>
        </w:rPr>
        <w:t>I</w:t>
      </w:r>
      <w:r w:rsidR="00AF4F01">
        <w:rPr>
          <w:rStyle w:val="SubtleEmphasis"/>
          <w:i w:val="0"/>
          <w:sz w:val="40"/>
        </w:rPr>
        <w:t>nvestment portfolio analysis</w:t>
      </w:r>
      <w:bookmarkEnd w:id="20"/>
    </w:p>
    <w:p w:rsidR="00AB3E09" w:rsidRDefault="00AB3E09" w:rsidP="00BE28E7">
      <w:pPr>
        <w:pStyle w:val="Caption"/>
        <w:jc w:val="both"/>
      </w:pPr>
    </w:p>
    <w:p w:rsidR="00DC32E8" w:rsidRDefault="00BE28E7" w:rsidP="00673ADB">
      <w:r>
        <w:t>Below is a table that details the in</w:t>
      </w:r>
      <w:r w:rsidR="00DC32E8">
        <w:t>vestments as at 31 December 2014</w:t>
      </w:r>
      <w:r>
        <w:t>.</w:t>
      </w:r>
      <w:bookmarkStart w:id="21" w:name="_Toc345681944"/>
    </w:p>
    <w:p w:rsidR="00DB7752" w:rsidRDefault="00351EE9" w:rsidP="00351EE9">
      <w:pPr>
        <w:pStyle w:val="Caption"/>
        <w:jc w:val="center"/>
      </w:pPr>
      <w:r>
        <w:t xml:space="preserve">Table </w:t>
      </w:r>
      <w:fldSimple w:instr=" SEQ Table \* ARABIC ">
        <w:r w:rsidR="003C445F">
          <w:rPr>
            <w:noProof/>
          </w:rPr>
          <w:t>12</w:t>
        </w:r>
      </w:fldSimple>
      <w:r>
        <w:t>: Investments</w:t>
      </w:r>
      <w:bookmarkEnd w:id="21"/>
    </w:p>
    <w:p w:rsidR="00351EE9" w:rsidRDefault="00BD1842" w:rsidP="00351EE9">
      <w:pPr>
        <w:jc w:val="center"/>
        <w:rPr>
          <w:noProof/>
          <w:lang w:eastAsia="en-ZA"/>
        </w:rPr>
      </w:pPr>
      <w:r w:rsidRPr="00BD1842">
        <w:rPr>
          <w:noProof/>
          <w:lang w:val="en-US"/>
        </w:rPr>
        <w:drawing>
          <wp:inline distT="0" distB="0" distL="0" distR="0">
            <wp:extent cx="5731510" cy="2675151"/>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1510" cy="2675151"/>
                    </a:xfrm>
                    <a:prstGeom prst="rect">
                      <a:avLst/>
                    </a:prstGeom>
                    <a:noFill/>
                    <a:ln>
                      <a:noFill/>
                    </a:ln>
                  </pic:spPr>
                </pic:pic>
              </a:graphicData>
            </a:graphic>
          </wp:inline>
        </w:drawing>
      </w:r>
    </w:p>
    <w:p w:rsidR="00BD1842" w:rsidRPr="00351EE9" w:rsidRDefault="00BD1842" w:rsidP="00DC32E8"/>
    <w:p w:rsidR="00AB3E09" w:rsidRPr="00253922" w:rsidRDefault="00AB3E09" w:rsidP="00AF4F01">
      <w:pPr>
        <w:pStyle w:val="Heading2"/>
        <w:jc w:val="center"/>
        <w:rPr>
          <w:rStyle w:val="SubtleEmphasis"/>
          <w:i w:val="0"/>
          <w:sz w:val="40"/>
        </w:rPr>
      </w:pPr>
      <w:bookmarkStart w:id="22" w:name="_Toc345681964"/>
      <w:r w:rsidRPr="00253922">
        <w:rPr>
          <w:rStyle w:val="SubtleEmphasis"/>
          <w:i w:val="0"/>
          <w:sz w:val="40"/>
        </w:rPr>
        <w:t>A</w:t>
      </w:r>
      <w:r w:rsidR="00AF4F01">
        <w:rPr>
          <w:rStyle w:val="SubtleEmphasis"/>
          <w:i w:val="0"/>
          <w:sz w:val="40"/>
        </w:rPr>
        <w:t>llocation and grant receipts and expenditure</w:t>
      </w:r>
      <w:bookmarkEnd w:id="22"/>
    </w:p>
    <w:p w:rsidR="00AB3E09" w:rsidRDefault="00AB3E09" w:rsidP="00AB3E09"/>
    <w:p w:rsidR="00236C43" w:rsidRDefault="00236C43" w:rsidP="00236C43">
      <w:pPr>
        <w:pStyle w:val="Caption"/>
        <w:jc w:val="center"/>
      </w:pPr>
      <w:bookmarkStart w:id="23" w:name="_Toc345681945"/>
      <w:r>
        <w:t xml:space="preserve">Table </w:t>
      </w:r>
      <w:fldSimple w:instr=" SEQ Table \* ARABIC ">
        <w:r w:rsidR="003C445F">
          <w:rPr>
            <w:noProof/>
          </w:rPr>
          <w:t>13</w:t>
        </w:r>
      </w:fldSimple>
      <w:r>
        <w:t>: Grants as at 31 December 201</w:t>
      </w:r>
      <w:bookmarkEnd w:id="23"/>
      <w:r w:rsidR="00DC32E8">
        <w:t>4</w:t>
      </w:r>
    </w:p>
    <w:p w:rsidR="00236C43" w:rsidRPr="00236C43" w:rsidRDefault="00BD1842" w:rsidP="00BE28E7">
      <w:pPr>
        <w:jc w:val="center"/>
      </w:pPr>
      <w:r w:rsidRPr="00BD1842">
        <w:rPr>
          <w:noProof/>
          <w:lang w:val="en-US"/>
        </w:rPr>
        <w:drawing>
          <wp:inline distT="0" distB="0" distL="0" distR="0">
            <wp:extent cx="5731510" cy="3287745"/>
            <wp:effectExtent l="0" t="0" r="254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1510" cy="3287745"/>
                    </a:xfrm>
                    <a:prstGeom prst="rect">
                      <a:avLst/>
                    </a:prstGeom>
                    <a:noFill/>
                    <a:ln>
                      <a:noFill/>
                    </a:ln>
                  </pic:spPr>
                </pic:pic>
              </a:graphicData>
            </a:graphic>
          </wp:inline>
        </w:drawing>
      </w:r>
    </w:p>
    <w:p w:rsidR="000275A4" w:rsidRDefault="000275A4" w:rsidP="000275A4">
      <w:pPr>
        <w:pStyle w:val="Caption"/>
        <w:jc w:val="center"/>
      </w:pPr>
    </w:p>
    <w:p w:rsidR="001461FD" w:rsidRDefault="001461FD" w:rsidP="001461FD"/>
    <w:p w:rsidR="001461FD" w:rsidRPr="001461FD" w:rsidRDefault="001461FD" w:rsidP="001461FD"/>
    <w:p w:rsidR="001461FD" w:rsidRPr="001461FD" w:rsidRDefault="001461FD" w:rsidP="001461FD"/>
    <w:p w:rsidR="00AB3E09" w:rsidRDefault="00AB3E09" w:rsidP="0081556A">
      <w:pPr>
        <w:pStyle w:val="Heading2"/>
        <w:jc w:val="center"/>
        <w:rPr>
          <w:rStyle w:val="SubtleEmphasis"/>
          <w:i w:val="0"/>
          <w:sz w:val="40"/>
        </w:rPr>
      </w:pPr>
      <w:bookmarkStart w:id="24" w:name="_Toc345681965"/>
      <w:r w:rsidRPr="000C50BB">
        <w:rPr>
          <w:rStyle w:val="SubtleEmphasis"/>
          <w:i w:val="0"/>
          <w:sz w:val="40"/>
        </w:rPr>
        <w:t>C</w:t>
      </w:r>
      <w:r w:rsidR="0081556A" w:rsidRPr="000C50BB">
        <w:rPr>
          <w:rStyle w:val="SubtleEmphasis"/>
          <w:i w:val="0"/>
          <w:sz w:val="40"/>
        </w:rPr>
        <w:t>ouncil allowances and employee benefits</w:t>
      </w:r>
      <w:bookmarkEnd w:id="24"/>
    </w:p>
    <w:p w:rsidR="000275A4" w:rsidRDefault="000275A4" w:rsidP="000275A4">
      <w:pPr>
        <w:pStyle w:val="Caption"/>
        <w:jc w:val="center"/>
      </w:pPr>
      <w:bookmarkStart w:id="25" w:name="_Toc345681947"/>
      <w:r>
        <w:t xml:space="preserve">Table </w:t>
      </w:r>
      <w:fldSimple w:instr=" SEQ Table \* ARABIC ">
        <w:r w:rsidR="003C445F">
          <w:rPr>
            <w:noProof/>
          </w:rPr>
          <w:t>14</w:t>
        </w:r>
      </w:fldSimple>
      <w:r>
        <w:t xml:space="preserve">: Councillor </w:t>
      </w:r>
      <w:proofErr w:type="gramStart"/>
      <w:r>
        <w:t>allowances</w:t>
      </w:r>
      <w:proofErr w:type="gramEnd"/>
      <w:r>
        <w:t xml:space="preserve"> and employee benefits</w:t>
      </w:r>
      <w:bookmarkEnd w:id="25"/>
    </w:p>
    <w:p w:rsidR="00DB7752" w:rsidRDefault="00EC2EFF" w:rsidP="0073374A">
      <w:r w:rsidRPr="00EC2EFF">
        <w:rPr>
          <w:noProof/>
          <w:lang w:val="en-US"/>
        </w:rPr>
        <w:drawing>
          <wp:inline distT="0" distB="0" distL="0" distR="0">
            <wp:extent cx="5731510" cy="794078"/>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1510" cy="794078"/>
                    </a:xfrm>
                    <a:prstGeom prst="rect">
                      <a:avLst/>
                    </a:prstGeom>
                    <a:noFill/>
                    <a:ln>
                      <a:noFill/>
                    </a:ln>
                  </pic:spPr>
                </pic:pic>
              </a:graphicData>
            </a:graphic>
          </wp:inline>
        </w:drawing>
      </w:r>
    </w:p>
    <w:p w:rsidR="000C50BB" w:rsidRPr="000C50BB" w:rsidRDefault="000C50BB" w:rsidP="000C50BB">
      <w:pPr>
        <w:sectPr w:rsidR="000C50BB" w:rsidRPr="000C50BB" w:rsidSect="00533A57">
          <w:headerReference w:type="default" r:id="rId36"/>
          <w:footerReference w:type="default" r:id="rId37"/>
          <w:headerReference w:type="first" r:id="rId38"/>
          <w:pgSz w:w="11906" w:h="16838"/>
          <w:pgMar w:top="1440" w:right="1440" w:bottom="1440" w:left="1440" w:header="708" w:footer="708" w:gutter="0"/>
          <w:pgNumType w:start="0"/>
          <w:cols w:space="708"/>
          <w:titlePg/>
          <w:docGrid w:linePitch="360"/>
        </w:sectPr>
      </w:pPr>
      <w:r>
        <w:t>The expenditure on employee related cost</w:t>
      </w:r>
      <w:r w:rsidR="00F73A0E">
        <w:t>s is at 53 per</w:t>
      </w:r>
      <w:r>
        <w:t xml:space="preserve">cent of the budget, which is deemed reasonable and </w:t>
      </w:r>
      <w:r w:rsidR="00F73A0E">
        <w:t>is within the budgetary limits.</w:t>
      </w:r>
    </w:p>
    <w:p w:rsidR="00AB3E09" w:rsidRPr="00253922" w:rsidRDefault="0081556A" w:rsidP="00F73A0E">
      <w:pPr>
        <w:pStyle w:val="Heading2"/>
        <w:rPr>
          <w:rStyle w:val="SubtleEmphasis"/>
          <w:i w:val="0"/>
          <w:sz w:val="40"/>
        </w:rPr>
      </w:pPr>
      <w:bookmarkStart w:id="26" w:name="_Toc345681966"/>
      <w:r>
        <w:rPr>
          <w:rStyle w:val="SubtleEmphasis"/>
          <w:i w:val="0"/>
          <w:sz w:val="40"/>
        </w:rPr>
        <w:lastRenderedPageBreak/>
        <w:t>Material variances to the service delivery and budget implementation plan</w:t>
      </w:r>
      <w:bookmarkEnd w:id="26"/>
    </w:p>
    <w:p w:rsidR="00BA6517" w:rsidRDefault="00BA6517" w:rsidP="00AB3E09">
      <w:r>
        <w:fldChar w:fldCharType="begin"/>
      </w:r>
      <w:r>
        <w:instrText xml:space="preserve"> LINK Excel.Sheet.12 "C:\\Users\\lebo\\AppData\\Local\\Microsoft\\Windows\\INetCache\\Content.Outlook\\B1BM2POO\\S72 Report - 2014-15 FY.xlsx" "Sheet1!R3C1:R51C16" \a \f 5 \h  \* MERGEFORMAT </w:instrText>
      </w:r>
      <w:r>
        <w:fldChar w:fldCharType="separate"/>
      </w:r>
    </w:p>
    <w:tbl>
      <w:tblPr>
        <w:tblStyle w:val="TableGrid"/>
        <w:tblW w:w="12200" w:type="dxa"/>
        <w:tblLook w:val="04A0" w:firstRow="1" w:lastRow="0" w:firstColumn="1" w:lastColumn="0" w:noHBand="0" w:noVBand="1"/>
      </w:tblPr>
      <w:tblGrid>
        <w:gridCol w:w="1120"/>
        <w:gridCol w:w="511"/>
        <w:gridCol w:w="1042"/>
        <w:gridCol w:w="1351"/>
        <w:gridCol w:w="991"/>
        <w:gridCol w:w="896"/>
        <w:gridCol w:w="887"/>
        <w:gridCol w:w="814"/>
        <w:gridCol w:w="1212"/>
        <w:gridCol w:w="1036"/>
        <w:gridCol w:w="1111"/>
        <w:gridCol w:w="1853"/>
        <w:gridCol w:w="1350"/>
      </w:tblGrid>
      <w:tr w:rsidR="00BA6517" w:rsidRPr="00BA6517" w:rsidTr="00BA6517">
        <w:trPr>
          <w:trHeight w:val="495"/>
        </w:trPr>
        <w:tc>
          <w:tcPr>
            <w:tcW w:w="5720" w:type="dxa"/>
            <w:gridSpan w:val="10"/>
            <w:noWrap/>
            <w:hideMark/>
          </w:tcPr>
          <w:p w:rsidR="00BA6517" w:rsidRPr="00BA6517" w:rsidRDefault="00BA6517" w:rsidP="00BA6517">
            <w:pPr>
              <w:rPr>
                <w:b/>
                <w:bCs/>
              </w:rPr>
            </w:pPr>
            <w:r w:rsidRPr="00BA6517">
              <w:rPr>
                <w:b/>
                <w:bCs/>
              </w:rPr>
              <w:t>UMTSHEZI LOCAL MUNICIPALITY 2014/2015 FINANCIAL YEAR</w:t>
            </w:r>
          </w:p>
        </w:tc>
        <w:tc>
          <w:tcPr>
            <w:tcW w:w="1640" w:type="dxa"/>
            <w:noWrap/>
            <w:hideMark/>
          </w:tcPr>
          <w:p w:rsidR="00BA6517" w:rsidRPr="00BA6517" w:rsidRDefault="00BA6517" w:rsidP="00BA6517">
            <w:pPr>
              <w:rPr>
                <w:b/>
                <w:bCs/>
              </w:rPr>
            </w:pPr>
            <w:r w:rsidRPr="00BA6517">
              <w:rPr>
                <w:b/>
                <w:bCs/>
              </w:rPr>
              <w:t> </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465"/>
        </w:trPr>
        <w:tc>
          <w:tcPr>
            <w:tcW w:w="300" w:type="dxa"/>
            <w:vMerge w:val="restart"/>
            <w:hideMark/>
          </w:tcPr>
          <w:p w:rsidR="00BA6517" w:rsidRPr="00BA6517" w:rsidRDefault="00BA6517" w:rsidP="00BA6517">
            <w:pPr>
              <w:rPr>
                <w:b/>
                <w:bCs/>
              </w:rPr>
            </w:pPr>
            <w:r w:rsidRPr="00BA6517">
              <w:rPr>
                <w:b/>
                <w:bCs/>
              </w:rPr>
              <w:t>STRATEGIC OBJECTIVE/ OUTPUT</w:t>
            </w:r>
          </w:p>
        </w:tc>
        <w:tc>
          <w:tcPr>
            <w:tcW w:w="300" w:type="dxa"/>
            <w:vMerge w:val="restart"/>
            <w:hideMark/>
          </w:tcPr>
          <w:p w:rsidR="00BA6517" w:rsidRPr="00BA6517" w:rsidRDefault="00BA6517" w:rsidP="00BA6517">
            <w:pPr>
              <w:rPr>
                <w:b/>
                <w:bCs/>
              </w:rPr>
            </w:pPr>
            <w:r w:rsidRPr="00BA6517">
              <w:rPr>
                <w:b/>
                <w:bCs/>
              </w:rPr>
              <w:t>STR REF</w:t>
            </w:r>
          </w:p>
        </w:tc>
        <w:tc>
          <w:tcPr>
            <w:tcW w:w="300" w:type="dxa"/>
            <w:vMerge w:val="restart"/>
            <w:hideMark/>
          </w:tcPr>
          <w:p w:rsidR="00BA6517" w:rsidRPr="00BA6517" w:rsidRDefault="00BA6517" w:rsidP="00BA6517">
            <w:pPr>
              <w:rPr>
                <w:b/>
                <w:bCs/>
              </w:rPr>
            </w:pPr>
            <w:r w:rsidRPr="00BA6517">
              <w:rPr>
                <w:b/>
                <w:bCs/>
              </w:rPr>
              <w:t xml:space="preserve"> STRATEGIES</w:t>
            </w:r>
          </w:p>
        </w:tc>
        <w:tc>
          <w:tcPr>
            <w:tcW w:w="300" w:type="dxa"/>
            <w:vMerge w:val="restart"/>
            <w:hideMark/>
          </w:tcPr>
          <w:p w:rsidR="00BA6517" w:rsidRPr="00BA6517" w:rsidRDefault="00BA6517" w:rsidP="00BA6517">
            <w:pPr>
              <w:rPr>
                <w:b/>
                <w:bCs/>
              </w:rPr>
            </w:pPr>
            <w:r w:rsidRPr="00BA6517">
              <w:rPr>
                <w:b/>
                <w:bCs/>
              </w:rPr>
              <w:t>KPI</w:t>
            </w:r>
          </w:p>
        </w:tc>
        <w:tc>
          <w:tcPr>
            <w:tcW w:w="300" w:type="dxa"/>
            <w:vMerge w:val="restart"/>
            <w:hideMark/>
          </w:tcPr>
          <w:p w:rsidR="00BA6517" w:rsidRPr="00BA6517" w:rsidRDefault="00BA6517" w:rsidP="00BA6517">
            <w:pPr>
              <w:rPr>
                <w:b/>
                <w:bCs/>
              </w:rPr>
            </w:pPr>
            <w:r w:rsidRPr="00BA6517">
              <w:rPr>
                <w:b/>
                <w:bCs/>
              </w:rPr>
              <w:t>RESPONSIBLE OFFICIAL</w:t>
            </w:r>
          </w:p>
        </w:tc>
        <w:tc>
          <w:tcPr>
            <w:tcW w:w="300" w:type="dxa"/>
            <w:hideMark/>
          </w:tcPr>
          <w:p w:rsidR="00BA6517" w:rsidRPr="00BA6517" w:rsidRDefault="00BA6517" w:rsidP="00BA6517">
            <w:pPr>
              <w:rPr>
                <w:b/>
                <w:bCs/>
              </w:rPr>
            </w:pPr>
            <w:r w:rsidRPr="00BA6517">
              <w:rPr>
                <w:b/>
                <w:bCs/>
              </w:rPr>
              <w:t>2013/2014</w:t>
            </w:r>
          </w:p>
        </w:tc>
        <w:tc>
          <w:tcPr>
            <w:tcW w:w="300" w:type="dxa"/>
            <w:hideMark/>
          </w:tcPr>
          <w:p w:rsidR="00BA6517" w:rsidRPr="00BA6517" w:rsidRDefault="00BA6517" w:rsidP="00BA6517">
            <w:pPr>
              <w:rPr>
                <w:b/>
                <w:bCs/>
              </w:rPr>
            </w:pPr>
            <w:r w:rsidRPr="00BA6517">
              <w:rPr>
                <w:b/>
                <w:bCs/>
              </w:rPr>
              <w:t>2014/2015 FY</w:t>
            </w:r>
          </w:p>
        </w:tc>
        <w:tc>
          <w:tcPr>
            <w:tcW w:w="3620" w:type="dxa"/>
            <w:gridSpan w:val="3"/>
            <w:noWrap/>
            <w:hideMark/>
          </w:tcPr>
          <w:p w:rsidR="00BA6517" w:rsidRPr="00BA6517" w:rsidRDefault="00BA6517" w:rsidP="00BA6517">
            <w:pPr>
              <w:rPr>
                <w:b/>
                <w:bCs/>
              </w:rPr>
            </w:pPr>
            <w:r w:rsidRPr="00BA6517">
              <w:rPr>
                <w:b/>
                <w:bCs/>
              </w:rPr>
              <w:t>QUARTERLY TARGETS</w:t>
            </w:r>
          </w:p>
        </w:tc>
        <w:tc>
          <w:tcPr>
            <w:tcW w:w="1640" w:type="dxa"/>
            <w:noWrap/>
            <w:hideMark/>
          </w:tcPr>
          <w:p w:rsidR="00BA6517" w:rsidRPr="00BA6517" w:rsidRDefault="00BA6517" w:rsidP="00BA6517">
            <w:pPr>
              <w:rPr>
                <w:b/>
                <w:bCs/>
              </w:rPr>
            </w:pPr>
            <w:r w:rsidRPr="00BA6517">
              <w:rPr>
                <w:b/>
                <w:bCs/>
              </w:rPr>
              <w:t> </w:t>
            </w:r>
          </w:p>
        </w:tc>
        <w:tc>
          <w:tcPr>
            <w:tcW w:w="2820" w:type="dxa"/>
            <w:vMerge w:val="restart"/>
            <w:hideMark/>
          </w:tcPr>
          <w:p w:rsidR="00BA6517" w:rsidRPr="00BA6517" w:rsidRDefault="00BA6517" w:rsidP="00BA6517">
            <w:r w:rsidRPr="00BA6517">
              <w:t xml:space="preserve">Reasons for Non </w:t>
            </w:r>
            <w:proofErr w:type="spellStart"/>
            <w:r w:rsidRPr="00BA6517">
              <w:t>performanace</w:t>
            </w:r>
            <w:proofErr w:type="spellEnd"/>
          </w:p>
        </w:tc>
        <w:tc>
          <w:tcPr>
            <w:tcW w:w="2020" w:type="dxa"/>
            <w:vMerge w:val="restart"/>
            <w:hideMark/>
          </w:tcPr>
          <w:p w:rsidR="00BA6517" w:rsidRPr="00BA6517" w:rsidRDefault="00BA6517" w:rsidP="00BA6517">
            <w:r w:rsidRPr="00BA6517">
              <w:t>Corrective Actions</w:t>
            </w:r>
          </w:p>
        </w:tc>
      </w:tr>
      <w:tr w:rsidR="00BA6517" w:rsidRPr="00BA6517" w:rsidTr="00BA6517">
        <w:trPr>
          <w:trHeight w:val="645"/>
        </w:trPr>
        <w:tc>
          <w:tcPr>
            <w:tcW w:w="300" w:type="dxa"/>
            <w:vMerge/>
            <w:hideMark/>
          </w:tcPr>
          <w:p w:rsidR="00BA6517" w:rsidRPr="00BA6517" w:rsidRDefault="00BA6517">
            <w:pPr>
              <w:rPr>
                <w:b/>
                <w:bCs/>
              </w:rPr>
            </w:pPr>
          </w:p>
        </w:tc>
        <w:tc>
          <w:tcPr>
            <w:tcW w:w="300" w:type="dxa"/>
            <w:vMerge/>
            <w:hideMark/>
          </w:tcPr>
          <w:p w:rsidR="00BA6517" w:rsidRPr="00BA6517" w:rsidRDefault="00BA6517">
            <w:pPr>
              <w:rPr>
                <w:b/>
                <w:bCs/>
              </w:rPr>
            </w:pPr>
          </w:p>
        </w:tc>
        <w:tc>
          <w:tcPr>
            <w:tcW w:w="300" w:type="dxa"/>
            <w:vMerge/>
            <w:hideMark/>
          </w:tcPr>
          <w:p w:rsidR="00BA6517" w:rsidRPr="00BA6517" w:rsidRDefault="00BA6517">
            <w:pPr>
              <w:rPr>
                <w:b/>
                <w:bCs/>
              </w:rPr>
            </w:pPr>
          </w:p>
        </w:tc>
        <w:tc>
          <w:tcPr>
            <w:tcW w:w="300" w:type="dxa"/>
            <w:vMerge/>
            <w:hideMark/>
          </w:tcPr>
          <w:p w:rsidR="00BA6517" w:rsidRPr="00BA6517" w:rsidRDefault="00BA6517">
            <w:pPr>
              <w:rPr>
                <w:b/>
                <w:bCs/>
              </w:rPr>
            </w:pPr>
          </w:p>
        </w:tc>
        <w:tc>
          <w:tcPr>
            <w:tcW w:w="300" w:type="dxa"/>
            <w:vMerge/>
            <w:hideMark/>
          </w:tcPr>
          <w:p w:rsidR="00BA6517" w:rsidRPr="00BA6517" w:rsidRDefault="00BA6517">
            <w:pPr>
              <w:rPr>
                <w:b/>
                <w:bCs/>
              </w:rPr>
            </w:pPr>
          </w:p>
        </w:tc>
        <w:tc>
          <w:tcPr>
            <w:tcW w:w="300" w:type="dxa"/>
            <w:hideMark/>
          </w:tcPr>
          <w:p w:rsidR="00BA6517" w:rsidRPr="00BA6517" w:rsidRDefault="00BA6517" w:rsidP="00BA6517">
            <w:pPr>
              <w:rPr>
                <w:b/>
                <w:bCs/>
              </w:rPr>
            </w:pPr>
            <w:r w:rsidRPr="00BA6517">
              <w:rPr>
                <w:b/>
                <w:bCs/>
              </w:rPr>
              <w:t>ANNUAL TARGETS</w:t>
            </w:r>
          </w:p>
        </w:tc>
        <w:tc>
          <w:tcPr>
            <w:tcW w:w="300" w:type="dxa"/>
            <w:hideMark/>
          </w:tcPr>
          <w:p w:rsidR="00BA6517" w:rsidRPr="00BA6517" w:rsidRDefault="00BA6517" w:rsidP="00BA6517">
            <w:pPr>
              <w:rPr>
                <w:b/>
                <w:bCs/>
              </w:rPr>
            </w:pPr>
            <w:r w:rsidRPr="00BA6517">
              <w:rPr>
                <w:b/>
                <w:bCs/>
              </w:rPr>
              <w:t xml:space="preserve">ANNUAL TARGETS </w:t>
            </w:r>
          </w:p>
        </w:tc>
        <w:tc>
          <w:tcPr>
            <w:tcW w:w="300" w:type="dxa"/>
            <w:hideMark/>
          </w:tcPr>
          <w:p w:rsidR="00BA6517" w:rsidRPr="00BA6517" w:rsidRDefault="00BA6517" w:rsidP="00BA6517">
            <w:pPr>
              <w:rPr>
                <w:b/>
                <w:bCs/>
              </w:rPr>
            </w:pPr>
            <w:r w:rsidRPr="00BA6517">
              <w:rPr>
                <w:b/>
                <w:bCs/>
              </w:rPr>
              <w:t>Q1 Target</w:t>
            </w:r>
          </w:p>
        </w:tc>
        <w:tc>
          <w:tcPr>
            <w:tcW w:w="1800" w:type="dxa"/>
            <w:hideMark/>
          </w:tcPr>
          <w:p w:rsidR="00BA6517" w:rsidRPr="00BA6517" w:rsidRDefault="00BA6517" w:rsidP="00BA6517">
            <w:pPr>
              <w:rPr>
                <w:b/>
                <w:bCs/>
              </w:rPr>
            </w:pPr>
            <w:r w:rsidRPr="00BA6517">
              <w:rPr>
                <w:b/>
                <w:bCs/>
              </w:rPr>
              <w:t>Q1 Actual</w:t>
            </w:r>
          </w:p>
        </w:tc>
        <w:tc>
          <w:tcPr>
            <w:tcW w:w="1520" w:type="dxa"/>
            <w:hideMark/>
          </w:tcPr>
          <w:p w:rsidR="00BA6517" w:rsidRPr="00BA6517" w:rsidRDefault="00BA6517" w:rsidP="00BA6517">
            <w:pPr>
              <w:rPr>
                <w:b/>
                <w:bCs/>
              </w:rPr>
            </w:pPr>
            <w:r w:rsidRPr="00BA6517">
              <w:rPr>
                <w:b/>
                <w:bCs/>
              </w:rPr>
              <w:t>Q2 Target</w:t>
            </w:r>
          </w:p>
        </w:tc>
        <w:tc>
          <w:tcPr>
            <w:tcW w:w="1640" w:type="dxa"/>
            <w:hideMark/>
          </w:tcPr>
          <w:p w:rsidR="00BA6517" w:rsidRPr="00BA6517" w:rsidRDefault="00BA6517" w:rsidP="00BA6517">
            <w:pPr>
              <w:rPr>
                <w:b/>
                <w:bCs/>
              </w:rPr>
            </w:pPr>
            <w:r w:rsidRPr="00BA6517">
              <w:rPr>
                <w:b/>
                <w:bCs/>
              </w:rPr>
              <w:t>Q2 Actual</w:t>
            </w:r>
          </w:p>
        </w:tc>
        <w:tc>
          <w:tcPr>
            <w:tcW w:w="2820" w:type="dxa"/>
            <w:vMerge/>
            <w:hideMark/>
          </w:tcPr>
          <w:p w:rsidR="00BA6517" w:rsidRPr="00BA6517" w:rsidRDefault="00BA6517"/>
        </w:tc>
        <w:tc>
          <w:tcPr>
            <w:tcW w:w="2020" w:type="dxa"/>
            <w:vMerge/>
            <w:hideMark/>
          </w:tcPr>
          <w:p w:rsidR="00BA6517" w:rsidRPr="00BA6517" w:rsidRDefault="00BA6517"/>
        </w:tc>
      </w:tr>
      <w:tr w:rsidR="00BA6517" w:rsidRPr="00BA6517" w:rsidTr="00BA6517">
        <w:trPr>
          <w:trHeight w:val="870"/>
        </w:trPr>
        <w:tc>
          <w:tcPr>
            <w:tcW w:w="300" w:type="dxa"/>
            <w:vMerge w:val="restart"/>
            <w:hideMark/>
          </w:tcPr>
          <w:p w:rsidR="00BA6517" w:rsidRPr="00BA6517" w:rsidRDefault="00BA6517">
            <w:r w:rsidRPr="00BA6517">
              <w:t>To improve institutional and organisational capacity</w:t>
            </w:r>
          </w:p>
        </w:tc>
        <w:tc>
          <w:tcPr>
            <w:tcW w:w="300" w:type="dxa"/>
            <w:vMerge w:val="restart"/>
            <w:hideMark/>
          </w:tcPr>
          <w:p w:rsidR="00BA6517" w:rsidRPr="00BA6517" w:rsidRDefault="00BA6517" w:rsidP="00BA6517">
            <w:r w:rsidRPr="00BA6517">
              <w:t>A1.1</w:t>
            </w:r>
          </w:p>
        </w:tc>
        <w:tc>
          <w:tcPr>
            <w:tcW w:w="300" w:type="dxa"/>
            <w:vMerge w:val="restart"/>
            <w:hideMark/>
          </w:tcPr>
          <w:p w:rsidR="00BA6517" w:rsidRPr="00BA6517" w:rsidRDefault="00BA6517">
            <w:r w:rsidRPr="00BA6517">
              <w:t>Review and implement an effective organogram</w:t>
            </w:r>
          </w:p>
        </w:tc>
        <w:tc>
          <w:tcPr>
            <w:tcW w:w="300" w:type="dxa"/>
            <w:hideMark/>
          </w:tcPr>
          <w:p w:rsidR="00BA6517" w:rsidRPr="00BA6517" w:rsidRDefault="00BA6517">
            <w:r w:rsidRPr="00BA6517">
              <w:t>Date of adopted reviewed organogram</w:t>
            </w:r>
          </w:p>
        </w:tc>
        <w:tc>
          <w:tcPr>
            <w:tcW w:w="300" w:type="dxa"/>
            <w:hideMark/>
          </w:tcPr>
          <w:p w:rsidR="00BA6517" w:rsidRPr="00BA6517" w:rsidRDefault="00BA6517">
            <w:r w:rsidRPr="00BA6517">
              <w:t>Director: Corporate</w:t>
            </w:r>
          </w:p>
        </w:tc>
        <w:tc>
          <w:tcPr>
            <w:tcW w:w="300" w:type="dxa"/>
            <w:hideMark/>
          </w:tcPr>
          <w:p w:rsidR="00BA6517" w:rsidRPr="00BA6517" w:rsidRDefault="00BA6517" w:rsidP="00BA6517">
            <w:pPr>
              <w:rPr>
                <w:b/>
                <w:bCs/>
              </w:rPr>
            </w:pPr>
            <w:r w:rsidRPr="00BA6517">
              <w:rPr>
                <w:b/>
                <w:bCs/>
              </w:rPr>
              <w:t>30/06/2014</w:t>
            </w:r>
          </w:p>
        </w:tc>
        <w:tc>
          <w:tcPr>
            <w:tcW w:w="300" w:type="dxa"/>
            <w:hideMark/>
          </w:tcPr>
          <w:p w:rsidR="00BA6517" w:rsidRPr="00BA6517" w:rsidRDefault="00BA6517" w:rsidP="00BA6517">
            <w:pPr>
              <w:rPr>
                <w:b/>
                <w:bCs/>
              </w:rPr>
            </w:pPr>
            <w:r w:rsidRPr="00BA6517">
              <w:rPr>
                <w:b/>
                <w:bCs/>
              </w:rPr>
              <w:t>30-Jun-15</w:t>
            </w:r>
          </w:p>
        </w:tc>
        <w:tc>
          <w:tcPr>
            <w:tcW w:w="300" w:type="dxa"/>
            <w:hideMark/>
          </w:tcPr>
          <w:p w:rsidR="00BA6517" w:rsidRPr="00BA6517" w:rsidRDefault="00BA6517" w:rsidP="00BA6517">
            <w:r w:rsidRPr="00BA6517">
              <w:t>0</w:t>
            </w:r>
          </w:p>
        </w:tc>
        <w:tc>
          <w:tcPr>
            <w:tcW w:w="1800" w:type="dxa"/>
            <w:noWrap/>
            <w:hideMark/>
          </w:tcPr>
          <w:p w:rsidR="00BA6517" w:rsidRPr="00BA6517" w:rsidRDefault="00BA6517" w:rsidP="00BA6517">
            <w:pPr>
              <w:rPr>
                <w:b/>
                <w:bCs/>
              </w:rPr>
            </w:pPr>
            <w:r w:rsidRPr="00BA6517">
              <w:rPr>
                <w:b/>
                <w:bCs/>
              </w:rPr>
              <w:t>n/a</w:t>
            </w:r>
          </w:p>
        </w:tc>
        <w:tc>
          <w:tcPr>
            <w:tcW w:w="1520" w:type="dxa"/>
            <w:noWrap/>
            <w:hideMark/>
          </w:tcPr>
          <w:p w:rsidR="00BA6517" w:rsidRPr="00BA6517" w:rsidRDefault="00BA6517" w:rsidP="00BA6517">
            <w:r w:rsidRPr="00BA6517">
              <w:t>0</w:t>
            </w:r>
          </w:p>
        </w:tc>
        <w:tc>
          <w:tcPr>
            <w:tcW w:w="1640" w:type="dxa"/>
            <w:noWrap/>
            <w:hideMark/>
          </w:tcPr>
          <w:p w:rsidR="00BA6517" w:rsidRPr="00BA6517" w:rsidRDefault="00BA6517" w:rsidP="00BA6517">
            <w:pPr>
              <w:rPr>
                <w:b/>
                <w:bCs/>
              </w:rPr>
            </w:pPr>
            <w:r w:rsidRPr="00BA6517">
              <w:rPr>
                <w:b/>
                <w:bCs/>
              </w:rPr>
              <w:t>n/a</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540"/>
        </w:trPr>
        <w:tc>
          <w:tcPr>
            <w:tcW w:w="300" w:type="dxa"/>
            <w:vMerge/>
            <w:hideMark/>
          </w:tcPr>
          <w:p w:rsidR="00BA6517" w:rsidRPr="00BA6517" w:rsidRDefault="00BA6517"/>
        </w:tc>
        <w:tc>
          <w:tcPr>
            <w:tcW w:w="300" w:type="dxa"/>
            <w:vMerge/>
            <w:hideMark/>
          </w:tcPr>
          <w:p w:rsidR="00BA6517" w:rsidRPr="00BA6517" w:rsidRDefault="00BA6517"/>
        </w:tc>
        <w:tc>
          <w:tcPr>
            <w:tcW w:w="300" w:type="dxa"/>
            <w:vMerge/>
            <w:hideMark/>
          </w:tcPr>
          <w:p w:rsidR="00BA6517" w:rsidRPr="00BA6517" w:rsidRDefault="00BA6517"/>
        </w:tc>
        <w:tc>
          <w:tcPr>
            <w:tcW w:w="300" w:type="dxa"/>
            <w:hideMark/>
          </w:tcPr>
          <w:p w:rsidR="00BA6517" w:rsidRPr="00BA6517" w:rsidRDefault="00BA6517">
            <w:r w:rsidRPr="00BA6517">
              <w:t xml:space="preserve">Date of adoption </w:t>
            </w:r>
          </w:p>
        </w:tc>
        <w:tc>
          <w:tcPr>
            <w:tcW w:w="300" w:type="dxa"/>
            <w:hideMark/>
          </w:tcPr>
          <w:p w:rsidR="00BA6517" w:rsidRPr="00BA6517" w:rsidRDefault="00BA6517">
            <w:r w:rsidRPr="00BA6517">
              <w:t>Director : Corporate</w:t>
            </w:r>
          </w:p>
        </w:tc>
        <w:tc>
          <w:tcPr>
            <w:tcW w:w="300" w:type="dxa"/>
            <w:hideMark/>
          </w:tcPr>
          <w:p w:rsidR="00BA6517" w:rsidRPr="00BA6517" w:rsidRDefault="00BA6517" w:rsidP="00BA6517">
            <w:pPr>
              <w:rPr>
                <w:b/>
                <w:bCs/>
              </w:rPr>
            </w:pPr>
            <w:r w:rsidRPr="00BA6517">
              <w:rPr>
                <w:b/>
                <w:bCs/>
              </w:rPr>
              <w:t>30/06/2014</w:t>
            </w:r>
          </w:p>
        </w:tc>
        <w:tc>
          <w:tcPr>
            <w:tcW w:w="300" w:type="dxa"/>
            <w:hideMark/>
          </w:tcPr>
          <w:p w:rsidR="00BA6517" w:rsidRPr="00BA6517" w:rsidRDefault="00BA6517" w:rsidP="00BA6517">
            <w:pPr>
              <w:rPr>
                <w:b/>
                <w:bCs/>
              </w:rPr>
            </w:pPr>
            <w:r w:rsidRPr="00BA6517">
              <w:rPr>
                <w:b/>
                <w:bCs/>
              </w:rPr>
              <w:t>10</w:t>
            </w:r>
          </w:p>
        </w:tc>
        <w:tc>
          <w:tcPr>
            <w:tcW w:w="300" w:type="dxa"/>
            <w:noWrap/>
            <w:hideMark/>
          </w:tcPr>
          <w:p w:rsidR="00BA6517" w:rsidRPr="00BA6517" w:rsidRDefault="00BA6517" w:rsidP="00BA6517">
            <w:r w:rsidRPr="00BA6517">
              <w:t>2</w:t>
            </w:r>
          </w:p>
        </w:tc>
        <w:tc>
          <w:tcPr>
            <w:tcW w:w="1800" w:type="dxa"/>
            <w:noWrap/>
            <w:hideMark/>
          </w:tcPr>
          <w:p w:rsidR="00BA6517" w:rsidRPr="00BA6517" w:rsidRDefault="00BA6517" w:rsidP="00BA6517">
            <w:pPr>
              <w:rPr>
                <w:b/>
                <w:bCs/>
              </w:rPr>
            </w:pPr>
            <w:r w:rsidRPr="00BA6517">
              <w:rPr>
                <w:b/>
                <w:bCs/>
              </w:rPr>
              <w:t>6</w:t>
            </w:r>
          </w:p>
        </w:tc>
        <w:tc>
          <w:tcPr>
            <w:tcW w:w="1520" w:type="dxa"/>
            <w:noWrap/>
            <w:hideMark/>
          </w:tcPr>
          <w:p w:rsidR="00BA6517" w:rsidRPr="00BA6517" w:rsidRDefault="00BA6517" w:rsidP="00BA6517">
            <w:r w:rsidRPr="00BA6517">
              <w:t>3</w:t>
            </w:r>
          </w:p>
        </w:tc>
        <w:tc>
          <w:tcPr>
            <w:tcW w:w="1640" w:type="dxa"/>
            <w:noWrap/>
            <w:hideMark/>
          </w:tcPr>
          <w:p w:rsidR="00BA6517" w:rsidRPr="00BA6517" w:rsidRDefault="00BA6517" w:rsidP="00BA6517">
            <w:pPr>
              <w:rPr>
                <w:b/>
                <w:bCs/>
              </w:rPr>
            </w:pPr>
            <w:r w:rsidRPr="00BA6517">
              <w:rPr>
                <w:b/>
                <w:bCs/>
              </w:rPr>
              <w:t>4</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765"/>
        </w:trPr>
        <w:tc>
          <w:tcPr>
            <w:tcW w:w="300" w:type="dxa"/>
            <w:vMerge/>
            <w:hideMark/>
          </w:tcPr>
          <w:p w:rsidR="00BA6517" w:rsidRPr="00BA6517" w:rsidRDefault="00BA6517"/>
        </w:tc>
        <w:tc>
          <w:tcPr>
            <w:tcW w:w="300" w:type="dxa"/>
            <w:hideMark/>
          </w:tcPr>
          <w:p w:rsidR="00BA6517" w:rsidRPr="00BA6517" w:rsidRDefault="00BA6517" w:rsidP="00BA6517">
            <w:r w:rsidRPr="00BA6517">
              <w:t>A.1.2</w:t>
            </w:r>
          </w:p>
        </w:tc>
        <w:tc>
          <w:tcPr>
            <w:tcW w:w="300" w:type="dxa"/>
            <w:hideMark/>
          </w:tcPr>
          <w:p w:rsidR="00BA6517" w:rsidRPr="00BA6517" w:rsidRDefault="00BA6517">
            <w:r w:rsidRPr="00BA6517">
              <w:t xml:space="preserve">Review and implement workplace skills plan </w:t>
            </w:r>
          </w:p>
        </w:tc>
        <w:tc>
          <w:tcPr>
            <w:tcW w:w="300" w:type="dxa"/>
            <w:hideMark/>
          </w:tcPr>
          <w:p w:rsidR="00BA6517" w:rsidRPr="00BA6517" w:rsidRDefault="00BA6517">
            <w:r w:rsidRPr="00BA6517">
              <w:t xml:space="preserve">Date of Adoption </w:t>
            </w:r>
          </w:p>
        </w:tc>
        <w:tc>
          <w:tcPr>
            <w:tcW w:w="300" w:type="dxa"/>
            <w:hideMark/>
          </w:tcPr>
          <w:p w:rsidR="00BA6517" w:rsidRPr="00BA6517" w:rsidRDefault="00BA6517">
            <w:r w:rsidRPr="00BA6517">
              <w:t>Director : Corporate</w:t>
            </w:r>
          </w:p>
        </w:tc>
        <w:tc>
          <w:tcPr>
            <w:tcW w:w="300" w:type="dxa"/>
            <w:hideMark/>
          </w:tcPr>
          <w:p w:rsidR="00BA6517" w:rsidRPr="00BA6517" w:rsidRDefault="00BA6517" w:rsidP="00BA6517">
            <w:pPr>
              <w:rPr>
                <w:b/>
                <w:bCs/>
              </w:rPr>
            </w:pPr>
            <w:r w:rsidRPr="00BA6517">
              <w:rPr>
                <w:b/>
                <w:bCs/>
              </w:rPr>
              <w:t>30/06/2014</w:t>
            </w:r>
          </w:p>
        </w:tc>
        <w:tc>
          <w:tcPr>
            <w:tcW w:w="300" w:type="dxa"/>
            <w:hideMark/>
          </w:tcPr>
          <w:p w:rsidR="00BA6517" w:rsidRPr="00BA6517" w:rsidRDefault="00BA6517" w:rsidP="00BA6517">
            <w:pPr>
              <w:rPr>
                <w:b/>
                <w:bCs/>
              </w:rPr>
            </w:pPr>
            <w:r w:rsidRPr="00BA6517">
              <w:rPr>
                <w:b/>
                <w:bCs/>
              </w:rPr>
              <w:t>7/31/2014</w:t>
            </w:r>
          </w:p>
        </w:tc>
        <w:tc>
          <w:tcPr>
            <w:tcW w:w="300" w:type="dxa"/>
            <w:noWrap/>
            <w:hideMark/>
          </w:tcPr>
          <w:p w:rsidR="00BA6517" w:rsidRPr="00BA6517" w:rsidRDefault="00BA6517" w:rsidP="00BA6517">
            <w:r w:rsidRPr="00BA6517">
              <w:t>7/31/2014</w:t>
            </w:r>
          </w:p>
        </w:tc>
        <w:tc>
          <w:tcPr>
            <w:tcW w:w="1800" w:type="dxa"/>
            <w:noWrap/>
            <w:hideMark/>
          </w:tcPr>
          <w:p w:rsidR="00BA6517" w:rsidRPr="00BA6517" w:rsidRDefault="00BA6517" w:rsidP="00BA6517">
            <w:pPr>
              <w:rPr>
                <w:b/>
                <w:bCs/>
              </w:rPr>
            </w:pPr>
            <w:r w:rsidRPr="00BA6517">
              <w:rPr>
                <w:b/>
                <w:bCs/>
              </w:rPr>
              <w:t>27/08/2014</w:t>
            </w:r>
          </w:p>
        </w:tc>
        <w:tc>
          <w:tcPr>
            <w:tcW w:w="1520" w:type="dxa"/>
            <w:noWrap/>
            <w:hideMark/>
          </w:tcPr>
          <w:p w:rsidR="00BA6517" w:rsidRPr="00BA6517" w:rsidRDefault="00BA6517" w:rsidP="00BA6517">
            <w:r w:rsidRPr="00BA6517">
              <w:t>0</w:t>
            </w:r>
          </w:p>
        </w:tc>
        <w:tc>
          <w:tcPr>
            <w:tcW w:w="1640" w:type="dxa"/>
            <w:noWrap/>
            <w:hideMark/>
          </w:tcPr>
          <w:p w:rsidR="00BA6517" w:rsidRPr="00BA6517" w:rsidRDefault="00BA6517" w:rsidP="00BA6517">
            <w:pPr>
              <w:rPr>
                <w:b/>
                <w:bCs/>
              </w:rPr>
            </w:pPr>
            <w:r w:rsidRPr="00BA6517">
              <w:rPr>
                <w:b/>
                <w:bCs/>
              </w:rPr>
              <w:t>n/a</w:t>
            </w:r>
          </w:p>
        </w:tc>
        <w:tc>
          <w:tcPr>
            <w:tcW w:w="2820" w:type="dxa"/>
            <w:hideMark/>
          </w:tcPr>
          <w:p w:rsidR="00BA6517" w:rsidRPr="00BA6517" w:rsidRDefault="00BA6517">
            <w:r w:rsidRPr="00BA6517">
              <w:t xml:space="preserve">The WSP was submitted on </w:t>
            </w:r>
            <w:proofErr w:type="spellStart"/>
            <w:r w:rsidRPr="00BA6517">
              <w:t>time,however</w:t>
            </w:r>
            <w:proofErr w:type="spellEnd"/>
            <w:r w:rsidRPr="00BA6517">
              <w:t>, Council only sat on the 28/08/2014,</w:t>
            </w:r>
          </w:p>
        </w:tc>
        <w:tc>
          <w:tcPr>
            <w:tcW w:w="2020" w:type="dxa"/>
            <w:noWrap/>
            <w:hideMark/>
          </w:tcPr>
          <w:p w:rsidR="00BA6517" w:rsidRPr="00BA6517" w:rsidRDefault="00BA6517">
            <w:r w:rsidRPr="00BA6517">
              <w:t> </w:t>
            </w:r>
          </w:p>
        </w:tc>
      </w:tr>
      <w:tr w:rsidR="00BA6517" w:rsidRPr="00BA6517" w:rsidTr="00BA6517">
        <w:trPr>
          <w:trHeight w:val="765"/>
        </w:trPr>
        <w:tc>
          <w:tcPr>
            <w:tcW w:w="300" w:type="dxa"/>
            <w:vMerge/>
            <w:hideMark/>
          </w:tcPr>
          <w:p w:rsidR="00BA6517" w:rsidRPr="00BA6517" w:rsidRDefault="00BA6517"/>
        </w:tc>
        <w:tc>
          <w:tcPr>
            <w:tcW w:w="300" w:type="dxa"/>
            <w:hideMark/>
          </w:tcPr>
          <w:p w:rsidR="00BA6517" w:rsidRPr="00BA6517" w:rsidRDefault="00BA6517" w:rsidP="00BA6517">
            <w:r w:rsidRPr="00BA6517">
              <w:t> </w:t>
            </w:r>
          </w:p>
        </w:tc>
        <w:tc>
          <w:tcPr>
            <w:tcW w:w="300" w:type="dxa"/>
            <w:hideMark/>
          </w:tcPr>
          <w:p w:rsidR="00BA6517" w:rsidRPr="00BA6517" w:rsidRDefault="00BA6517">
            <w:r w:rsidRPr="00BA6517">
              <w:t> </w:t>
            </w:r>
          </w:p>
        </w:tc>
        <w:tc>
          <w:tcPr>
            <w:tcW w:w="300" w:type="dxa"/>
            <w:hideMark/>
          </w:tcPr>
          <w:p w:rsidR="00BA6517" w:rsidRPr="00BA6517" w:rsidRDefault="00BA6517">
            <w:r w:rsidRPr="00BA6517">
              <w:t xml:space="preserve">Number of employees trained according to the workplace </w:t>
            </w:r>
            <w:r w:rsidRPr="00BA6517">
              <w:lastRenderedPageBreak/>
              <w:t>skills plan</w:t>
            </w:r>
          </w:p>
        </w:tc>
        <w:tc>
          <w:tcPr>
            <w:tcW w:w="300" w:type="dxa"/>
            <w:hideMark/>
          </w:tcPr>
          <w:p w:rsidR="00BA6517" w:rsidRPr="00BA6517" w:rsidRDefault="00BA6517">
            <w:r w:rsidRPr="00BA6517">
              <w:lastRenderedPageBreak/>
              <w:t>Director : Corporate</w:t>
            </w:r>
          </w:p>
        </w:tc>
        <w:tc>
          <w:tcPr>
            <w:tcW w:w="300" w:type="dxa"/>
            <w:hideMark/>
          </w:tcPr>
          <w:p w:rsidR="00BA6517" w:rsidRPr="00BA6517" w:rsidRDefault="00BA6517" w:rsidP="00BA6517">
            <w:pPr>
              <w:rPr>
                <w:b/>
                <w:bCs/>
              </w:rPr>
            </w:pPr>
            <w:r w:rsidRPr="00BA6517">
              <w:rPr>
                <w:b/>
                <w:bCs/>
              </w:rPr>
              <w:t>n/a</w:t>
            </w:r>
          </w:p>
        </w:tc>
        <w:tc>
          <w:tcPr>
            <w:tcW w:w="300" w:type="dxa"/>
            <w:hideMark/>
          </w:tcPr>
          <w:p w:rsidR="00BA6517" w:rsidRPr="00BA6517" w:rsidRDefault="00BA6517" w:rsidP="00BA6517">
            <w:pPr>
              <w:rPr>
                <w:b/>
                <w:bCs/>
              </w:rPr>
            </w:pPr>
            <w:r w:rsidRPr="00BA6517">
              <w:rPr>
                <w:b/>
                <w:bCs/>
              </w:rPr>
              <w:t>42</w:t>
            </w:r>
          </w:p>
        </w:tc>
        <w:tc>
          <w:tcPr>
            <w:tcW w:w="300" w:type="dxa"/>
            <w:noWrap/>
            <w:hideMark/>
          </w:tcPr>
          <w:p w:rsidR="00BA6517" w:rsidRPr="00BA6517" w:rsidRDefault="00BA6517" w:rsidP="00BA6517">
            <w:r w:rsidRPr="00BA6517">
              <w:t>10</w:t>
            </w:r>
          </w:p>
        </w:tc>
        <w:tc>
          <w:tcPr>
            <w:tcW w:w="1800" w:type="dxa"/>
            <w:noWrap/>
            <w:hideMark/>
          </w:tcPr>
          <w:p w:rsidR="00BA6517" w:rsidRPr="00BA6517" w:rsidRDefault="00BA6517" w:rsidP="00BA6517">
            <w:pPr>
              <w:rPr>
                <w:b/>
                <w:bCs/>
              </w:rPr>
            </w:pPr>
            <w:r w:rsidRPr="00BA6517">
              <w:rPr>
                <w:b/>
                <w:bCs/>
              </w:rPr>
              <w:t>22</w:t>
            </w:r>
          </w:p>
        </w:tc>
        <w:tc>
          <w:tcPr>
            <w:tcW w:w="1520" w:type="dxa"/>
            <w:noWrap/>
            <w:hideMark/>
          </w:tcPr>
          <w:p w:rsidR="00BA6517" w:rsidRPr="00BA6517" w:rsidRDefault="00BA6517" w:rsidP="00BA6517">
            <w:r w:rsidRPr="00BA6517">
              <w:t>11</w:t>
            </w:r>
          </w:p>
        </w:tc>
        <w:tc>
          <w:tcPr>
            <w:tcW w:w="1640" w:type="dxa"/>
            <w:noWrap/>
            <w:hideMark/>
          </w:tcPr>
          <w:p w:rsidR="00BA6517" w:rsidRPr="00BA6517" w:rsidRDefault="00BA6517" w:rsidP="00BA6517">
            <w:pPr>
              <w:rPr>
                <w:b/>
                <w:bCs/>
              </w:rPr>
            </w:pPr>
            <w:r w:rsidRPr="00BA6517">
              <w:rPr>
                <w:b/>
                <w:bCs/>
              </w:rPr>
              <w:t>18</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540"/>
        </w:trPr>
        <w:tc>
          <w:tcPr>
            <w:tcW w:w="300" w:type="dxa"/>
            <w:vMerge/>
            <w:hideMark/>
          </w:tcPr>
          <w:p w:rsidR="00BA6517" w:rsidRPr="00BA6517" w:rsidRDefault="00BA6517"/>
        </w:tc>
        <w:tc>
          <w:tcPr>
            <w:tcW w:w="300" w:type="dxa"/>
            <w:hideMark/>
          </w:tcPr>
          <w:p w:rsidR="00BA6517" w:rsidRPr="00BA6517" w:rsidRDefault="00BA6517" w:rsidP="00BA6517">
            <w:r w:rsidRPr="00BA6517">
              <w:t> </w:t>
            </w:r>
          </w:p>
        </w:tc>
        <w:tc>
          <w:tcPr>
            <w:tcW w:w="300" w:type="dxa"/>
            <w:hideMark/>
          </w:tcPr>
          <w:p w:rsidR="00BA6517" w:rsidRPr="00BA6517" w:rsidRDefault="00BA6517">
            <w:r w:rsidRPr="00BA6517">
              <w:t> </w:t>
            </w:r>
          </w:p>
        </w:tc>
        <w:tc>
          <w:tcPr>
            <w:tcW w:w="300" w:type="dxa"/>
            <w:hideMark/>
          </w:tcPr>
          <w:p w:rsidR="00BA6517" w:rsidRPr="00BA6517" w:rsidRDefault="00BA6517">
            <w:r w:rsidRPr="00BA6517">
              <w:t>Number of employees undertaking induction courses</w:t>
            </w:r>
          </w:p>
        </w:tc>
        <w:tc>
          <w:tcPr>
            <w:tcW w:w="300" w:type="dxa"/>
            <w:hideMark/>
          </w:tcPr>
          <w:p w:rsidR="00BA6517" w:rsidRPr="00BA6517" w:rsidRDefault="00BA6517">
            <w:r w:rsidRPr="00BA6517">
              <w:t>Director : Corporate</w:t>
            </w:r>
          </w:p>
        </w:tc>
        <w:tc>
          <w:tcPr>
            <w:tcW w:w="300" w:type="dxa"/>
            <w:hideMark/>
          </w:tcPr>
          <w:p w:rsidR="00BA6517" w:rsidRPr="00BA6517" w:rsidRDefault="00BA6517" w:rsidP="00BA6517">
            <w:pPr>
              <w:rPr>
                <w:b/>
                <w:bCs/>
              </w:rPr>
            </w:pPr>
            <w:r w:rsidRPr="00BA6517">
              <w:rPr>
                <w:b/>
                <w:bCs/>
              </w:rPr>
              <w:t>n/a</w:t>
            </w:r>
          </w:p>
        </w:tc>
        <w:tc>
          <w:tcPr>
            <w:tcW w:w="300" w:type="dxa"/>
            <w:hideMark/>
          </w:tcPr>
          <w:p w:rsidR="00BA6517" w:rsidRPr="00BA6517" w:rsidRDefault="00BA6517" w:rsidP="00BA6517">
            <w:pPr>
              <w:rPr>
                <w:b/>
                <w:bCs/>
              </w:rPr>
            </w:pPr>
            <w:r w:rsidRPr="00BA6517">
              <w:rPr>
                <w:b/>
                <w:bCs/>
              </w:rPr>
              <w:t>10</w:t>
            </w:r>
          </w:p>
        </w:tc>
        <w:tc>
          <w:tcPr>
            <w:tcW w:w="300" w:type="dxa"/>
            <w:noWrap/>
            <w:hideMark/>
          </w:tcPr>
          <w:p w:rsidR="00BA6517" w:rsidRPr="00BA6517" w:rsidRDefault="00BA6517" w:rsidP="00BA6517">
            <w:r w:rsidRPr="00BA6517">
              <w:t>3</w:t>
            </w:r>
          </w:p>
        </w:tc>
        <w:tc>
          <w:tcPr>
            <w:tcW w:w="1800" w:type="dxa"/>
            <w:noWrap/>
            <w:hideMark/>
          </w:tcPr>
          <w:p w:rsidR="00BA6517" w:rsidRPr="00BA6517" w:rsidRDefault="00BA6517" w:rsidP="00BA6517">
            <w:pPr>
              <w:rPr>
                <w:b/>
                <w:bCs/>
              </w:rPr>
            </w:pPr>
            <w:r w:rsidRPr="00BA6517">
              <w:rPr>
                <w:b/>
                <w:bCs/>
              </w:rPr>
              <w:t>4</w:t>
            </w:r>
          </w:p>
        </w:tc>
        <w:tc>
          <w:tcPr>
            <w:tcW w:w="1520" w:type="dxa"/>
            <w:noWrap/>
            <w:hideMark/>
          </w:tcPr>
          <w:p w:rsidR="00BA6517" w:rsidRPr="00BA6517" w:rsidRDefault="00BA6517" w:rsidP="00BA6517">
            <w:r w:rsidRPr="00BA6517">
              <w:t>3</w:t>
            </w:r>
          </w:p>
        </w:tc>
        <w:tc>
          <w:tcPr>
            <w:tcW w:w="1640" w:type="dxa"/>
            <w:noWrap/>
            <w:hideMark/>
          </w:tcPr>
          <w:p w:rsidR="00BA6517" w:rsidRPr="00BA6517" w:rsidRDefault="00BA6517" w:rsidP="00BA6517">
            <w:pPr>
              <w:rPr>
                <w:b/>
                <w:bCs/>
              </w:rPr>
            </w:pPr>
            <w:r w:rsidRPr="00BA6517">
              <w:rPr>
                <w:b/>
                <w:bCs/>
              </w:rPr>
              <w:t>4</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735"/>
        </w:trPr>
        <w:tc>
          <w:tcPr>
            <w:tcW w:w="300" w:type="dxa"/>
            <w:hideMark/>
          </w:tcPr>
          <w:p w:rsidR="00BA6517" w:rsidRPr="00BA6517" w:rsidRDefault="00BA6517">
            <w:r w:rsidRPr="00BA6517">
              <w:t> </w:t>
            </w:r>
          </w:p>
        </w:tc>
        <w:tc>
          <w:tcPr>
            <w:tcW w:w="300" w:type="dxa"/>
            <w:hideMark/>
          </w:tcPr>
          <w:p w:rsidR="00BA6517" w:rsidRPr="00BA6517" w:rsidRDefault="00BA6517" w:rsidP="00BA6517">
            <w:r w:rsidRPr="00BA6517">
              <w:t>A1.3</w:t>
            </w:r>
          </w:p>
        </w:tc>
        <w:tc>
          <w:tcPr>
            <w:tcW w:w="300" w:type="dxa"/>
            <w:hideMark/>
          </w:tcPr>
          <w:p w:rsidR="00BA6517" w:rsidRPr="00BA6517" w:rsidRDefault="00BA6517">
            <w:r w:rsidRPr="00BA6517">
              <w:t>Develop &amp; Review HR Policies</w:t>
            </w:r>
          </w:p>
        </w:tc>
        <w:tc>
          <w:tcPr>
            <w:tcW w:w="300" w:type="dxa"/>
            <w:hideMark/>
          </w:tcPr>
          <w:p w:rsidR="00BA6517" w:rsidRPr="00BA6517" w:rsidRDefault="00BA6517">
            <w:r w:rsidRPr="00BA6517">
              <w:t xml:space="preserve">Number of HR policies developed &amp; reviewed </w:t>
            </w:r>
          </w:p>
        </w:tc>
        <w:tc>
          <w:tcPr>
            <w:tcW w:w="300" w:type="dxa"/>
            <w:hideMark/>
          </w:tcPr>
          <w:p w:rsidR="00BA6517" w:rsidRPr="00BA6517" w:rsidRDefault="00BA6517">
            <w:r w:rsidRPr="00BA6517">
              <w:t>Director : Corporate</w:t>
            </w:r>
          </w:p>
        </w:tc>
        <w:tc>
          <w:tcPr>
            <w:tcW w:w="300" w:type="dxa"/>
            <w:hideMark/>
          </w:tcPr>
          <w:p w:rsidR="00BA6517" w:rsidRPr="00BA6517" w:rsidRDefault="00BA6517" w:rsidP="00BA6517">
            <w:pPr>
              <w:rPr>
                <w:b/>
                <w:bCs/>
              </w:rPr>
            </w:pPr>
            <w:r w:rsidRPr="00BA6517">
              <w:rPr>
                <w:b/>
                <w:bCs/>
              </w:rPr>
              <w:t>n/a</w:t>
            </w:r>
          </w:p>
        </w:tc>
        <w:tc>
          <w:tcPr>
            <w:tcW w:w="300" w:type="dxa"/>
            <w:hideMark/>
          </w:tcPr>
          <w:p w:rsidR="00BA6517" w:rsidRPr="00BA6517" w:rsidRDefault="00BA6517" w:rsidP="00BA6517">
            <w:pPr>
              <w:rPr>
                <w:b/>
                <w:bCs/>
              </w:rPr>
            </w:pPr>
            <w:r w:rsidRPr="00BA6517">
              <w:rPr>
                <w:b/>
                <w:bCs/>
              </w:rPr>
              <w:t>4</w:t>
            </w:r>
          </w:p>
        </w:tc>
        <w:tc>
          <w:tcPr>
            <w:tcW w:w="300" w:type="dxa"/>
            <w:noWrap/>
            <w:hideMark/>
          </w:tcPr>
          <w:p w:rsidR="00BA6517" w:rsidRPr="00BA6517" w:rsidRDefault="00BA6517" w:rsidP="00BA6517">
            <w:r w:rsidRPr="00BA6517">
              <w:t>0</w:t>
            </w:r>
          </w:p>
        </w:tc>
        <w:tc>
          <w:tcPr>
            <w:tcW w:w="1800" w:type="dxa"/>
            <w:noWrap/>
            <w:hideMark/>
          </w:tcPr>
          <w:p w:rsidR="00BA6517" w:rsidRPr="00BA6517" w:rsidRDefault="00BA6517" w:rsidP="00BA6517">
            <w:pPr>
              <w:rPr>
                <w:b/>
                <w:bCs/>
              </w:rPr>
            </w:pPr>
            <w:r w:rsidRPr="00BA6517">
              <w:rPr>
                <w:b/>
                <w:bCs/>
              </w:rPr>
              <w:t>n/a</w:t>
            </w:r>
          </w:p>
        </w:tc>
        <w:tc>
          <w:tcPr>
            <w:tcW w:w="1520" w:type="dxa"/>
            <w:noWrap/>
            <w:hideMark/>
          </w:tcPr>
          <w:p w:rsidR="00BA6517" w:rsidRPr="00BA6517" w:rsidRDefault="00BA6517" w:rsidP="00BA6517">
            <w:r w:rsidRPr="00BA6517">
              <w:t>0</w:t>
            </w:r>
          </w:p>
        </w:tc>
        <w:tc>
          <w:tcPr>
            <w:tcW w:w="1640" w:type="dxa"/>
            <w:noWrap/>
            <w:hideMark/>
          </w:tcPr>
          <w:p w:rsidR="00BA6517" w:rsidRPr="00BA6517" w:rsidRDefault="00BA6517" w:rsidP="00BA6517">
            <w:pPr>
              <w:rPr>
                <w:b/>
                <w:bCs/>
              </w:rPr>
            </w:pPr>
            <w:r w:rsidRPr="00BA6517">
              <w:rPr>
                <w:b/>
                <w:bCs/>
              </w:rPr>
              <w:t>n/a</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750"/>
        </w:trPr>
        <w:tc>
          <w:tcPr>
            <w:tcW w:w="300" w:type="dxa"/>
            <w:hideMark/>
          </w:tcPr>
          <w:p w:rsidR="00BA6517" w:rsidRPr="00BA6517" w:rsidRDefault="00BA6517">
            <w:r w:rsidRPr="00BA6517">
              <w:t> </w:t>
            </w:r>
          </w:p>
        </w:tc>
        <w:tc>
          <w:tcPr>
            <w:tcW w:w="300" w:type="dxa"/>
            <w:hideMark/>
          </w:tcPr>
          <w:p w:rsidR="00BA6517" w:rsidRPr="00BA6517" w:rsidRDefault="00BA6517" w:rsidP="00BA6517">
            <w:r w:rsidRPr="00BA6517">
              <w:t>A1.4</w:t>
            </w:r>
          </w:p>
        </w:tc>
        <w:tc>
          <w:tcPr>
            <w:tcW w:w="300" w:type="dxa"/>
            <w:hideMark/>
          </w:tcPr>
          <w:p w:rsidR="00BA6517" w:rsidRPr="00BA6517" w:rsidRDefault="00BA6517">
            <w:r w:rsidRPr="00BA6517">
              <w:t>Develop &amp; Review IT Policies</w:t>
            </w:r>
          </w:p>
        </w:tc>
        <w:tc>
          <w:tcPr>
            <w:tcW w:w="300" w:type="dxa"/>
            <w:hideMark/>
          </w:tcPr>
          <w:p w:rsidR="00BA6517" w:rsidRPr="00BA6517" w:rsidRDefault="00BA6517">
            <w:r w:rsidRPr="00BA6517">
              <w:t>No. of IT policies developed &amp; reviewed</w:t>
            </w:r>
          </w:p>
        </w:tc>
        <w:tc>
          <w:tcPr>
            <w:tcW w:w="300" w:type="dxa"/>
            <w:hideMark/>
          </w:tcPr>
          <w:p w:rsidR="00BA6517" w:rsidRPr="00BA6517" w:rsidRDefault="00BA6517">
            <w:r w:rsidRPr="00BA6517">
              <w:t>Director :Corporate</w:t>
            </w:r>
          </w:p>
        </w:tc>
        <w:tc>
          <w:tcPr>
            <w:tcW w:w="300" w:type="dxa"/>
            <w:hideMark/>
          </w:tcPr>
          <w:p w:rsidR="00BA6517" w:rsidRPr="00BA6517" w:rsidRDefault="00BA6517" w:rsidP="00BA6517">
            <w:pPr>
              <w:rPr>
                <w:b/>
                <w:bCs/>
              </w:rPr>
            </w:pPr>
            <w:r w:rsidRPr="00BA6517">
              <w:rPr>
                <w:b/>
                <w:bCs/>
              </w:rPr>
              <w:t>n/a</w:t>
            </w:r>
          </w:p>
        </w:tc>
        <w:tc>
          <w:tcPr>
            <w:tcW w:w="300" w:type="dxa"/>
            <w:hideMark/>
          </w:tcPr>
          <w:p w:rsidR="00BA6517" w:rsidRPr="00BA6517" w:rsidRDefault="00BA6517" w:rsidP="00BA6517">
            <w:pPr>
              <w:rPr>
                <w:b/>
                <w:bCs/>
              </w:rPr>
            </w:pPr>
            <w:r w:rsidRPr="00BA6517">
              <w:rPr>
                <w:b/>
                <w:bCs/>
              </w:rPr>
              <w:t>4</w:t>
            </w:r>
          </w:p>
        </w:tc>
        <w:tc>
          <w:tcPr>
            <w:tcW w:w="300" w:type="dxa"/>
            <w:noWrap/>
            <w:hideMark/>
          </w:tcPr>
          <w:p w:rsidR="00BA6517" w:rsidRPr="00BA6517" w:rsidRDefault="00BA6517" w:rsidP="00BA6517">
            <w:r w:rsidRPr="00BA6517">
              <w:t>0</w:t>
            </w:r>
          </w:p>
        </w:tc>
        <w:tc>
          <w:tcPr>
            <w:tcW w:w="1800" w:type="dxa"/>
            <w:noWrap/>
            <w:hideMark/>
          </w:tcPr>
          <w:p w:rsidR="00BA6517" w:rsidRPr="00BA6517" w:rsidRDefault="00BA6517" w:rsidP="00BA6517">
            <w:pPr>
              <w:rPr>
                <w:b/>
                <w:bCs/>
              </w:rPr>
            </w:pPr>
            <w:r w:rsidRPr="00BA6517">
              <w:rPr>
                <w:b/>
                <w:bCs/>
              </w:rPr>
              <w:t>n/a</w:t>
            </w:r>
          </w:p>
        </w:tc>
        <w:tc>
          <w:tcPr>
            <w:tcW w:w="1520" w:type="dxa"/>
            <w:noWrap/>
            <w:hideMark/>
          </w:tcPr>
          <w:p w:rsidR="00BA6517" w:rsidRPr="00BA6517" w:rsidRDefault="00BA6517" w:rsidP="00BA6517">
            <w:r w:rsidRPr="00BA6517">
              <w:t>0</w:t>
            </w:r>
          </w:p>
        </w:tc>
        <w:tc>
          <w:tcPr>
            <w:tcW w:w="1640" w:type="dxa"/>
            <w:noWrap/>
            <w:hideMark/>
          </w:tcPr>
          <w:p w:rsidR="00BA6517" w:rsidRPr="00BA6517" w:rsidRDefault="00BA6517" w:rsidP="00BA6517">
            <w:pPr>
              <w:rPr>
                <w:b/>
                <w:bCs/>
              </w:rPr>
            </w:pPr>
            <w:r w:rsidRPr="00BA6517">
              <w:rPr>
                <w:b/>
                <w:bCs/>
              </w:rPr>
              <w:t>n/a</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540"/>
        </w:trPr>
        <w:tc>
          <w:tcPr>
            <w:tcW w:w="300" w:type="dxa"/>
            <w:vMerge w:val="restart"/>
            <w:hideMark/>
          </w:tcPr>
          <w:p w:rsidR="00BA6517" w:rsidRPr="00BA6517" w:rsidRDefault="00BA6517">
            <w:r w:rsidRPr="00BA6517">
              <w:t>To ensure functional performance management system implemented</w:t>
            </w:r>
          </w:p>
        </w:tc>
        <w:tc>
          <w:tcPr>
            <w:tcW w:w="300" w:type="dxa"/>
            <w:vMerge w:val="restart"/>
            <w:hideMark/>
          </w:tcPr>
          <w:p w:rsidR="00BA6517" w:rsidRPr="00BA6517" w:rsidRDefault="00BA6517" w:rsidP="00BA6517">
            <w:r w:rsidRPr="00BA6517">
              <w:t>A2.1</w:t>
            </w:r>
          </w:p>
        </w:tc>
        <w:tc>
          <w:tcPr>
            <w:tcW w:w="300" w:type="dxa"/>
            <w:vMerge w:val="restart"/>
            <w:hideMark/>
          </w:tcPr>
          <w:p w:rsidR="00BA6517" w:rsidRPr="00BA6517" w:rsidRDefault="00BA6517">
            <w:r w:rsidRPr="00BA6517">
              <w:t xml:space="preserve">Review and implement Performance Management System </w:t>
            </w:r>
          </w:p>
        </w:tc>
        <w:tc>
          <w:tcPr>
            <w:tcW w:w="300" w:type="dxa"/>
            <w:hideMark/>
          </w:tcPr>
          <w:p w:rsidR="00BA6517" w:rsidRPr="00BA6517" w:rsidRDefault="00BA6517">
            <w:r w:rsidRPr="00BA6517">
              <w:t xml:space="preserve">Date of adoption of performance Management system </w:t>
            </w:r>
          </w:p>
        </w:tc>
        <w:tc>
          <w:tcPr>
            <w:tcW w:w="300" w:type="dxa"/>
            <w:hideMark/>
          </w:tcPr>
          <w:p w:rsidR="00BA6517" w:rsidRPr="00BA6517" w:rsidRDefault="00BA6517">
            <w:r w:rsidRPr="00BA6517">
              <w:t>Municipal Manager</w:t>
            </w:r>
          </w:p>
        </w:tc>
        <w:tc>
          <w:tcPr>
            <w:tcW w:w="300" w:type="dxa"/>
            <w:hideMark/>
          </w:tcPr>
          <w:p w:rsidR="00BA6517" w:rsidRPr="00BA6517" w:rsidRDefault="00BA6517" w:rsidP="00BA6517">
            <w:pPr>
              <w:rPr>
                <w:b/>
                <w:bCs/>
              </w:rPr>
            </w:pPr>
            <w:r w:rsidRPr="00BA6517">
              <w:rPr>
                <w:b/>
                <w:bCs/>
              </w:rPr>
              <w:t>n/a</w:t>
            </w:r>
          </w:p>
        </w:tc>
        <w:tc>
          <w:tcPr>
            <w:tcW w:w="300" w:type="dxa"/>
            <w:hideMark/>
          </w:tcPr>
          <w:p w:rsidR="00BA6517" w:rsidRPr="00BA6517" w:rsidRDefault="00BA6517" w:rsidP="00BA6517">
            <w:pPr>
              <w:rPr>
                <w:b/>
                <w:bCs/>
              </w:rPr>
            </w:pPr>
            <w:r w:rsidRPr="00BA6517">
              <w:rPr>
                <w:b/>
                <w:bCs/>
              </w:rPr>
              <w:t>30-Jun-15</w:t>
            </w:r>
          </w:p>
        </w:tc>
        <w:tc>
          <w:tcPr>
            <w:tcW w:w="300" w:type="dxa"/>
            <w:noWrap/>
            <w:hideMark/>
          </w:tcPr>
          <w:p w:rsidR="00BA6517" w:rsidRPr="00BA6517" w:rsidRDefault="00BA6517" w:rsidP="00BA6517">
            <w:r w:rsidRPr="00BA6517">
              <w:t>0</w:t>
            </w:r>
          </w:p>
        </w:tc>
        <w:tc>
          <w:tcPr>
            <w:tcW w:w="1800" w:type="dxa"/>
            <w:noWrap/>
            <w:hideMark/>
          </w:tcPr>
          <w:p w:rsidR="00BA6517" w:rsidRPr="00BA6517" w:rsidRDefault="00BA6517" w:rsidP="00BA6517">
            <w:pPr>
              <w:rPr>
                <w:b/>
                <w:bCs/>
              </w:rPr>
            </w:pPr>
            <w:r w:rsidRPr="00BA6517">
              <w:rPr>
                <w:b/>
                <w:bCs/>
              </w:rPr>
              <w:t>n/a</w:t>
            </w:r>
          </w:p>
        </w:tc>
        <w:tc>
          <w:tcPr>
            <w:tcW w:w="1520" w:type="dxa"/>
            <w:noWrap/>
            <w:hideMark/>
          </w:tcPr>
          <w:p w:rsidR="00BA6517" w:rsidRPr="00BA6517" w:rsidRDefault="00BA6517" w:rsidP="00BA6517">
            <w:r w:rsidRPr="00BA6517">
              <w:t>0</w:t>
            </w:r>
          </w:p>
        </w:tc>
        <w:tc>
          <w:tcPr>
            <w:tcW w:w="1640" w:type="dxa"/>
            <w:noWrap/>
            <w:hideMark/>
          </w:tcPr>
          <w:p w:rsidR="00BA6517" w:rsidRPr="00BA6517" w:rsidRDefault="00BA6517" w:rsidP="00BA6517">
            <w:pPr>
              <w:rPr>
                <w:b/>
                <w:bCs/>
              </w:rPr>
            </w:pPr>
            <w:r w:rsidRPr="00BA6517">
              <w:rPr>
                <w:b/>
                <w:bCs/>
              </w:rPr>
              <w:t>n/a</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765"/>
        </w:trPr>
        <w:tc>
          <w:tcPr>
            <w:tcW w:w="300" w:type="dxa"/>
            <w:vMerge/>
            <w:hideMark/>
          </w:tcPr>
          <w:p w:rsidR="00BA6517" w:rsidRPr="00BA6517" w:rsidRDefault="00BA6517"/>
        </w:tc>
        <w:tc>
          <w:tcPr>
            <w:tcW w:w="300" w:type="dxa"/>
            <w:vMerge/>
            <w:hideMark/>
          </w:tcPr>
          <w:p w:rsidR="00BA6517" w:rsidRPr="00BA6517" w:rsidRDefault="00BA6517"/>
        </w:tc>
        <w:tc>
          <w:tcPr>
            <w:tcW w:w="300" w:type="dxa"/>
            <w:vMerge/>
            <w:hideMark/>
          </w:tcPr>
          <w:p w:rsidR="00BA6517" w:rsidRPr="00BA6517" w:rsidRDefault="00BA6517"/>
        </w:tc>
        <w:tc>
          <w:tcPr>
            <w:tcW w:w="300" w:type="dxa"/>
            <w:hideMark/>
          </w:tcPr>
          <w:p w:rsidR="00BA6517" w:rsidRPr="00BA6517" w:rsidRDefault="00BA6517">
            <w:r w:rsidRPr="00BA6517">
              <w:t xml:space="preserve">Number of performance management report submitted to council </w:t>
            </w:r>
          </w:p>
        </w:tc>
        <w:tc>
          <w:tcPr>
            <w:tcW w:w="300" w:type="dxa"/>
            <w:hideMark/>
          </w:tcPr>
          <w:p w:rsidR="00BA6517" w:rsidRPr="00BA6517" w:rsidRDefault="00BA6517">
            <w:r w:rsidRPr="00BA6517">
              <w:t>Municipal Manager</w:t>
            </w:r>
          </w:p>
        </w:tc>
        <w:tc>
          <w:tcPr>
            <w:tcW w:w="300" w:type="dxa"/>
            <w:hideMark/>
          </w:tcPr>
          <w:p w:rsidR="00BA6517" w:rsidRPr="00BA6517" w:rsidRDefault="00BA6517" w:rsidP="00BA6517">
            <w:pPr>
              <w:rPr>
                <w:b/>
                <w:bCs/>
              </w:rPr>
            </w:pPr>
            <w:r w:rsidRPr="00BA6517">
              <w:rPr>
                <w:b/>
                <w:bCs/>
              </w:rPr>
              <w:t>n/a</w:t>
            </w:r>
          </w:p>
        </w:tc>
        <w:tc>
          <w:tcPr>
            <w:tcW w:w="300" w:type="dxa"/>
            <w:hideMark/>
          </w:tcPr>
          <w:p w:rsidR="00BA6517" w:rsidRPr="00BA6517" w:rsidRDefault="00BA6517" w:rsidP="00BA6517">
            <w:pPr>
              <w:rPr>
                <w:b/>
                <w:bCs/>
              </w:rPr>
            </w:pPr>
            <w:r w:rsidRPr="00BA6517">
              <w:rPr>
                <w:b/>
                <w:bCs/>
              </w:rPr>
              <w:t>4</w:t>
            </w:r>
          </w:p>
        </w:tc>
        <w:tc>
          <w:tcPr>
            <w:tcW w:w="300" w:type="dxa"/>
            <w:noWrap/>
            <w:hideMark/>
          </w:tcPr>
          <w:p w:rsidR="00BA6517" w:rsidRPr="00BA6517" w:rsidRDefault="00BA6517" w:rsidP="00BA6517">
            <w:r w:rsidRPr="00BA6517">
              <w:t>1</w:t>
            </w:r>
          </w:p>
        </w:tc>
        <w:tc>
          <w:tcPr>
            <w:tcW w:w="1800" w:type="dxa"/>
            <w:noWrap/>
            <w:hideMark/>
          </w:tcPr>
          <w:p w:rsidR="00BA6517" w:rsidRPr="00BA6517" w:rsidRDefault="00BA6517" w:rsidP="00BA6517">
            <w:pPr>
              <w:rPr>
                <w:b/>
                <w:bCs/>
              </w:rPr>
            </w:pPr>
            <w:r w:rsidRPr="00BA6517">
              <w:rPr>
                <w:b/>
                <w:bCs/>
              </w:rPr>
              <w:t>1</w:t>
            </w:r>
          </w:p>
        </w:tc>
        <w:tc>
          <w:tcPr>
            <w:tcW w:w="1520" w:type="dxa"/>
            <w:noWrap/>
            <w:hideMark/>
          </w:tcPr>
          <w:p w:rsidR="00BA6517" w:rsidRPr="00BA6517" w:rsidRDefault="00BA6517" w:rsidP="00BA6517">
            <w:r w:rsidRPr="00BA6517">
              <w:t>1</w:t>
            </w:r>
          </w:p>
        </w:tc>
        <w:tc>
          <w:tcPr>
            <w:tcW w:w="1640" w:type="dxa"/>
            <w:noWrap/>
            <w:hideMark/>
          </w:tcPr>
          <w:p w:rsidR="00BA6517" w:rsidRPr="00BA6517" w:rsidRDefault="00BA6517" w:rsidP="00BA6517">
            <w:pPr>
              <w:rPr>
                <w:b/>
                <w:bCs/>
              </w:rPr>
            </w:pPr>
            <w:r w:rsidRPr="00BA6517">
              <w:rPr>
                <w:b/>
                <w:bCs/>
              </w:rPr>
              <w:t>1</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1020"/>
        </w:trPr>
        <w:tc>
          <w:tcPr>
            <w:tcW w:w="300" w:type="dxa"/>
            <w:vMerge/>
            <w:hideMark/>
          </w:tcPr>
          <w:p w:rsidR="00BA6517" w:rsidRPr="00BA6517" w:rsidRDefault="00BA6517"/>
        </w:tc>
        <w:tc>
          <w:tcPr>
            <w:tcW w:w="300" w:type="dxa"/>
            <w:vMerge/>
            <w:hideMark/>
          </w:tcPr>
          <w:p w:rsidR="00BA6517" w:rsidRPr="00BA6517" w:rsidRDefault="00BA6517"/>
        </w:tc>
        <w:tc>
          <w:tcPr>
            <w:tcW w:w="300" w:type="dxa"/>
            <w:vMerge/>
            <w:hideMark/>
          </w:tcPr>
          <w:p w:rsidR="00BA6517" w:rsidRPr="00BA6517" w:rsidRDefault="00BA6517"/>
        </w:tc>
        <w:tc>
          <w:tcPr>
            <w:tcW w:w="300" w:type="dxa"/>
            <w:hideMark/>
          </w:tcPr>
          <w:p w:rsidR="00BA6517" w:rsidRPr="00BA6517" w:rsidRDefault="00BA6517">
            <w:r w:rsidRPr="00BA6517">
              <w:t>Number of individual performance assessments conducted for  S56/54</w:t>
            </w:r>
          </w:p>
        </w:tc>
        <w:tc>
          <w:tcPr>
            <w:tcW w:w="300" w:type="dxa"/>
            <w:hideMark/>
          </w:tcPr>
          <w:p w:rsidR="00BA6517" w:rsidRPr="00BA6517" w:rsidRDefault="00BA6517">
            <w:r w:rsidRPr="00BA6517">
              <w:t>Municipal Manager</w:t>
            </w:r>
          </w:p>
        </w:tc>
        <w:tc>
          <w:tcPr>
            <w:tcW w:w="300" w:type="dxa"/>
            <w:hideMark/>
          </w:tcPr>
          <w:p w:rsidR="00BA6517" w:rsidRPr="00BA6517" w:rsidRDefault="00BA6517" w:rsidP="00BA6517">
            <w:pPr>
              <w:rPr>
                <w:b/>
                <w:bCs/>
              </w:rPr>
            </w:pPr>
            <w:r w:rsidRPr="00BA6517">
              <w:rPr>
                <w:b/>
                <w:bCs/>
              </w:rPr>
              <w:t>n/a</w:t>
            </w:r>
          </w:p>
        </w:tc>
        <w:tc>
          <w:tcPr>
            <w:tcW w:w="300" w:type="dxa"/>
            <w:hideMark/>
          </w:tcPr>
          <w:p w:rsidR="00BA6517" w:rsidRPr="00BA6517" w:rsidRDefault="00BA6517" w:rsidP="00BA6517">
            <w:pPr>
              <w:rPr>
                <w:b/>
                <w:bCs/>
              </w:rPr>
            </w:pPr>
            <w:r w:rsidRPr="00BA6517">
              <w:rPr>
                <w:b/>
                <w:bCs/>
              </w:rPr>
              <w:t>4</w:t>
            </w:r>
          </w:p>
        </w:tc>
        <w:tc>
          <w:tcPr>
            <w:tcW w:w="300" w:type="dxa"/>
            <w:noWrap/>
            <w:hideMark/>
          </w:tcPr>
          <w:p w:rsidR="00BA6517" w:rsidRPr="00BA6517" w:rsidRDefault="00BA6517" w:rsidP="00BA6517">
            <w:r w:rsidRPr="00BA6517">
              <w:t>1</w:t>
            </w:r>
          </w:p>
        </w:tc>
        <w:tc>
          <w:tcPr>
            <w:tcW w:w="1800" w:type="dxa"/>
            <w:noWrap/>
            <w:hideMark/>
          </w:tcPr>
          <w:p w:rsidR="00BA6517" w:rsidRPr="00BA6517" w:rsidRDefault="00BA6517" w:rsidP="00BA6517">
            <w:pPr>
              <w:rPr>
                <w:b/>
                <w:bCs/>
              </w:rPr>
            </w:pPr>
            <w:r w:rsidRPr="00BA6517">
              <w:rPr>
                <w:b/>
                <w:bCs/>
              </w:rPr>
              <w:t>0</w:t>
            </w:r>
          </w:p>
        </w:tc>
        <w:tc>
          <w:tcPr>
            <w:tcW w:w="1520" w:type="dxa"/>
            <w:noWrap/>
            <w:hideMark/>
          </w:tcPr>
          <w:p w:rsidR="00BA6517" w:rsidRPr="00BA6517" w:rsidRDefault="00BA6517" w:rsidP="00BA6517">
            <w:r w:rsidRPr="00BA6517">
              <w:t>1</w:t>
            </w:r>
          </w:p>
        </w:tc>
        <w:tc>
          <w:tcPr>
            <w:tcW w:w="1640" w:type="dxa"/>
            <w:noWrap/>
            <w:hideMark/>
          </w:tcPr>
          <w:p w:rsidR="00BA6517" w:rsidRPr="00BA6517" w:rsidRDefault="00BA6517" w:rsidP="00BA6517">
            <w:pPr>
              <w:rPr>
                <w:b/>
                <w:bCs/>
              </w:rPr>
            </w:pPr>
            <w:r w:rsidRPr="00BA6517">
              <w:rPr>
                <w:b/>
                <w:bCs/>
              </w:rPr>
              <w:t>0</w:t>
            </w:r>
          </w:p>
        </w:tc>
        <w:tc>
          <w:tcPr>
            <w:tcW w:w="2820" w:type="dxa"/>
            <w:hideMark/>
          </w:tcPr>
          <w:p w:rsidR="00BA6517" w:rsidRPr="00BA6517" w:rsidRDefault="00BA6517">
            <w:r w:rsidRPr="00BA6517">
              <w:t xml:space="preserve">The internal audit tender has not been </w:t>
            </w:r>
            <w:proofErr w:type="spellStart"/>
            <w:r w:rsidRPr="00BA6517">
              <w:t>finanlised</w:t>
            </w:r>
            <w:proofErr w:type="spellEnd"/>
            <w:r w:rsidRPr="00BA6517">
              <w:t xml:space="preserve"> due to an objection </w:t>
            </w:r>
            <w:proofErr w:type="spellStart"/>
            <w:r w:rsidRPr="00BA6517">
              <w:t>recived</w:t>
            </w:r>
            <w:proofErr w:type="spellEnd"/>
            <w:r w:rsidRPr="00BA6517">
              <w:t xml:space="preserve"> from one of the bidders,</w:t>
            </w:r>
          </w:p>
        </w:tc>
        <w:tc>
          <w:tcPr>
            <w:tcW w:w="2020" w:type="dxa"/>
            <w:hideMark/>
          </w:tcPr>
          <w:p w:rsidR="00BA6517" w:rsidRPr="00BA6517" w:rsidRDefault="00BA6517">
            <w:r w:rsidRPr="00BA6517">
              <w:t>To ensure that the tender is finalised timeously</w:t>
            </w:r>
          </w:p>
        </w:tc>
      </w:tr>
      <w:tr w:rsidR="00BA6517" w:rsidRPr="00BA6517" w:rsidTr="00BA6517">
        <w:trPr>
          <w:trHeight w:val="825"/>
        </w:trPr>
        <w:tc>
          <w:tcPr>
            <w:tcW w:w="300" w:type="dxa"/>
            <w:vMerge w:val="restart"/>
            <w:hideMark/>
          </w:tcPr>
          <w:p w:rsidR="00BA6517" w:rsidRPr="00BA6517" w:rsidRDefault="00BA6517">
            <w:r w:rsidRPr="00BA6517">
              <w:t>To advance access to Basic Services</w:t>
            </w:r>
          </w:p>
        </w:tc>
        <w:tc>
          <w:tcPr>
            <w:tcW w:w="300" w:type="dxa"/>
            <w:vMerge w:val="restart"/>
            <w:hideMark/>
          </w:tcPr>
          <w:p w:rsidR="00BA6517" w:rsidRPr="00BA6517" w:rsidRDefault="00BA6517" w:rsidP="00BA6517">
            <w:r w:rsidRPr="00BA6517">
              <w:t>B1.1</w:t>
            </w:r>
          </w:p>
        </w:tc>
        <w:tc>
          <w:tcPr>
            <w:tcW w:w="300" w:type="dxa"/>
            <w:vMerge w:val="restart"/>
            <w:hideMark/>
          </w:tcPr>
          <w:p w:rsidR="00BA6517" w:rsidRPr="00BA6517" w:rsidRDefault="00BA6517">
            <w:r w:rsidRPr="00BA6517">
              <w:t xml:space="preserve">Facilitate provision of electricity supply to households by Eskom outside town planning schemes </w:t>
            </w:r>
          </w:p>
        </w:tc>
        <w:tc>
          <w:tcPr>
            <w:tcW w:w="300" w:type="dxa"/>
            <w:hideMark/>
          </w:tcPr>
          <w:p w:rsidR="00BA6517" w:rsidRPr="00BA6517" w:rsidRDefault="00BA6517">
            <w:r w:rsidRPr="00BA6517">
              <w:t xml:space="preserve">Review households without electricity in terms of new housing schemes </w:t>
            </w:r>
          </w:p>
        </w:tc>
        <w:tc>
          <w:tcPr>
            <w:tcW w:w="300" w:type="dxa"/>
            <w:hideMark/>
          </w:tcPr>
          <w:p w:rsidR="00BA6517" w:rsidRPr="00BA6517" w:rsidRDefault="00BA6517">
            <w:r w:rsidRPr="00BA6517">
              <w:t xml:space="preserve">Director Technical </w:t>
            </w:r>
          </w:p>
        </w:tc>
        <w:tc>
          <w:tcPr>
            <w:tcW w:w="300" w:type="dxa"/>
            <w:hideMark/>
          </w:tcPr>
          <w:p w:rsidR="00BA6517" w:rsidRPr="00BA6517" w:rsidRDefault="00BA6517" w:rsidP="00BA6517">
            <w:pPr>
              <w:rPr>
                <w:b/>
                <w:bCs/>
              </w:rPr>
            </w:pPr>
            <w:r w:rsidRPr="00BA6517">
              <w:rPr>
                <w:b/>
                <w:bCs/>
              </w:rPr>
              <w:t>0</w:t>
            </w:r>
          </w:p>
        </w:tc>
        <w:tc>
          <w:tcPr>
            <w:tcW w:w="300" w:type="dxa"/>
            <w:hideMark/>
          </w:tcPr>
          <w:p w:rsidR="00BA6517" w:rsidRPr="00BA6517" w:rsidRDefault="00BA6517" w:rsidP="00BA6517">
            <w:pPr>
              <w:rPr>
                <w:b/>
                <w:bCs/>
              </w:rPr>
            </w:pPr>
            <w:r w:rsidRPr="00BA6517">
              <w:rPr>
                <w:b/>
                <w:bCs/>
              </w:rPr>
              <w:t>1</w:t>
            </w:r>
          </w:p>
        </w:tc>
        <w:tc>
          <w:tcPr>
            <w:tcW w:w="300" w:type="dxa"/>
            <w:noWrap/>
            <w:hideMark/>
          </w:tcPr>
          <w:p w:rsidR="00BA6517" w:rsidRPr="00BA6517" w:rsidRDefault="00BA6517" w:rsidP="00BA6517">
            <w:r w:rsidRPr="00BA6517">
              <w:t>1</w:t>
            </w:r>
          </w:p>
        </w:tc>
        <w:tc>
          <w:tcPr>
            <w:tcW w:w="1800" w:type="dxa"/>
            <w:noWrap/>
            <w:hideMark/>
          </w:tcPr>
          <w:p w:rsidR="00BA6517" w:rsidRPr="00BA6517" w:rsidRDefault="00BA6517" w:rsidP="00BA6517">
            <w:pPr>
              <w:rPr>
                <w:b/>
                <w:bCs/>
              </w:rPr>
            </w:pPr>
            <w:r w:rsidRPr="00BA6517">
              <w:rPr>
                <w:b/>
                <w:bCs/>
              </w:rPr>
              <w:t>1</w:t>
            </w:r>
          </w:p>
        </w:tc>
        <w:tc>
          <w:tcPr>
            <w:tcW w:w="1520" w:type="dxa"/>
            <w:noWrap/>
            <w:hideMark/>
          </w:tcPr>
          <w:p w:rsidR="00BA6517" w:rsidRPr="00BA6517" w:rsidRDefault="00BA6517" w:rsidP="00BA6517">
            <w:r w:rsidRPr="00BA6517">
              <w:t>0</w:t>
            </w:r>
          </w:p>
        </w:tc>
        <w:tc>
          <w:tcPr>
            <w:tcW w:w="1640" w:type="dxa"/>
            <w:noWrap/>
            <w:hideMark/>
          </w:tcPr>
          <w:p w:rsidR="00BA6517" w:rsidRPr="00BA6517" w:rsidRDefault="00BA6517" w:rsidP="00BA6517">
            <w:pPr>
              <w:rPr>
                <w:b/>
                <w:bCs/>
              </w:rPr>
            </w:pPr>
            <w:r w:rsidRPr="00BA6517">
              <w:rPr>
                <w:b/>
                <w:bCs/>
              </w:rPr>
              <w:t>n/a</w:t>
            </w:r>
          </w:p>
        </w:tc>
        <w:tc>
          <w:tcPr>
            <w:tcW w:w="2820" w:type="dxa"/>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810"/>
        </w:trPr>
        <w:tc>
          <w:tcPr>
            <w:tcW w:w="300" w:type="dxa"/>
            <w:vMerge/>
            <w:hideMark/>
          </w:tcPr>
          <w:p w:rsidR="00BA6517" w:rsidRPr="00BA6517" w:rsidRDefault="00BA6517"/>
        </w:tc>
        <w:tc>
          <w:tcPr>
            <w:tcW w:w="300" w:type="dxa"/>
            <w:vMerge/>
            <w:hideMark/>
          </w:tcPr>
          <w:p w:rsidR="00BA6517" w:rsidRPr="00BA6517" w:rsidRDefault="00BA6517"/>
        </w:tc>
        <w:tc>
          <w:tcPr>
            <w:tcW w:w="300" w:type="dxa"/>
            <w:vMerge/>
            <w:hideMark/>
          </w:tcPr>
          <w:p w:rsidR="00BA6517" w:rsidRPr="00BA6517" w:rsidRDefault="00BA6517"/>
        </w:tc>
        <w:tc>
          <w:tcPr>
            <w:tcW w:w="300" w:type="dxa"/>
            <w:hideMark/>
          </w:tcPr>
          <w:p w:rsidR="00BA6517" w:rsidRPr="00BA6517" w:rsidRDefault="00BA6517">
            <w:r w:rsidRPr="00BA6517">
              <w:t xml:space="preserve">Submit a consolidated list of households without electricity identified during </w:t>
            </w:r>
            <w:proofErr w:type="spellStart"/>
            <w:r w:rsidRPr="00BA6517">
              <w:t>izimbizo</w:t>
            </w:r>
            <w:proofErr w:type="spellEnd"/>
            <w:r w:rsidRPr="00BA6517">
              <w:t xml:space="preserve"> to Eskom</w:t>
            </w:r>
          </w:p>
        </w:tc>
        <w:tc>
          <w:tcPr>
            <w:tcW w:w="300" w:type="dxa"/>
            <w:hideMark/>
          </w:tcPr>
          <w:p w:rsidR="00BA6517" w:rsidRPr="00BA6517" w:rsidRDefault="00BA6517">
            <w:r w:rsidRPr="00BA6517">
              <w:t>Director: Technical Services</w:t>
            </w:r>
          </w:p>
        </w:tc>
        <w:tc>
          <w:tcPr>
            <w:tcW w:w="300" w:type="dxa"/>
            <w:hideMark/>
          </w:tcPr>
          <w:p w:rsidR="00BA6517" w:rsidRPr="00BA6517" w:rsidRDefault="00BA6517" w:rsidP="00BA6517">
            <w:pPr>
              <w:rPr>
                <w:b/>
                <w:bCs/>
              </w:rPr>
            </w:pPr>
            <w:r w:rsidRPr="00BA6517">
              <w:rPr>
                <w:b/>
                <w:bCs/>
              </w:rPr>
              <w:t>0</w:t>
            </w:r>
          </w:p>
        </w:tc>
        <w:tc>
          <w:tcPr>
            <w:tcW w:w="300" w:type="dxa"/>
            <w:hideMark/>
          </w:tcPr>
          <w:p w:rsidR="00BA6517" w:rsidRPr="00BA6517" w:rsidRDefault="00BA6517" w:rsidP="00BA6517">
            <w:pPr>
              <w:rPr>
                <w:b/>
                <w:bCs/>
              </w:rPr>
            </w:pPr>
            <w:r w:rsidRPr="00BA6517">
              <w:rPr>
                <w:b/>
                <w:bCs/>
              </w:rPr>
              <w:t>1</w:t>
            </w:r>
          </w:p>
        </w:tc>
        <w:tc>
          <w:tcPr>
            <w:tcW w:w="300" w:type="dxa"/>
            <w:noWrap/>
            <w:hideMark/>
          </w:tcPr>
          <w:p w:rsidR="00BA6517" w:rsidRPr="00BA6517" w:rsidRDefault="00BA6517" w:rsidP="00BA6517">
            <w:r w:rsidRPr="00BA6517">
              <w:t>1</w:t>
            </w:r>
          </w:p>
        </w:tc>
        <w:tc>
          <w:tcPr>
            <w:tcW w:w="1800" w:type="dxa"/>
            <w:noWrap/>
            <w:hideMark/>
          </w:tcPr>
          <w:p w:rsidR="00BA6517" w:rsidRPr="00BA6517" w:rsidRDefault="00BA6517" w:rsidP="00BA6517">
            <w:pPr>
              <w:rPr>
                <w:b/>
                <w:bCs/>
              </w:rPr>
            </w:pPr>
            <w:r w:rsidRPr="00BA6517">
              <w:rPr>
                <w:b/>
                <w:bCs/>
              </w:rPr>
              <w:t>1</w:t>
            </w:r>
          </w:p>
        </w:tc>
        <w:tc>
          <w:tcPr>
            <w:tcW w:w="1520" w:type="dxa"/>
            <w:noWrap/>
            <w:hideMark/>
          </w:tcPr>
          <w:p w:rsidR="00BA6517" w:rsidRPr="00BA6517" w:rsidRDefault="00BA6517" w:rsidP="00BA6517">
            <w:r w:rsidRPr="00BA6517">
              <w:t>0</w:t>
            </w:r>
          </w:p>
        </w:tc>
        <w:tc>
          <w:tcPr>
            <w:tcW w:w="1640" w:type="dxa"/>
            <w:noWrap/>
            <w:hideMark/>
          </w:tcPr>
          <w:p w:rsidR="00BA6517" w:rsidRPr="00BA6517" w:rsidRDefault="00BA6517" w:rsidP="00BA6517">
            <w:pPr>
              <w:rPr>
                <w:b/>
                <w:bCs/>
              </w:rPr>
            </w:pPr>
            <w:r w:rsidRPr="00BA6517">
              <w:rPr>
                <w:b/>
                <w:bCs/>
              </w:rPr>
              <w:t>n/a</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810"/>
        </w:trPr>
        <w:tc>
          <w:tcPr>
            <w:tcW w:w="300" w:type="dxa"/>
            <w:vMerge/>
            <w:hideMark/>
          </w:tcPr>
          <w:p w:rsidR="00BA6517" w:rsidRPr="00BA6517" w:rsidRDefault="00BA6517"/>
        </w:tc>
        <w:tc>
          <w:tcPr>
            <w:tcW w:w="300" w:type="dxa"/>
            <w:vMerge w:val="restart"/>
            <w:hideMark/>
          </w:tcPr>
          <w:p w:rsidR="00BA6517" w:rsidRPr="00BA6517" w:rsidRDefault="00BA6517" w:rsidP="00BA6517">
            <w:r w:rsidRPr="00BA6517">
              <w:t>B1.2</w:t>
            </w:r>
          </w:p>
        </w:tc>
        <w:tc>
          <w:tcPr>
            <w:tcW w:w="300" w:type="dxa"/>
            <w:vMerge w:val="restart"/>
            <w:hideMark/>
          </w:tcPr>
          <w:p w:rsidR="00BA6517" w:rsidRPr="00BA6517" w:rsidRDefault="00BA6517">
            <w:r w:rsidRPr="00BA6517">
              <w:t xml:space="preserve">Ensure provision of electricity supply to households within the town </w:t>
            </w:r>
            <w:r w:rsidRPr="00BA6517">
              <w:lastRenderedPageBreak/>
              <w:t xml:space="preserve">planning </w:t>
            </w:r>
            <w:proofErr w:type="gramStart"/>
            <w:r w:rsidRPr="00BA6517">
              <w:t>schemes .</w:t>
            </w:r>
            <w:proofErr w:type="gramEnd"/>
            <w:r w:rsidRPr="00BA6517">
              <w:t xml:space="preserve"> </w:t>
            </w:r>
          </w:p>
        </w:tc>
        <w:tc>
          <w:tcPr>
            <w:tcW w:w="300" w:type="dxa"/>
            <w:hideMark/>
          </w:tcPr>
          <w:p w:rsidR="00BA6517" w:rsidRPr="00BA6517" w:rsidRDefault="00BA6517">
            <w:r w:rsidRPr="00BA6517">
              <w:lastRenderedPageBreak/>
              <w:t>Number of existing units provided with electricity</w:t>
            </w:r>
          </w:p>
        </w:tc>
        <w:tc>
          <w:tcPr>
            <w:tcW w:w="300" w:type="dxa"/>
            <w:hideMark/>
          </w:tcPr>
          <w:p w:rsidR="00BA6517" w:rsidRPr="00BA6517" w:rsidRDefault="00BA6517">
            <w:r w:rsidRPr="00BA6517">
              <w:t>Director: Technical Services</w:t>
            </w:r>
          </w:p>
        </w:tc>
        <w:tc>
          <w:tcPr>
            <w:tcW w:w="300" w:type="dxa"/>
            <w:hideMark/>
          </w:tcPr>
          <w:p w:rsidR="00BA6517" w:rsidRPr="00BA6517" w:rsidRDefault="00BA6517" w:rsidP="00BA6517">
            <w:pPr>
              <w:rPr>
                <w:b/>
                <w:bCs/>
              </w:rPr>
            </w:pPr>
            <w:r w:rsidRPr="00BA6517">
              <w:rPr>
                <w:b/>
                <w:bCs/>
              </w:rPr>
              <w:t>12151</w:t>
            </w:r>
          </w:p>
        </w:tc>
        <w:tc>
          <w:tcPr>
            <w:tcW w:w="300" w:type="dxa"/>
            <w:hideMark/>
          </w:tcPr>
          <w:p w:rsidR="00BA6517" w:rsidRPr="00BA6517" w:rsidRDefault="00BA6517" w:rsidP="00BA6517">
            <w:pPr>
              <w:rPr>
                <w:b/>
                <w:bCs/>
              </w:rPr>
            </w:pPr>
            <w:r w:rsidRPr="00BA6517">
              <w:rPr>
                <w:b/>
                <w:bCs/>
              </w:rPr>
              <w:t>12151</w:t>
            </w:r>
          </w:p>
        </w:tc>
        <w:tc>
          <w:tcPr>
            <w:tcW w:w="300" w:type="dxa"/>
            <w:noWrap/>
            <w:hideMark/>
          </w:tcPr>
          <w:p w:rsidR="00BA6517" w:rsidRPr="00BA6517" w:rsidRDefault="00BA6517" w:rsidP="00BA6517">
            <w:r w:rsidRPr="00BA6517">
              <w:t>12151</w:t>
            </w:r>
          </w:p>
        </w:tc>
        <w:tc>
          <w:tcPr>
            <w:tcW w:w="1800" w:type="dxa"/>
            <w:noWrap/>
            <w:hideMark/>
          </w:tcPr>
          <w:p w:rsidR="00BA6517" w:rsidRPr="00BA6517" w:rsidRDefault="00BA6517" w:rsidP="00BA6517">
            <w:pPr>
              <w:rPr>
                <w:b/>
                <w:bCs/>
              </w:rPr>
            </w:pPr>
            <w:r w:rsidRPr="00BA6517">
              <w:rPr>
                <w:b/>
                <w:bCs/>
              </w:rPr>
              <w:t>12158</w:t>
            </w:r>
          </w:p>
        </w:tc>
        <w:tc>
          <w:tcPr>
            <w:tcW w:w="1520" w:type="dxa"/>
            <w:noWrap/>
            <w:hideMark/>
          </w:tcPr>
          <w:p w:rsidR="00BA6517" w:rsidRPr="00BA6517" w:rsidRDefault="00BA6517" w:rsidP="00BA6517">
            <w:r w:rsidRPr="00BA6517">
              <w:t>12151</w:t>
            </w:r>
          </w:p>
        </w:tc>
        <w:tc>
          <w:tcPr>
            <w:tcW w:w="1640" w:type="dxa"/>
            <w:noWrap/>
            <w:hideMark/>
          </w:tcPr>
          <w:p w:rsidR="00BA6517" w:rsidRPr="00BA6517" w:rsidRDefault="00BA6517" w:rsidP="00BA6517">
            <w:pPr>
              <w:rPr>
                <w:b/>
                <w:bCs/>
              </w:rPr>
            </w:pPr>
            <w:r w:rsidRPr="00BA6517">
              <w:rPr>
                <w:b/>
                <w:bCs/>
              </w:rPr>
              <w:t>12163</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810"/>
        </w:trPr>
        <w:tc>
          <w:tcPr>
            <w:tcW w:w="300" w:type="dxa"/>
            <w:vMerge/>
            <w:hideMark/>
          </w:tcPr>
          <w:p w:rsidR="00BA6517" w:rsidRPr="00BA6517" w:rsidRDefault="00BA6517"/>
        </w:tc>
        <w:tc>
          <w:tcPr>
            <w:tcW w:w="300" w:type="dxa"/>
            <w:vMerge/>
            <w:hideMark/>
          </w:tcPr>
          <w:p w:rsidR="00BA6517" w:rsidRPr="00BA6517" w:rsidRDefault="00BA6517"/>
        </w:tc>
        <w:tc>
          <w:tcPr>
            <w:tcW w:w="300" w:type="dxa"/>
            <w:vMerge/>
            <w:hideMark/>
          </w:tcPr>
          <w:p w:rsidR="00BA6517" w:rsidRPr="00BA6517" w:rsidRDefault="00BA6517"/>
        </w:tc>
        <w:tc>
          <w:tcPr>
            <w:tcW w:w="300" w:type="dxa"/>
            <w:hideMark/>
          </w:tcPr>
          <w:p w:rsidR="00BA6517" w:rsidRPr="00BA6517" w:rsidRDefault="00BA6517">
            <w:r w:rsidRPr="00BA6517">
              <w:t xml:space="preserve">Number of households receiving </w:t>
            </w:r>
            <w:r w:rsidRPr="00BA6517">
              <w:lastRenderedPageBreak/>
              <w:t>free electricity</w:t>
            </w:r>
          </w:p>
        </w:tc>
        <w:tc>
          <w:tcPr>
            <w:tcW w:w="300" w:type="dxa"/>
            <w:hideMark/>
          </w:tcPr>
          <w:p w:rsidR="00BA6517" w:rsidRPr="00BA6517" w:rsidRDefault="00BA6517">
            <w:r w:rsidRPr="00BA6517">
              <w:lastRenderedPageBreak/>
              <w:t>Director: Technic</w:t>
            </w:r>
            <w:r w:rsidRPr="00BA6517">
              <w:lastRenderedPageBreak/>
              <w:t>al Services</w:t>
            </w:r>
          </w:p>
        </w:tc>
        <w:tc>
          <w:tcPr>
            <w:tcW w:w="300" w:type="dxa"/>
            <w:hideMark/>
          </w:tcPr>
          <w:p w:rsidR="00BA6517" w:rsidRPr="00BA6517" w:rsidRDefault="00BA6517" w:rsidP="00BA6517">
            <w:pPr>
              <w:rPr>
                <w:b/>
                <w:bCs/>
              </w:rPr>
            </w:pPr>
            <w:r w:rsidRPr="00BA6517">
              <w:rPr>
                <w:b/>
                <w:bCs/>
              </w:rPr>
              <w:lastRenderedPageBreak/>
              <w:t>3362</w:t>
            </w:r>
          </w:p>
        </w:tc>
        <w:tc>
          <w:tcPr>
            <w:tcW w:w="300" w:type="dxa"/>
            <w:hideMark/>
          </w:tcPr>
          <w:p w:rsidR="00BA6517" w:rsidRPr="00BA6517" w:rsidRDefault="00BA6517" w:rsidP="00BA6517">
            <w:pPr>
              <w:rPr>
                <w:b/>
                <w:bCs/>
              </w:rPr>
            </w:pPr>
            <w:r w:rsidRPr="00BA6517">
              <w:rPr>
                <w:b/>
                <w:bCs/>
              </w:rPr>
              <w:t>3362</w:t>
            </w:r>
          </w:p>
        </w:tc>
        <w:tc>
          <w:tcPr>
            <w:tcW w:w="300" w:type="dxa"/>
            <w:noWrap/>
            <w:hideMark/>
          </w:tcPr>
          <w:p w:rsidR="00BA6517" w:rsidRPr="00BA6517" w:rsidRDefault="00BA6517" w:rsidP="00BA6517">
            <w:r w:rsidRPr="00BA6517">
              <w:t>3362</w:t>
            </w:r>
          </w:p>
        </w:tc>
        <w:tc>
          <w:tcPr>
            <w:tcW w:w="1800" w:type="dxa"/>
            <w:noWrap/>
            <w:hideMark/>
          </w:tcPr>
          <w:p w:rsidR="00BA6517" w:rsidRPr="00BA6517" w:rsidRDefault="00BA6517" w:rsidP="00BA6517">
            <w:pPr>
              <w:rPr>
                <w:b/>
                <w:bCs/>
              </w:rPr>
            </w:pPr>
            <w:r w:rsidRPr="00BA6517">
              <w:rPr>
                <w:b/>
                <w:bCs/>
              </w:rPr>
              <w:t>5420</w:t>
            </w:r>
          </w:p>
        </w:tc>
        <w:tc>
          <w:tcPr>
            <w:tcW w:w="1520" w:type="dxa"/>
            <w:noWrap/>
            <w:hideMark/>
          </w:tcPr>
          <w:p w:rsidR="00BA6517" w:rsidRPr="00BA6517" w:rsidRDefault="00BA6517" w:rsidP="00BA6517">
            <w:r w:rsidRPr="00BA6517">
              <w:t>3362</w:t>
            </w:r>
          </w:p>
        </w:tc>
        <w:tc>
          <w:tcPr>
            <w:tcW w:w="1640" w:type="dxa"/>
            <w:noWrap/>
            <w:hideMark/>
          </w:tcPr>
          <w:p w:rsidR="00BA6517" w:rsidRPr="00BA6517" w:rsidRDefault="00BA6517" w:rsidP="00BA6517">
            <w:pPr>
              <w:rPr>
                <w:b/>
                <w:bCs/>
              </w:rPr>
            </w:pPr>
            <w:r w:rsidRPr="00BA6517">
              <w:rPr>
                <w:b/>
                <w:bCs/>
              </w:rPr>
              <w:t>5430</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810"/>
        </w:trPr>
        <w:tc>
          <w:tcPr>
            <w:tcW w:w="300" w:type="dxa"/>
            <w:vMerge/>
            <w:hideMark/>
          </w:tcPr>
          <w:p w:rsidR="00BA6517" w:rsidRPr="00BA6517" w:rsidRDefault="00BA6517"/>
        </w:tc>
        <w:tc>
          <w:tcPr>
            <w:tcW w:w="300" w:type="dxa"/>
            <w:vMerge w:val="restart"/>
            <w:hideMark/>
          </w:tcPr>
          <w:p w:rsidR="00BA6517" w:rsidRPr="00BA6517" w:rsidRDefault="00BA6517" w:rsidP="00BA6517">
            <w:r w:rsidRPr="00BA6517">
              <w:t>B1.3</w:t>
            </w:r>
          </w:p>
        </w:tc>
        <w:tc>
          <w:tcPr>
            <w:tcW w:w="300" w:type="dxa"/>
            <w:vMerge w:val="restart"/>
            <w:hideMark/>
          </w:tcPr>
          <w:p w:rsidR="00BA6517" w:rsidRPr="00BA6517" w:rsidRDefault="00BA6517">
            <w:r w:rsidRPr="00BA6517">
              <w:t>Providing access to solid Waste Disposal Services</w:t>
            </w:r>
          </w:p>
        </w:tc>
        <w:tc>
          <w:tcPr>
            <w:tcW w:w="300" w:type="dxa"/>
            <w:hideMark/>
          </w:tcPr>
          <w:p w:rsidR="00BA6517" w:rsidRPr="00BA6517" w:rsidRDefault="00BA6517">
            <w:r w:rsidRPr="00BA6517">
              <w:t xml:space="preserve">Number of existing units receiving solid waste disposal </w:t>
            </w:r>
          </w:p>
        </w:tc>
        <w:tc>
          <w:tcPr>
            <w:tcW w:w="300" w:type="dxa"/>
            <w:hideMark/>
          </w:tcPr>
          <w:p w:rsidR="00BA6517" w:rsidRPr="00BA6517" w:rsidRDefault="00BA6517">
            <w:r w:rsidRPr="00BA6517">
              <w:t>Director: Technical Services</w:t>
            </w:r>
          </w:p>
        </w:tc>
        <w:tc>
          <w:tcPr>
            <w:tcW w:w="300" w:type="dxa"/>
            <w:hideMark/>
          </w:tcPr>
          <w:p w:rsidR="00BA6517" w:rsidRPr="00BA6517" w:rsidRDefault="00BA6517" w:rsidP="00BA6517">
            <w:pPr>
              <w:rPr>
                <w:b/>
                <w:bCs/>
              </w:rPr>
            </w:pPr>
            <w:r w:rsidRPr="00BA6517">
              <w:rPr>
                <w:b/>
                <w:bCs/>
              </w:rPr>
              <w:t>20638</w:t>
            </w:r>
          </w:p>
        </w:tc>
        <w:tc>
          <w:tcPr>
            <w:tcW w:w="300" w:type="dxa"/>
            <w:hideMark/>
          </w:tcPr>
          <w:p w:rsidR="00BA6517" w:rsidRPr="00BA6517" w:rsidRDefault="00BA6517" w:rsidP="00BA6517">
            <w:pPr>
              <w:rPr>
                <w:b/>
                <w:bCs/>
              </w:rPr>
            </w:pPr>
            <w:r w:rsidRPr="00BA6517">
              <w:rPr>
                <w:b/>
                <w:bCs/>
              </w:rPr>
              <w:t>20638</w:t>
            </w:r>
          </w:p>
        </w:tc>
        <w:tc>
          <w:tcPr>
            <w:tcW w:w="300" w:type="dxa"/>
            <w:noWrap/>
            <w:hideMark/>
          </w:tcPr>
          <w:p w:rsidR="00BA6517" w:rsidRPr="00BA6517" w:rsidRDefault="00BA6517" w:rsidP="00BA6517">
            <w:r w:rsidRPr="00BA6517">
              <w:t>20638</w:t>
            </w:r>
          </w:p>
        </w:tc>
        <w:tc>
          <w:tcPr>
            <w:tcW w:w="1800" w:type="dxa"/>
            <w:noWrap/>
            <w:hideMark/>
          </w:tcPr>
          <w:p w:rsidR="00BA6517" w:rsidRPr="00BA6517" w:rsidRDefault="00BA6517" w:rsidP="00BA6517">
            <w:pPr>
              <w:rPr>
                <w:b/>
                <w:bCs/>
              </w:rPr>
            </w:pPr>
            <w:r w:rsidRPr="00BA6517">
              <w:rPr>
                <w:b/>
                <w:bCs/>
              </w:rPr>
              <w:t>20638</w:t>
            </w:r>
          </w:p>
        </w:tc>
        <w:tc>
          <w:tcPr>
            <w:tcW w:w="1520" w:type="dxa"/>
            <w:noWrap/>
            <w:hideMark/>
          </w:tcPr>
          <w:p w:rsidR="00BA6517" w:rsidRPr="00BA6517" w:rsidRDefault="00BA6517" w:rsidP="00BA6517">
            <w:r w:rsidRPr="00BA6517">
              <w:t>20638</w:t>
            </w:r>
          </w:p>
        </w:tc>
        <w:tc>
          <w:tcPr>
            <w:tcW w:w="1640" w:type="dxa"/>
            <w:noWrap/>
            <w:hideMark/>
          </w:tcPr>
          <w:p w:rsidR="00BA6517" w:rsidRPr="00BA6517" w:rsidRDefault="00BA6517" w:rsidP="00BA6517">
            <w:pPr>
              <w:rPr>
                <w:b/>
                <w:bCs/>
              </w:rPr>
            </w:pPr>
            <w:r w:rsidRPr="00BA6517">
              <w:rPr>
                <w:b/>
                <w:bCs/>
              </w:rPr>
              <w:t>20638</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525"/>
        </w:trPr>
        <w:tc>
          <w:tcPr>
            <w:tcW w:w="300" w:type="dxa"/>
            <w:vMerge/>
            <w:hideMark/>
          </w:tcPr>
          <w:p w:rsidR="00BA6517" w:rsidRPr="00BA6517" w:rsidRDefault="00BA6517"/>
        </w:tc>
        <w:tc>
          <w:tcPr>
            <w:tcW w:w="300" w:type="dxa"/>
            <w:vMerge/>
            <w:hideMark/>
          </w:tcPr>
          <w:p w:rsidR="00BA6517" w:rsidRPr="00BA6517" w:rsidRDefault="00BA6517"/>
        </w:tc>
        <w:tc>
          <w:tcPr>
            <w:tcW w:w="300" w:type="dxa"/>
            <w:vMerge/>
            <w:hideMark/>
          </w:tcPr>
          <w:p w:rsidR="00BA6517" w:rsidRPr="00BA6517" w:rsidRDefault="00BA6517"/>
        </w:tc>
        <w:tc>
          <w:tcPr>
            <w:tcW w:w="300" w:type="dxa"/>
            <w:hideMark/>
          </w:tcPr>
          <w:p w:rsidR="00BA6517" w:rsidRPr="00BA6517" w:rsidRDefault="00BA6517">
            <w:r w:rsidRPr="00BA6517">
              <w:t xml:space="preserve">Number of households receiving free solid waste disposal </w:t>
            </w:r>
          </w:p>
        </w:tc>
        <w:tc>
          <w:tcPr>
            <w:tcW w:w="300" w:type="dxa"/>
            <w:hideMark/>
          </w:tcPr>
          <w:p w:rsidR="00BA6517" w:rsidRPr="00BA6517" w:rsidRDefault="00BA6517">
            <w:r w:rsidRPr="00BA6517">
              <w:t>Director :PECS</w:t>
            </w:r>
          </w:p>
        </w:tc>
        <w:tc>
          <w:tcPr>
            <w:tcW w:w="300" w:type="dxa"/>
            <w:hideMark/>
          </w:tcPr>
          <w:p w:rsidR="00BA6517" w:rsidRPr="00BA6517" w:rsidRDefault="00BA6517" w:rsidP="00BA6517">
            <w:pPr>
              <w:rPr>
                <w:b/>
                <w:bCs/>
              </w:rPr>
            </w:pPr>
            <w:r w:rsidRPr="00BA6517">
              <w:rPr>
                <w:b/>
                <w:bCs/>
              </w:rPr>
              <w:t>3362</w:t>
            </w:r>
          </w:p>
        </w:tc>
        <w:tc>
          <w:tcPr>
            <w:tcW w:w="300" w:type="dxa"/>
            <w:hideMark/>
          </w:tcPr>
          <w:p w:rsidR="00BA6517" w:rsidRPr="00BA6517" w:rsidRDefault="00BA6517" w:rsidP="00BA6517">
            <w:pPr>
              <w:rPr>
                <w:b/>
                <w:bCs/>
              </w:rPr>
            </w:pPr>
            <w:r w:rsidRPr="00BA6517">
              <w:rPr>
                <w:b/>
                <w:bCs/>
              </w:rPr>
              <w:t>3362</w:t>
            </w:r>
          </w:p>
        </w:tc>
        <w:tc>
          <w:tcPr>
            <w:tcW w:w="300" w:type="dxa"/>
            <w:noWrap/>
            <w:hideMark/>
          </w:tcPr>
          <w:p w:rsidR="00BA6517" w:rsidRPr="00BA6517" w:rsidRDefault="00BA6517" w:rsidP="00BA6517">
            <w:r w:rsidRPr="00BA6517">
              <w:t>3362</w:t>
            </w:r>
          </w:p>
        </w:tc>
        <w:tc>
          <w:tcPr>
            <w:tcW w:w="1800" w:type="dxa"/>
            <w:noWrap/>
            <w:hideMark/>
          </w:tcPr>
          <w:p w:rsidR="00BA6517" w:rsidRPr="00BA6517" w:rsidRDefault="00BA6517" w:rsidP="00BA6517">
            <w:pPr>
              <w:rPr>
                <w:b/>
                <w:bCs/>
              </w:rPr>
            </w:pPr>
            <w:r w:rsidRPr="00BA6517">
              <w:rPr>
                <w:b/>
                <w:bCs/>
              </w:rPr>
              <w:t>5420</w:t>
            </w:r>
          </w:p>
        </w:tc>
        <w:tc>
          <w:tcPr>
            <w:tcW w:w="1520" w:type="dxa"/>
            <w:noWrap/>
            <w:hideMark/>
          </w:tcPr>
          <w:p w:rsidR="00BA6517" w:rsidRPr="00BA6517" w:rsidRDefault="00BA6517" w:rsidP="00BA6517">
            <w:r w:rsidRPr="00BA6517">
              <w:t>3362</w:t>
            </w:r>
          </w:p>
        </w:tc>
        <w:tc>
          <w:tcPr>
            <w:tcW w:w="1640" w:type="dxa"/>
            <w:noWrap/>
            <w:hideMark/>
          </w:tcPr>
          <w:p w:rsidR="00BA6517" w:rsidRPr="00BA6517" w:rsidRDefault="00BA6517" w:rsidP="00BA6517">
            <w:pPr>
              <w:rPr>
                <w:b/>
                <w:bCs/>
              </w:rPr>
            </w:pPr>
            <w:r w:rsidRPr="00BA6517">
              <w:rPr>
                <w:b/>
                <w:bCs/>
              </w:rPr>
              <w:t>5430</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870"/>
        </w:trPr>
        <w:tc>
          <w:tcPr>
            <w:tcW w:w="300" w:type="dxa"/>
            <w:vMerge/>
            <w:hideMark/>
          </w:tcPr>
          <w:p w:rsidR="00BA6517" w:rsidRPr="00BA6517" w:rsidRDefault="00BA6517"/>
        </w:tc>
        <w:tc>
          <w:tcPr>
            <w:tcW w:w="300" w:type="dxa"/>
            <w:hideMark/>
          </w:tcPr>
          <w:p w:rsidR="00BA6517" w:rsidRPr="00BA6517" w:rsidRDefault="00BA6517" w:rsidP="00BA6517">
            <w:r w:rsidRPr="00BA6517">
              <w:t>B1.4</w:t>
            </w:r>
          </w:p>
        </w:tc>
        <w:tc>
          <w:tcPr>
            <w:tcW w:w="300" w:type="dxa"/>
            <w:hideMark/>
          </w:tcPr>
          <w:p w:rsidR="00BA6517" w:rsidRPr="00BA6517" w:rsidRDefault="00BA6517">
            <w:r w:rsidRPr="00BA6517">
              <w:t>Facilitate an improved road network</w:t>
            </w:r>
          </w:p>
        </w:tc>
        <w:tc>
          <w:tcPr>
            <w:tcW w:w="300" w:type="dxa"/>
            <w:hideMark/>
          </w:tcPr>
          <w:p w:rsidR="00BA6517" w:rsidRPr="00BA6517" w:rsidRDefault="00BA6517">
            <w:r w:rsidRPr="00BA6517">
              <w:t>Number of Rural Road Forum meetings attended</w:t>
            </w:r>
          </w:p>
        </w:tc>
        <w:tc>
          <w:tcPr>
            <w:tcW w:w="300" w:type="dxa"/>
            <w:hideMark/>
          </w:tcPr>
          <w:p w:rsidR="00BA6517" w:rsidRPr="00BA6517" w:rsidRDefault="00BA6517">
            <w:r w:rsidRPr="00BA6517">
              <w:t>Director : PECS</w:t>
            </w:r>
          </w:p>
        </w:tc>
        <w:tc>
          <w:tcPr>
            <w:tcW w:w="300" w:type="dxa"/>
            <w:hideMark/>
          </w:tcPr>
          <w:p w:rsidR="00BA6517" w:rsidRPr="00BA6517" w:rsidRDefault="00BA6517" w:rsidP="00BA6517">
            <w:pPr>
              <w:rPr>
                <w:b/>
                <w:bCs/>
              </w:rPr>
            </w:pPr>
            <w:r w:rsidRPr="00BA6517">
              <w:rPr>
                <w:b/>
                <w:bCs/>
              </w:rPr>
              <w:t>4</w:t>
            </w:r>
          </w:p>
        </w:tc>
        <w:tc>
          <w:tcPr>
            <w:tcW w:w="300" w:type="dxa"/>
            <w:hideMark/>
          </w:tcPr>
          <w:p w:rsidR="00BA6517" w:rsidRPr="00BA6517" w:rsidRDefault="00BA6517" w:rsidP="00BA6517">
            <w:pPr>
              <w:rPr>
                <w:b/>
                <w:bCs/>
              </w:rPr>
            </w:pPr>
            <w:r w:rsidRPr="00BA6517">
              <w:rPr>
                <w:b/>
                <w:bCs/>
              </w:rPr>
              <w:t>4</w:t>
            </w:r>
          </w:p>
        </w:tc>
        <w:tc>
          <w:tcPr>
            <w:tcW w:w="300" w:type="dxa"/>
            <w:noWrap/>
            <w:hideMark/>
          </w:tcPr>
          <w:p w:rsidR="00BA6517" w:rsidRPr="00BA6517" w:rsidRDefault="00BA6517" w:rsidP="00BA6517">
            <w:r w:rsidRPr="00BA6517">
              <w:t>1</w:t>
            </w:r>
          </w:p>
        </w:tc>
        <w:tc>
          <w:tcPr>
            <w:tcW w:w="1800" w:type="dxa"/>
            <w:noWrap/>
            <w:hideMark/>
          </w:tcPr>
          <w:p w:rsidR="00BA6517" w:rsidRPr="00BA6517" w:rsidRDefault="00BA6517" w:rsidP="00BA6517">
            <w:pPr>
              <w:rPr>
                <w:b/>
                <w:bCs/>
              </w:rPr>
            </w:pPr>
            <w:r w:rsidRPr="00BA6517">
              <w:rPr>
                <w:b/>
                <w:bCs/>
              </w:rPr>
              <w:t>0</w:t>
            </w:r>
          </w:p>
        </w:tc>
        <w:tc>
          <w:tcPr>
            <w:tcW w:w="1520" w:type="dxa"/>
            <w:noWrap/>
            <w:hideMark/>
          </w:tcPr>
          <w:p w:rsidR="00BA6517" w:rsidRPr="00BA6517" w:rsidRDefault="00BA6517" w:rsidP="00BA6517">
            <w:r w:rsidRPr="00BA6517">
              <w:t>1</w:t>
            </w:r>
          </w:p>
        </w:tc>
        <w:tc>
          <w:tcPr>
            <w:tcW w:w="1640" w:type="dxa"/>
            <w:noWrap/>
            <w:hideMark/>
          </w:tcPr>
          <w:p w:rsidR="00BA6517" w:rsidRPr="00BA6517" w:rsidRDefault="00BA6517" w:rsidP="00BA6517">
            <w:pPr>
              <w:rPr>
                <w:b/>
                <w:bCs/>
              </w:rPr>
            </w:pPr>
            <w:r w:rsidRPr="00BA6517">
              <w:rPr>
                <w:b/>
                <w:bCs/>
              </w:rPr>
              <w:t>0</w:t>
            </w:r>
          </w:p>
        </w:tc>
        <w:tc>
          <w:tcPr>
            <w:tcW w:w="2820" w:type="dxa"/>
            <w:noWrap/>
            <w:hideMark/>
          </w:tcPr>
          <w:p w:rsidR="00BA6517" w:rsidRPr="00BA6517" w:rsidRDefault="00BA6517">
            <w:r w:rsidRPr="00BA6517">
              <w:t>CMC meetings not sitting</w:t>
            </w:r>
          </w:p>
        </w:tc>
        <w:tc>
          <w:tcPr>
            <w:tcW w:w="2020" w:type="dxa"/>
            <w:hideMark/>
          </w:tcPr>
          <w:p w:rsidR="00BA6517" w:rsidRPr="00BA6517" w:rsidRDefault="00BA6517">
            <w:r w:rsidRPr="00BA6517">
              <w:t xml:space="preserve">The MEC has been notified about the </w:t>
            </w:r>
            <w:proofErr w:type="spellStart"/>
            <w:r w:rsidRPr="00BA6517">
              <w:t>non sittings</w:t>
            </w:r>
            <w:proofErr w:type="spellEnd"/>
            <w:r w:rsidRPr="00BA6517">
              <w:t xml:space="preserve"> of the CMC</w:t>
            </w:r>
          </w:p>
        </w:tc>
      </w:tr>
      <w:tr w:rsidR="00BA6517" w:rsidRPr="00BA6517" w:rsidTr="00BA6517">
        <w:trPr>
          <w:trHeight w:val="840"/>
        </w:trPr>
        <w:tc>
          <w:tcPr>
            <w:tcW w:w="300" w:type="dxa"/>
            <w:vMerge/>
            <w:hideMark/>
          </w:tcPr>
          <w:p w:rsidR="00BA6517" w:rsidRPr="00BA6517" w:rsidRDefault="00BA6517"/>
        </w:tc>
        <w:tc>
          <w:tcPr>
            <w:tcW w:w="300" w:type="dxa"/>
            <w:hideMark/>
          </w:tcPr>
          <w:p w:rsidR="00BA6517" w:rsidRPr="00BA6517" w:rsidRDefault="00BA6517" w:rsidP="00BA6517">
            <w:r w:rsidRPr="00BA6517">
              <w:t>B1.5</w:t>
            </w:r>
          </w:p>
        </w:tc>
        <w:tc>
          <w:tcPr>
            <w:tcW w:w="300" w:type="dxa"/>
            <w:hideMark/>
          </w:tcPr>
          <w:p w:rsidR="00BA6517" w:rsidRPr="00BA6517" w:rsidRDefault="00BA6517">
            <w:r w:rsidRPr="00BA6517">
              <w:t>Upgrading of existing road infrastructure</w:t>
            </w:r>
          </w:p>
        </w:tc>
        <w:tc>
          <w:tcPr>
            <w:tcW w:w="300" w:type="dxa"/>
            <w:hideMark/>
          </w:tcPr>
          <w:p w:rsidR="00BA6517" w:rsidRPr="00BA6517" w:rsidRDefault="00BA6517">
            <w:r w:rsidRPr="00BA6517">
              <w:t>Number of kilometres of existing road upgraded</w:t>
            </w:r>
          </w:p>
        </w:tc>
        <w:tc>
          <w:tcPr>
            <w:tcW w:w="300" w:type="dxa"/>
            <w:hideMark/>
          </w:tcPr>
          <w:p w:rsidR="00BA6517" w:rsidRPr="00BA6517" w:rsidRDefault="00BA6517">
            <w:r w:rsidRPr="00BA6517">
              <w:t>Director: Technical Services</w:t>
            </w:r>
          </w:p>
        </w:tc>
        <w:tc>
          <w:tcPr>
            <w:tcW w:w="300" w:type="dxa"/>
            <w:hideMark/>
          </w:tcPr>
          <w:p w:rsidR="00BA6517" w:rsidRPr="00BA6517" w:rsidRDefault="00BA6517" w:rsidP="00BA6517">
            <w:pPr>
              <w:rPr>
                <w:b/>
                <w:bCs/>
              </w:rPr>
            </w:pPr>
            <w:r w:rsidRPr="00BA6517">
              <w:rPr>
                <w:b/>
                <w:bCs/>
              </w:rPr>
              <w:t>2km</w:t>
            </w:r>
          </w:p>
        </w:tc>
        <w:tc>
          <w:tcPr>
            <w:tcW w:w="300" w:type="dxa"/>
            <w:hideMark/>
          </w:tcPr>
          <w:p w:rsidR="00BA6517" w:rsidRPr="00BA6517" w:rsidRDefault="00BA6517" w:rsidP="00BA6517">
            <w:pPr>
              <w:rPr>
                <w:b/>
                <w:bCs/>
              </w:rPr>
            </w:pPr>
            <w:r w:rsidRPr="00BA6517">
              <w:rPr>
                <w:b/>
                <w:bCs/>
              </w:rPr>
              <w:t>5km</w:t>
            </w:r>
          </w:p>
        </w:tc>
        <w:tc>
          <w:tcPr>
            <w:tcW w:w="300" w:type="dxa"/>
            <w:noWrap/>
            <w:hideMark/>
          </w:tcPr>
          <w:p w:rsidR="00BA6517" w:rsidRPr="00BA6517" w:rsidRDefault="00BA6517" w:rsidP="00BA6517">
            <w:r w:rsidRPr="00BA6517">
              <w:t>0</w:t>
            </w:r>
          </w:p>
        </w:tc>
        <w:tc>
          <w:tcPr>
            <w:tcW w:w="1800" w:type="dxa"/>
            <w:noWrap/>
            <w:hideMark/>
          </w:tcPr>
          <w:p w:rsidR="00BA6517" w:rsidRPr="00BA6517" w:rsidRDefault="00BA6517" w:rsidP="00BA6517">
            <w:pPr>
              <w:rPr>
                <w:b/>
                <w:bCs/>
              </w:rPr>
            </w:pPr>
            <w:r w:rsidRPr="00BA6517">
              <w:rPr>
                <w:b/>
                <w:bCs/>
              </w:rPr>
              <w:t>6,4km</w:t>
            </w:r>
          </w:p>
        </w:tc>
        <w:tc>
          <w:tcPr>
            <w:tcW w:w="1520" w:type="dxa"/>
            <w:noWrap/>
            <w:hideMark/>
          </w:tcPr>
          <w:p w:rsidR="00BA6517" w:rsidRPr="00BA6517" w:rsidRDefault="00BA6517" w:rsidP="00BA6517">
            <w:r w:rsidRPr="00BA6517">
              <w:t>2,5km</w:t>
            </w:r>
          </w:p>
        </w:tc>
        <w:tc>
          <w:tcPr>
            <w:tcW w:w="1640" w:type="dxa"/>
            <w:noWrap/>
            <w:hideMark/>
          </w:tcPr>
          <w:p w:rsidR="00BA6517" w:rsidRPr="00BA6517" w:rsidRDefault="00BA6517" w:rsidP="00BA6517">
            <w:pPr>
              <w:rPr>
                <w:b/>
                <w:bCs/>
              </w:rPr>
            </w:pPr>
            <w:r w:rsidRPr="00BA6517">
              <w:rPr>
                <w:b/>
                <w:bCs/>
              </w:rPr>
              <w:t>4,5km</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825"/>
        </w:trPr>
        <w:tc>
          <w:tcPr>
            <w:tcW w:w="300" w:type="dxa"/>
            <w:vMerge/>
            <w:hideMark/>
          </w:tcPr>
          <w:p w:rsidR="00BA6517" w:rsidRPr="00BA6517" w:rsidRDefault="00BA6517"/>
        </w:tc>
        <w:tc>
          <w:tcPr>
            <w:tcW w:w="300" w:type="dxa"/>
            <w:vMerge w:val="restart"/>
            <w:hideMark/>
          </w:tcPr>
          <w:p w:rsidR="00BA6517" w:rsidRPr="00BA6517" w:rsidRDefault="00BA6517" w:rsidP="00BA6517">
            <w:r w:rsidRPr="00BA6517">
              <w:t>B1.6</w:t>
            </w:r>
          </w:p>
        </w:tc>
        <w:tc>
          <w:tcPr>
            <w:tcW w:w="300" w:type="dxa"/>
            <w:vMerge w:val="restart"/>
            <w:hideMark/>
          </w:tcPr>
          <w:p w:rsidR="00BA6517" w:rsidRPr="00BA6517" w:rsidRDefault="00BA6517">
            <w:r w:rsidRPr="00BA6517">
              <w:t>Provision and maintenance of commun</w:t>
            </w:r>
            <w:r w:rsidRPr="00BA6517">
              <w:lastRenderedPageBreak/>
              <w:t>ity and public facilities</w:t>
            </w:r>
          </w:p>
        </w:tc>
        <w:tc>
          <w:tcPr>
            <w:tcW w:w="300" w:type="dxa"/>
            <w:hideMark/>
          </w:tcPr>
          <w:p w:rsidR="00BA6517" w:rsidRPr="00BA6517" w:rsidRDefault="00BA6517">
            <w:r w:rsidRPr="00BA6517">
              <w:lastRenderedPageBreak/>
              <w:t xml:space="preserve">Number of </w:t>
            </w:r>
            <w:proofErr w:type="spellStart"/>
            <w:r w:rsidRPr="00BA6517">
              <w:t>creches</w:t>
            </w:r>
            <w:proofErr w:type="spellEnd"/>
            <w:r w:rsidRPr="00BA6517">
              <w:t xml:space="preserve"> built</w:t>
            </w:r>
          </w:p>
        </w:tc>
        <w:tc>
          <w:tcPr>
            <w:tcW w:w="300" w:type="dxa"/>
            <w:hideMark/>
          </w:tcPr>
          <w:p w:rsidR="00BA6517" w:rsidRPr="00BA6517" w:rsidRDefault="00BA6517">
            <w:r w:rsidRPr="00BA6517">
              <w:t>Director: Technical Services</w:t>
            </w:r>
          </w:p>
        </w:tc>
        <w:tc>
          <w:tcPr>
            <w:tcW w:w="300" w:type="dxa"/>
            <w:hideMark/>
          </w:tcPr>
          <w:p w:rsidR="00BA6517" w:rsidRPr="00BA6517" w:rsidRDefault="00BA6517" w:rsidP="00BA6517">
            <w:pPr>
              <w:rPr>
                <w:b/>
                <w:bCs/>
              </w:rPr>
            </w:pPr>
            <w:r w:rsidRPr="00BA6517">
              <w:rPr>
                <w:b/>
                <w:bCs/>
              </w:rPr>
              <w:t>1</w:t>
            </w:r>
          </w:p>
        </w:tc>
        <w:tc>
          <w:tcPr>
            <w:tcW w:w="300" w:type="dxa"/>
            <w:hideMark/>
          </w:tcPr>
          <w:p w:rsidR="00BA6517" w:rsidRPr="00BA6517" w:rsidRDefault="00BA6517" w:rsidP="00BA6517">
            <w:pPr>
              <w:rPr>
                <w:b/>
                <w:bCs/>
              </w:rPr>
            </w:pPr>
            <w:r w:rsidRPr="00BA6517">
              <w:rPr>
                <w:b/>
                <w:bCs/>
              </w:rPr>
              <w:t>1</w:t>
            </w:r>
          </w:p>
        </w:tc>
        <w:tc>
          <w:tcPr>
            <w:tcW w:w="300" w:type="dxa"/>
            <w:noWrap/>
            <w:hideMark/>
          </w:tcPr>
          <w:p w:rsidR="00BA6517" w:rsidRPr="00BA6517" w:rsidRDefault="00BA6517" w:rsidP="00BA6517">
            <w:r w:rsidRPr="00BA6517">
              <w:t>0</w:t>
            </w:r>
          </w:p>
        </w:tc>
        <w:tc>
          <w:tcPr>
            <w:tcW w:w="1800" w:type="dxa"/>
            <w:noWrap/>
            <w:hideMark/>
          </w:tcPr>
          <w:p w:rsidR="00BA6517" w:rsidRPr="00BA6517" w:rsidRDefault="00BA6517" w:rsidP="00BA6517">
            <w:pPr>
              <w:rPr>
                <w:b/>
                <w:bCs/>
              </w:rPr>
            </w:pPr>
            <w:r w:rsidRPr="00BA6517">
              <w:rPr>
                <w:b/>
                <w:bCs/>
              </w:rPr>
              <w:t>n/a</w:t>
            </w:r>
          </w:p>
        </w:tc>
        <w:tc>
          <w:tcPr>
            <w:tcW w:w="1520" w:type="dxa"/>
            <w:noWrap/>
            <w:hideMark/>
          </w:tcPr>
          <w:p w:rsidR="00BA6517" w:rsidRPr="00BA6517" w:rsidRDefault="00BA6517" w:rsidP="00BA6517">
            <w:r w:rsidRPr="00BA6517">
              <w:t>0</w:t>
            </w:r>
          </w:p>
        </w:tc>
        <w:tc>
          <w:tcPr>
            <w:tcW w:w="1640" w:type="dxa"/>
            <w:noWrap/>
            <w:hideMark/>
          </w:tcPr>
          <w:p w:rsidR="00BA6517" w:rsidRPr="00BA6517" w:rsidRDefault="00BA6517" w:rsidP="00BA6517">
            <w:pPr>
              <w:rPr>
                <w:b/>
                <w:bCs/>
              </w:rPr>
            </w:pPr>
            <w:r w:rsidRPr="00BA6517">
              <w:rPr>
                <w:b/>
                <w:bCs/>
              </w:rPr>
              <w:t>n/a</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585"/>
        </w:trPr>
        <w:tc>
          <w:tcPr>
            <w:tcW w:w="300" w:type="dxa"/>
            <w:vMerge/>
            <w:hideMark/>
          </w:tcPr>
          <w:p w:rsidR="00BA6517" w:rsidRPr="00BA6517" w:rsidRDefault="00BA6517"/>
        </w:tc>
        <w:tc>
          <w:tcPr>
            <w:tcW w:w="300" w:type="dxa"/>
            <w:vMerge/>
            <w:hideMark/>
          </w:tcPr>
          <w:p w:rsidR="00BA6517" w:rsidRPr="00BA6517" w:rsidRDefault="00BA6517"/>
        </w:tc>
        <w:tc>
          <w:tcPr>
            <w:tcW w:w="300" w:type="dxa"/>
            <w:vMerge/>
            <w:hideMark/>
          </w:tcPr>
          <w:p w:rsidR="00BA6517" w:rsidRPr="00BA6517" w:rsidRDefault="00BA6517"/>
        </w:tc>
        <w:tc>
          <w:tcPr>
            <w:tcW w:w="300" w:type="dxa"/>
            <w:hideMark/>
          </w:tcPr>
          <w:p w:rsidR="00BA6517" w:rsidRPr="00BA6517" w:rsidRDefault="00BA6517">
            <w:r w:rsidRPr="00BA6517">
              <w:t xml:space="preserve">Number of community and facilities maintained </w:t>
            </w:r>
          </w:p>
        </w:tc>
        <w:tc>
          <w:tcPr>
            <w:tcW w:w="300" w:type="dxa"/>
            <w:hideMark/>
          </w:tcPr>
          <w:p w:rsidR="00BA6517" w:rsidRPr="00BA6517" w:rsidRDefault="00BA6517">
            <w:r w:rsidRPr="00BA6517">
              <w:t>Director :PECS</w:t>
            </w:r>
          </w:p>
        </w:tc>
        <w:tc>
          <w:tcPr>
            <w:tcW w:w="300" w:type="dxa"/>
            <w:hideMark/>
          </w:tcPr>
          <w:p w:rsidR="00BA6517" w:rsidRPr="00BA6517" w:rsidRDefault="00BA6517" w:rsidP="00BA6517">
            <w:pPr>
              <w:rPr>
                <w:b/>
                <w:bCs/>
              </w:rPr>
            </w:pPr>
            <w:r w:rsidRPr="00BA6517">
              <w:rPr>
                <w:b/>
                <w:bCs/>
              </w:rPr>
              <w:t>1</w:t>
            </w:r>
          </w:p>
        </w:tc>
        <w:tc>
          <w:tcPr>
            <w:tcW w:w="300" w:type="dxa"/>
            <w:hideMark/>
          </w:tcPr>
          <w:p w:rsidR="00BA6517" w:rsidRPr="00BA6517" w:rsidRDefault="00BA6517" w:rsidP="00BA6517">
            <w:pPr>
              <w:rPr>
                <w:b/>
                <w:bCs/>
              </w:rPr>
            </w:pPr>
            <w:r w:rsidRPr="00BA6517">
              <w:rPr>
                <w:b/>
                <w:bCs/>
              </w:rPr>
              <w:t>5</w:t>
            </w:r>
          </w:p>
        </w:tc>
        <w:tc>
          <w:tcPr>
            <w:tcW w:w="300" w:type="dxa"/>
            <w:noWrap/>
            <w:hideMark/>
          </w:tcPr>
          <w:p w:rsidR="00BA6517" w:rsidRPr="00BA6517" w:rsidRDefault="00BA6517" w:rsidP="00BA6517">
            <w:r w:rsidRPr="00BA6517">
              <w:t>5</w:t>
            </w:r>
          </w:p>
        </w:tc>
        <w:tc>
          <w:tcPr>
            <w:tcW w:w="1800" w:type="dxa"/>
            <w:noWrap/>
            <w:hideMark/>
          </w:tcPr>
          <w:p w:rsidR="00BA6517" w:rsidRPr="00BA6517" w:rsidRDefault="00BA6517" w:rsidP="00BA6517">
            <w:pPr>
              <w:rPr>
                <w:b/>
                <w:bCs/>
              </w:rPr>
            </w:pPr>
            <w:r w:rsidRPr="00BA6517">
              <w:rPr>
                <w:b/>
                <w:bCs/>
              </w:rPr>
              <w:t>13</w:t>
            </w:r>
          </w:p>
        </w:tc>
        <w:tc>
          <w:tcPr>
            <w:tcW w:w="1520" w:type="dxa"/>
            <w:noWrap/>
            <w:hideMark/>
          </w:tcPr>
          <w:p w:rsidR="00BA6517" w:rsidRPr="00BA6517" w:rsidRDefault="00BA6517" w:rsidP="00BA6517">
            <w:r w:rsidRPr="00BA6517">
              <w:t>5</w:t>
            </w:r>
          </w:p>
        </w:tc>
        <w:tc>
          <w:tcPr>
            <w:tcW w:w="1640" w:type="dxa"/>
            <w:noWrap/>
            <w:hideMark/>
          </w:tcPr>
          <w:p w:rsidR="00BA6517" w:rsidRPr="00BA6517" w:rsidRDefault="00BA6517" w:rsidP="00BA6517">
            <w:pPr>
              <w:rPr>
                <w:b/>
                <w:bCs/>
              </w:rPr>
            </w:pPr>
            <w:r w:rsidRPr="00BA6517">
              <w:rPr>
                <w:b/>
                <w:bCs/>
              </w:rPr>
              <w:t>13</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2880"/>
        </w:trPr>
        <w:tc>
          <w:tcPr>
            <w:tcW w:w="300" w:type="dxa"/>
            <w:vMerge/>
            <w:hideMark/>
          </w:tcPr>
          <w:p w:rsidR="00BA6517" w:rsidRPr="00BA6517" w:rsidRDefault="00BA6517"/>
        </w:tc>
        <w:tc>
          <w:tcPr>
            <w:tcW w:w="300" w:type="dxa"/>
            <w:vMerge w:val="restart"/>
            <w:hideMark/>
          </w:tcPr>
          <w:p w:rsidR="00BA6517" w:rsidRPr="00BA6517" w:rsidRDefault="00BA6517" w:rsidP="00BA6517">
            <w:r w:rsidRPr="00BA6517">
              <w:t>B1.7</w:t>
            </w:r>
          </w:p>
        </w:tc>
        <w:tc>
          <w:tcPr>
            <w:tcW w:w="300" w:type="dxa"/>
            <w:vMerge w:val="restart"/>
            <w:hideMark/>
          </w:tcPr>
          <w:p w:rsidR="00BA6517" w:rsidRPr="00BA6517" w:rsidRDefault="00BA6517">
            <w:r w:rsidRPr="00BA6517">
              <w:t>Develop sustainable human settlements</w:t>
            </w:r>
          </w:p>
        </w:tc>
        <w:tc>
          <w:tcPr>
            <w:tcW w:w="300" w:type="dxa"/>
            <w:hideMark/>
          </w:tcPr>
          <w:p w:rsidR="00BA6517" w:rsidRPr="00BA6517" w:rsidRDefault="00BA6517">
            <w:r w:rsidRPr="00BA6517">
              <w:t xml:space="preserve">Number of submissions of record of decisions to department of environmental affairs </w:t>
            </w:r>
          </w:p>
        </w:tc>
        <w:tc>
          <w:tcPr>
            <w:tcW w:w="300" w:type="dxa"/>
            <w:hideMark/>
          </w:tcPr>
          <w:p w:rsidR="00BA6517" w:rsidRPr="00BA6517" w:rsidRDefault="00BA6517">
            <w:r w:rsidRPr="00BA6517">
              <w:t>Director : PECS</w:t>
            </w:r>
          </w:p>
        </w:tc>
        <w:tc>
          <w:tcPr>
            <w:tcW w:w="300" w:type="dxa"/>
            <w:hideMark/>
          </w:tcPr>
          <w:p w:rsidR="00BA6517" w:rsidRPr="00BA6517" w:rsidRDefault="00BA6517" w:rsidP="00BA6517">
            <w:pPr>
              <w:rPr>
                <w:b/>
                <w:bCs/>
              </w:rPr>
            </w:pPr>
            <w:r w:rsidRPr="00BA6517">
              <w:rPr>
                <w:b/>
                <w:bCs/>
              </w:rPr>
              <w:t>0</w:t>
            </w:r>
          </w:p>
        </w:tc>
        <w:tc>
          <w:tcPr>
            <w:tcW w:w="300" w:type="dxa"/>
            <w:hideMark/>
          </w:tcPr>
          <w:p w:rsidR="00BA6517" w:rsidRPr="00BA6517" w:rsidRDefault="00BA6517" w:rsidP="00BA6517">
            <w:pPr>
              <w:rPr>
                <w:b/>
                <w:bCs/>
              </w:rPr>
            </w:pPr>
            <w:r w:rsidRPr="00BA6517">
              <w:rPr>
                <w:b/>
                <w:bCs/>
              </w:rPr>
              <w:t>6</w:t>
            </w:r>
          </w:p>
        </w:tc>
        <w:tc>
          <w:tcPr>
            <w:tcW w:w="300" w:type="dxa"/>
            <w:noWrap/>
            <w:hideMark/>
          </w:tcPr>
          <w:p w:rsidR="00BA6517" w:rsidRPr="00BA6517" w:rsidRDefault="00BA6517" w:rsidP="00BA6517">
            <w:r w:rsidRPr="00BA6517">
              <w:t>6</w:t>
            </w:r>
          </w:p>
        </w:tc>
        <w:tc>
          <w:tcPr>
            <w:tcW w:w="1800" w:type="dxa"/>
            <w:noWrap/>
            <w:hideMark/>
          </w:tcPr>
          <w:p w:rsidR="00BA6517" w:rsidRPr="00BA6517" w:rsidRDefault="00BA6517" w:rsidP="00BA6517">
            <w:pPr>
              <w:rPr>
                <w:b/>
                <w:bCs/>
              </w:rPr>
            </w:pPr>
            <w:r w:rsidRPr="00BA6517">
              <w:rPr>
                <w:b/>
                <w:bCs/>
              </w:rPr>
              <w:t>1</w:t>
            </w:r>
          </w:p>
        </w:tc>
        <w:tc>
          <w:tcPr>
            <w:tcW w:w="1520" w:type="dxa"/>
            <w:noWrap/>
            <w:hideMark/>
          </w:tcPr>
          <w:p w:rsidR="00BA6517" w:rsidRPr="00BA6517" w:rsidRDefault="00BA6517" w:rsidP="00BA6517">
            <w:r w:rsidRPr="00BA6517">
              <w:t>n/a</w:t>
            </w:r>
          </w:p>
        </w:tc>
        <w:tc>
          <w:tcPr>
            <w:tcW w:w="1640" w:type="dxa"/>
            <w:noWrap/>
            <w:hideMark/>
          </w:tcPr>
          <w:p w:rsidR="00BA6517" w:rsidRPr="00BA6517" w:rsidRDefault="00BA6517" w:rsidP="00BA6517">
            <w:pPr>
              <w:rPr>
                <w:b/>
                <w:bCs/>
              </w:rPr>
            </w:pPr>
            <w:r w:rsidRPr="00BA6517">
              <w:rPr>
                <w:b/>
                <w:bCs/>
              </w:rPr>
              <w:t>n/a</w:t>
            </w:r>
          </w:p>
        </w:tc>
        <w:tc>
          <w:tcPr>
            <w:tcW w:w="2820" w:type="dxa"/>
            <w:hideMark/>
          </w:tcPr>
          <w:p w:rsidR="00BA6517" w:rsidRPr="00BA6517" w:rsidRDefault="00BA6517">
            <w:r w:rsidRPr="00BA6517">
              <w:t>The targets were planned based on the applications received, The turnaround time is determined by Environmental Affairs,</w:t>
            </w:r>
          </w:p>
        </w:tc>
        <w:tc>
          <w:tcPr>
            <w:tcW w:w="2020" w:type="dxa"/>
            <w:hideMark/>
          </w:tcPr>
          <w:p w:rsidR="00BA6517" w:rsidRPr="00BA6517" w:rsidRDefault="00BA6517">
            <w:r w:rsidRPr="00BA6517">
              <w:t xml:space="preserve">To enhance communication between the Municipality and Environmental Affairs, All </w:t>
            </w:r>
            <w:proofErr w:type="spellStart"/>
            <w:r w:rsidRPr="00BA6517">
              <w:t>apllications</w:t>
            </w:r>
            <w:proofErr w:type="spellEnd"/>
            <w:r w:rsidRPr="00BA6517">
              <w:t xml:space="preserve"> to meet full </w:t>
            </w:r>
            <w:proofErr w:type="spellStart"/>
            <w:r w:rsidRPr="00BA6517">
              <w:t>reqirements</w:t>
            </w:r>
            <w:proofErr w:type="spellEnd"/>
            <w:r w:rsidRPr="00BA6517">
              <w:t xml:space="preserve"> on first submission to Environmental Affairs,</w:t>
            </w:r>
          </w:p>
        </w:tc>
      </w:tr>
      <w:tr w:rsidR="00BA6517" w:rsidRPr="00BA6517" w:rsidTr="00BA6517">
        <w:trPr>
          <w:trHeight w:val="1395"/>
        </w:trPr>
        <w:tc>
          <w:tcPr>
            <w:tcW w:w="300" w:type="dxa"/>
            <w:vMerge/>
            <w:hideMark/>
          </w:tcPr>
          <w:p w:rsidR="00BA6517" w:rsidRPr="00BA6517" w:rsidRDefault="00BA6517"/>
        </w:tc>
        <w:tc>
          <w:tcPr>
            <w:tcW w:w="300" w:type="dxa"/>
            <w:vMerge/>
            <w:hideMark/>
          </w:tcPr>
          <w:p w:rsidR="00BA6517" w:rsidRPr="00BA6517" w:rsidRDefault="00BA6517"/>
        </w:tc>
        <w:tc>
          <w:tcPr>
            <w:tcW w:w="300" w:type="dxa"/>
            <w:vMerge/>
            <w:hideMark/>
          </w:tcPr>
          <w:p w:rsidR="00BA6517" w:rsidRPr="00BA6517" w:rsidRDefault="00BA6517"/>
        </w:tc>
        <w:tc>
          <w:tcPr>
            <w:tcW w:w="300" w:type="dxa"/>
            <w:hideMark/>
          </w:tcPr>
          <w:p w:rsidR="00BA6517" w:rsidRPr="00BA6517" w:rsidRDefault="00BA6517">
            <w:r w:rsidRPr="00BA6517">
              <w:t>Number of planning and development act applications approved</w:t>
            </w:r>
          </w:p>
        </w:tc>
        <w:tc>
          <w:tcPr>
            <w:tcW w:w="300" w:type="dxa"/>
            <w:hideMark/>
          </w:tcPr>
          <w:p w:rsidR="00BA6517" w:rsidRPr="00BA6517" w:rsidRDefault="00BA6517">
            <w:r w:rsidRPr="00BA6517">
              <w:t>Director :PECS</w:t>
            </w:r>
          </w:p>
        </w:tc>
        <w:tc>
          <w:tcPr>
            <w:tcW w:w="300" w:type="dxa"/>
            <w:hideMark/>
          </w:tcPr>
          <w:p w:rsidR="00BA6517" w:rsidRPr="00BA6517" w:rsidRDefault="00BA6517" w:rsidP="00BA6517">
            <w:pPr>
              <w:rPr>
                <w:b/>
                <w:bCs/>
              </w:rPr>
            </w:pPr>
            <w:r w:rsidRPr="00BA6517">
              <w:rPr>
                <w:b/>
                <w:bCs/>
              </w:rPr>
              <w:t>0</w:t>
            </w:r>
          </w:p>
        </w:tc>
        <w:tc>
          <w:tcPr>
            <w:tcW w:w="300" w:type="dxa"/>
            <w:hideMark/>
          </w:tcPr>
          <w:p w:rsidR="00BA6517" w:rsidRPr="00BA6517" w:rsidRDefault="00BA6517" w:rsidP="00BA6517">
            <w:pPr>
              <w:rPr>
                <w:b/>
                <w:bCs/>
              </w:rPr>
            </w:pPr>
            <w:r w:rsidRPr="00BA6517">
              <w:rPr>
                <w:b/>
                <w:bCs/>
              </w:rPr>
              <w:t>6</w:t>
            </w:r>
          </w:p>
        </w:tc>
        <w:tc>
          <w:tcPr>
            <w:tcW w:w="300" w:type="dxa"/>
            <w:noWrap/>
            <w:hideMark/>
          </w:tcPr>
          <w:p w:rsidR="00BA6517" w:rsidRPr="00BA6517" w:rsidRDefault="00BA6517" w:rsidP="00BA6517">
            <w:r w:rsidRPr="00BA6517">
              <w:t>6</w:t>
            </w:r>
          </w:p>
        </w:tc>
        <w:tc>
          <w:tcPr>
            <w:tcW w:w="1800" w:type="dxa"/>
            <w:noWrap/>
            <w:hideMark/>
          </w:tcPr>
          <w:p w:rsidR="00BA6517" w:rsidRPr="00BA6517" w:rsidRDefault="00BA6517" w:rsidP="00BA6517">
            <w:pPr>
              <w:rPr>
                <w:b/>
                <w:bCs/>
              </w:rPr>
            </w:pPr>
            <w:r w:rsidRPr="00BA6517">
              <w:rPr>
                <w:b/>
                <w:bCs/>
              </w:rPr>
              <w:t>4</w:t>
            </w:r>
          </w:p>
        </w:tc>
        <w:tc>
          <w:tcPr>
            <w:tcW w:w="1520" w:type="dxa"/>
            <w:noWrap/>
            <w:hideMark/>
          </w:tcPr>
          <w:p w:rsidR="00BA6517" w:rsidRPr="00BA6517" w:rsidRDefault="00BA6517" w:rsidP="00BA6517">
            <w:r w:rsidRPr="00BA6517">
              <w:t>n/a</w:t>
            </w:r>
          </w:p>
        </w:tc>
        <w:tc>
          <w:tcPr>
            <w:tcW w:w="1640" w:type="dxa"/>
            <w:noWrap/>
            <w:hideMark/>
          </w:tcPr>
          <w:p w:rsidR="00BA6517" w:rsidRPr="00BA6517" w:rsidRDefault="00BA6517" w:rsidP="00BA6517">
            <w:pPr>
              <w:rPr>
                <w:b/>
                <w:bCs/>
              </w:rPr>
            </w:pPr>
            <w:r w:rsidRPr="00BA6517">
              <w:rPr>
                <w:b/>
                <w:bCs/>
              </w:rPr>
              <w:t>n/a</w:t>
            </w:r>
          </w:p>
        </w:tc>
        <w:tc>
          <w:tcPr>
            <w:tcW w:w="2820" w:type="dxa"/>
            <w:hideMark/>
          </w:tcPr>
          <w:p w:rsidR="00BA6517" w:rsidRPr="00BA6517" w:rsidRDefault="00BA6517">
            <w:r w:rsidRPr="00BA6517">
              <w:t>Depends on the number of applications received</w:t>
            </w:r>
          </w:p>
        </w:tc>
        <w:tc>
          <w:tcPr>
            <w:tcW w:w="2020" w:type="dxa"/>
            <w:hideMark/>
          </w:tcPr>
          <w:p w:rsidR="00BA6517" w:rsidRPr="00BA6517" w:rsidRDefault="00BA6517">
            <w:r w:rsidRPr="00BA6517">
              <w:t>Town Planners are to ensure that all compliance in terms of finalisation of applications received.</w:t>
            </w:r>
          </w:p>
        </w:tc>
      </w:tr>
      <w:tr w:rsidR="00BA6517" w:rsidRPr="00BA6517" w:rsidTr="00BA6517">
        <w:trPr>
          <w:trHeight w:val="720"/>
        </w:trPr>
        <w:tc>
          <w:tcPr>
            <w:tcW w:w="300" w:type="dxa"/>
            <w:vMerge/>
            <w:hideMark/>
          </w:tcPr>
          <w:p w:rsidR="00BA6517" w:rsidRPr="00BA6517" w:rsidRDefault="00BA6517"/>
        </w:tc>
        <w:tc>
          <w:tcPr>
            <w:tcW w:w="300" w:type="dxa"/>
            <w:hideMark/>
          </w:tcPr>
          <w:p w:rsidR="00BA6517" w:rsidRPr="00BA6517" w:rsidRDefault="00BA6517" w:rsidP="00BA6517">
            <w:r w:rsidRPr="00BA6517">
              <w:t>B1.8</w:t>
            </w:r>
          </w:p>
        </w:tc>
        <w:tc>
          <w:tcPr>
            <w:tcW w:w="300" w:type="dxa"/>
            <w:hideMark/>
          </w:tcPr>
          <w:p w:rsidR="00BA6517" w:rsidRPr="00BA6517" w:rsidRDefault="00BA6517">
            <w:r w:rsidRPr="00BA6517">
              <w:t xml:space="preserve">Installation of solar streetlights </w:t>
            </w:r>
          </w:p>
        </w:tc>
        <w:tc>
          <w:tcPr>
            <w:tcW w:w="300" w:type="dxa"/>
            <w:hideMark/>
          </w:tcPr>
          <w:p w:rsidR="00BA6517" w:rsidRPr="00BA6517" w:rsidRDefault="00BA6517">
            <w:r w:rsidRPr="00BA6517">
              <w:t xml:space="preserve"> </w:t>
            </w:r>
          </w:p>
        </w:tc>
        <w:tc>
          <w:tcPr>
            <w:tcW w:w="300" w:type="dxa"/>
            <w:hideMark/>
          </w:tcPr>
          <w:p w:rsidR="00BA6517" w:rsidRPr="00BA6517" w:rsidRDefault="00BA6517">
            <w:r w:rsidRPr="00BA6517">
              <w:t>Director :PECS</w:t>
            </w:r>
          </w:p>
        </w:tc>
        <w:tc>
          <w:tcPr>
            <w:tcW w:w="300" w:type="dxa"/>
            <w:hideMark/>
          </w:tcPr>
          <w:p w:rsidR="00BA6517" w:rsidRPr="00BA6517" w:rsidRDefault="00BA6517" w:rsidP="00BA6517">
            <w:pPr>
              <w:rPr>
                <w:b/>
                <w:bCs/>
              </w:rPr>
            </w:pPr>
            <w:r w:rsidRPr="00BA6517">
              <w:rPr>
                <w:b/>
                <w:bCs/>
              </w:rPr>
              <w:t>0</w:t>
            </w:r>
          </w:p>
        </w:tc>
        <w:tc>
          <w:tcPr>
            <w:tcW w:w="300" w:type="dxa"/>
            <w:hideMark/>
          </w:tcPr>
          <w:p w:rsidR="00BA6517" w:rsidRPr="00BA6517" w:rsidRDefault="00BA6517" w:rsidP="00BA6517">
            <w:pPr>
              <w:rPr>
                <w:b/>
                <w:bCs/>
              </w:rPr>
            </w:pPr>
            <w:r w:rsidRPr="00BA6517">
              <w:rPr>
                <w:b/>
                <w:bCs/>
              </w:rPr>
              <w:t>60</w:t>
            </w:r>
          </w:p>
        </w:tc>
        <w:tc>
          <w:tcPr>
            <w:tcW w:w="300" w:type="dxa"/>
            <w:noWrap/>
            <w:hideMark/>
          </w:tcPr>
          <w:p w:rsidR="00BA6517" w:rsidRPr="00BA6517" w:rsidRDefault="00BA6517" w:rsidP="00BA6517">
            <w:r w:rsidRPr="00BA6517">
              <w:t>0</w:t>
            </w:r>
          </w:p>
        </w:tc>
        <w:tc>
          <w:tcPr>
            <w:tcW w:w="1800" w:type="dxa"/>
            <w:noWrap/>
            <w:hideMark/>
          </w:tcPr>
          <w:p w:rsidR="00BA6517" w:rsidRPr="00BA6517" w:rsidRDefault="00BA6517" w:rsidP="00BA6517">
            <w:pPr>
              <w:rPr>
                <w:b/>
                <w:bCs/>
              </w:rPr>
            </w:pPr>
            <w:r w:rsidRPr="00BA6517">
              <w:rPr>
                <w:b/>
                <w:bCs/>
              </w:rPr>
              <w:t>106</w:t>
            </w:r>
          </w:p>
        </w:tc>
        <w:tc>
          <w:tcPr>
            <w:tcW w:w="1520" w:type="dxa"/>
            <w:noWrap/>
            <w:hideMark/>
          </w:tcPr>
          <w:p w:rsidR="00BA6517" w:rsidRPr="00BA6517" w:rsidRDefault="00BA6517" w:rsidP="00BA6517">
            <w:r w:rsidRPr="00BA6517">
              <w:t>30</w:t>
            </w:r>
          </w:p>
        </w:tc>
        <w:tc>
          <w:tcPr>
            <w:tcW w:w="1640" w:type="dxa"/>
            <w:noWrap/>
            <w:hideMark/>
          </w:tcPr>
          <w:p w:rsidR="00BA6517" w:rsidRPr="00BA6517" w:rsidRDefault="00BA6517" w:rsidP="00BA6517">
            <w:pPr>
              <w:rPr>
                <w:b/>
                <w:bCs/>
              </w:rPr>
            </w:pPr>
            <w:r w:rsidRPr="00BA6517">
              <w:rPr>
                <w:b/>
                <w:bCs/>
              </w:rPr>
              <w:t>128</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885"/>
        </w:trPr>
        <w:tc>
          <w:tcPr>
            <w:tcW w:w="300" w:type="dxa"/>
            <w:vMerge w:val="restart"/>
            <w:hideMark/>
          </w:tcPr>
          <w:p w:rsidR="00BA6517" w:rsidRPr="00BA6517" w:rsidRDefault="00BA6517">
            <w:r w:rsidRPr="00BA6517">
              <w:t>To promote  economic growth and development</w:t>
            </w:r>
          </w:p>
        </w:tc>
        <w:tc>
          <w:tcPr>
            <w:tcW w:w="300" w:type="dxa"/>
            <w:hideMark/>
          </w:tcPr>
          <w:p w:rsidR="00BA6517" w:rsidRPr="00BA6517" w:rsidRDefault="00BA6517" w:rsidP="00BA6517">
            <w:r w:rsidRPr="00BA6517">
              <w:t>C1.1</w:t>
            </w:r>
          </w:p>
        </w:tc>
        <w:tc>
          <w:tcPr>
            <w:tcW w:w="300" w:type="dxa"/>
            <w:hideMark/>
          </w:tcPr>
          <w:p w:rsidR="00BA6517" w:rsidRPr="00BA6517" w:rsidRDefault="00BA6517">
            <w:r w:rsidRPr="00BA6517">
              <w:t>Facilitate a Safe and Secure environment</w:t>
            </w:r>
          </w:p>
        </w:tc>
        <w:tc>
          <w:tcPr>
            <w:tcW w:w="300" w:type="dxa"/>
            <w:hideMark/>
          </w:tcPr>
          <w:p w:rsidR="00BA6517" w:rsidRPr="00BA6517" w:rsidRDefault="00BA6517">
            <w:r w:rsidRPr="00BA6517">
              <w:t xml:space="preserve">Number of surveillance cameras installed </w:t>
            </w:r>
          </w:p>
        </w:tc>
        <w:tc>
          <w:tcPr>
            <w:tcW w:w="300" w:type="dxa"/>
            <w:hideMark/>
          </w:tcPr>
          <w:p w:rsidR="00BA6517" w:rsidRPr="00BA6517" w:rsidRDefault="00BA6517">
            <w:r w:rsidRPr="00BA6517">
              <w:t>CORPORATE</w:t>
            </w:r>
          </w:p>
        </w:tc>
        <w:tc>
          <w:tcPr>
            <w:tcW w:w="300" w:type="dxa"/>
            <w:hideMark/>
          </w:tcPr>
          <w:p w:rsidR="00BA6517" w:rsidRPr="00BA6517" w:rsidRDefault="00BA6517" w:rsidP="00BA6517">
            <w:pPr>
              <w:rPr>
                <w:b/>
                <w:bCs/>
              </w:rPr>
            </w:pPr>
            <w:r w:rsidRPr="00BA6517">
              <w:rPr>
                <w:b/>
                <w:bCs/>
              </w:rPr>
              <w:t>0</w:t>
            </w:r>
          </w:p>
        </w:tc>
        <w:tc>
          <w:tcPr>
            <w:tcW w:w="300" w:type="dxa"/>
            <w:hideMark/>
          </w:tcPr>
          <w:p w:rsidR="00BA6517" w:rsidRPr="00BA6517" w:rsidRDefault="00BA6517" w:rsidP="00BA6517">
            <w:pPr>
              <w:rPr>
                <w:b/>
                <w:bCs/>
              </w:rPr>
            </w:pPr>
            <w:r w:rsidRPr="00BA6517">
              <w:rPr>
                <w:b/>
                <w:bCs/>
              </w:rPr>
              <w:t>2</w:t>
            </w:r>
          </w:p>
        </w:tc>
        <w:tc>
          <w:tcPr>
            <w:tcW w:w="300" w:type="dxa"/>
            <w:noWrap/>
            <w:hideMark/>
          </w:tcPr>
          <w:p w:rsidR="00BA6517" w:rsidRPr="00BA6517" w:rsidRDefault="00BA6517" w:rsidP="00BA6517">
            <w:r w:rsidRPr="00BA6517">
              <w:t>0</w:t>
            </w:r>
          </w:p>
        </w:tc>
        <w:tc>
          <w:tcPr>
            <w:tcW w:w="1800" w:type="dxa"/>
            <w:noWrap/>
            <w:hideMark/>
          </w:tcPr>
          <w:p w:rsidR="00BA6517" w:rsidRPr="00BA6517" w:rsidRDefault="00BA6517" w:rsidP="00BA6517">
            <w:pPr>
              <w:rPr>
                <w:b/>
                <w:bCs/>
              </w:rPr>
            </w:pPr>
            <w:r w:rsidRPr="00BA6517">
              <w:rPr>
                <w:b/>
                <w:bCs/>
              </w:rPr>
              <w:t>n/a</w:t>
            </w:r>
          </w:p>
        </w:tc>
        <w:tc>
          <w:tcPr>
            <w:tcW w:w="1520" w:type="dxa"/>
            <w:noWrap/>
            <w:hideMark/>
          </w:tcPr>
          <w:p w:rsidR="00BA6517" w:rsidRPr="00BA6517" w:rsidRDefault="00BA6517" w:rsidP="00BA6517">
            <w:r w:rsidRPr="00BA6517">
              <w:t>2</w:t>
            </w:r>
          </w:p>
        </w:tc>
        <w:tc>
          <w:tcPr>
            <w:tcW w:w="1640" w:type="dxa"/>
            <w:noWrap/>
            <w:hideMark/>
          </w:tcPr>
          <w:p w:rsidR="00BA6517" w:rsidRPr="00BA6517" w:rsidRDefault="00BA6517" w:rsidP="00BA6517">
            <w:pPr>
              <w:rPr>
                <w:b/>
                <w:bCs/>
              </w:rPr>
            </w:pPr>
            <w:r w:rsidRPr="00BA6517">
              <w:rPr>
                <w:b/>
                <w:bCs/>
              </w:rPr>
              <w:t>12</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2790"/>
        </w:trPr>
        <w:tc>
          <w:tcPr>
            <w:tcW w:w="300" w:type="dxa"/>
            <w:vMerge/>
            <w:hideMark/>
          </w:tcPr>
          <w:p w:rsidR="00BA6517" w:rsidRPr="00BA6517" w:rsidRDefault="00BA6517"/>
        </w:tc>
        <w:tc>
          <w:tcPr>
            <w:tcW w:w="300" w:type="dxa"/>
            <w:hideMark/>
          </w:tcPr>
          <w:p w:rsidR="00BA6517" w:rsidRPr="00BA6517" w:rsidRDefault="00BA6517" w:rsidP="00BA6517">
            <w:r w:rsidRPr="00BA6517">
              <w:t>C1.2</w:t>
            </w:r>
          </w:p>
        </w:tc>
        <w:tc>
          <w:tcPr>
            <w:tcW w:w="300" w:type="dxa"/>
            <w:hideMark/>
          </w:tcPr>
          <w:p w:rsidR="00BA6517" w:rsidRPr="00BA6517" w:rsidRDefault="00BA6517">
            <w:r w:rsidRPr="00BA6517">
              <w:t>Develop and capacitate SMMEs</w:t>
            </w:r>
          </w:p>
        </w:tc>
        <w:tc>
          <w:tcPr>
            <w:tcW w:w="300" w:type="dxa"/>
            <w:hideMark/>
          </w:tcPr>
          <w:p w:rsidR="00BA6517" w:rsidRPr="00BA6517" w:rsidRDefault="00BA6517">
            <w:r w:rsidRPr="00BA6517">
              <w:t xml:space="preserve">Number of training conducted </w:t>
            </w:r>
          </w:p>
        </w:tc>
        <w:tc>
          <w:tcPr>
            <w:tcW w:w="300" w:type="dxa"/>
            <w:hideMark/>
          </w:tcPr>
          <w:p w:rsidR="00BA6517" w:rsidRPr="00BA6517" w:rsidRDefault="00BA6517">
            <w:r w:rsidRPr="00BA6517">
              <w:t>Director :PECS</w:t>
            </w:r>
          </w:p>
        </w:tc>
        <w:tc>
          <w:tcPr>
            <w:tcW w:w="300" w:type="dxa"/>
            <w:hideMark/>
          </w:tcPr>
          <w:p w:rsidR="00BA6517" w:rsidRPr="00BA6517" w:rsidRDefault="00BA6517" w:rsidP="00BA6517">
            <w:pPr>
              <w:rPr>
                <w:b/>
                <w:bCs/>
              </w:rPr>
            </w:pPr>
            <w:r w:rsidRPr="00BA6517">
              <w:rPr>
                <w:b/>
                <w:bCs/>
              </w:rPr>
              <w:t>50</w:t>
            </w:r>
          </w:p>
        </w:tc>
        <w:tc>
          <w:tcPr>
            <w:tcW w:w="300" w:type="dxa"/>
            <w:hideMark/>
          </w:tcPr>
          <w:p w:rsidR="00BA6517" w:rsidRPr="00BA6517" w:rsidRDefault="00BA6517" w:rsidP="00BA6517">
            <w:pPr>
              <w:rPr>
                <w:b/>
                <w:bCs/>
              </w:rPr>
            </w:pPr>
            <w:r w:rsidRPr="00BA6517">
              <w:rPr>
                <w:b/>
                <w:bCs/>
              </w:rPr>
              <w:t>2</w:t>
            </w:r>
          </w:p>
        </w:tc>
        <w:tc>
          <w:tcPr>
            <w:tcW w:w="300" w:type="dxa"/>
            <w:noWrap/>
            <w:hideMark/>
          </w:tcPr>
          <w:p w:rsidR="00BA6517" w:rsidRPr="00BA6517" w:rsidRDefault="00BA6517" w:rsidP="00BA6517">
            <w:r w:rsidRPr="00BA6517">
              <w:t>0</w:t>
            </w:r>
          </w:p>
        </w:tc>
        <w:tc>
          <w:tcPr>
            <w:tcW w:w="1800" w:type="dxa"/>
            <w:noWrap/>
            <w:hideMark/>
          </w:tcPr>
          <w:p w:rsidR="00BA6517" w:rsidRPr="00BA6517" w:rsidRDefault="00BA6517" w:rsidP="00BA6517">
            <w:pPr>
              <w:rPr>
                <w:b/>
                <w:bCs/>
              </w:rPr>
            </w:pPr>
            <w:r w:rsidRPr="00BA6517">
              <w:rPr>
                <w:b/>
                <w:bCs/>
              </w:rPr>
              <w:t>5</w:t>
            </w:r>
          </w:p>
        </w:tc>
        <w:tc>
          <w:tcPr>
            <w:tcW w:w="1520" w:type="dxa"/>
            <w:noWrap/>
            <w:hideMark/>
          </w:tcPr>
          <w:p w:rsidR="00BA6517" w:rsidRPr="00BA6517" w:rsidRDefault="00BA6517" w:rsidP="00BA6517">
            <w:r w:rsidRPr="00BA6517">
              <w:t>1</w:t>
            </w:r>
          </w:p>
        </w:tc>
        <w:tc>
          <w:tcPr>
            <w:tcW w:w="1640" w:type="dxa"/>
            <w:noWrap/>
            <w:hideMark/>
          </w:tcPr>
          <w:p w:rsidR="00BA6517" w:rsidRPr="00BA6517" w:rsidRDefault="00BA6517" w:rsidP="00BA6517">
            <w:pPr>
              <w:rPr>
                <w:b/>
                <w:bCs/>
              </w:rPr>
            </w:pPr>
            <w:r w:rsidRPr="00BA6517">
              <w:rPr>
                <w:b/>
                <w:bCs/>
              </w:rPr>
              <w:t>0</w:t>
            </w:r>
          </w:p>
        </w:tc>
        <w:tc>
          <w:tcPr>
            <w:tcW w:w="2820" w:type="dxa"/>
            <w:hideMark/>
          </w:tcPr>
          <w:p w:rsidR="00BA6517" w:rsidRPr="00BA6517" w:rsidRDefault="00BA6517">
            <w:proofErr w:type="spellStart"/>
            <w:r w:rsidRPr="00BA6517">
              <w:t>Dept</w:t>
            </w:r>
            <w:proofErr w:type="spellEnd"/>
            <w:r w:rsidRPr="00BA6517">
              <w:t xml:space="preserve"> of Economic development did not conduct any </w:t>
            </w:r>
            <w:proofErr w:type="spellStart"/>
            <w:r w:rsidRPr="00BA6517">
              <w:t>trainging</w:t>
            </w:r>
            <w:proofErr w:type="spellEnd"/>
            <w:r w:rsidRPr="00BA6517">
              <w:t xml:space="preserve"> for the second quarter</w:t>
            </w:r>
          </w:p>
        </w:tc>
        <w:tc>
          <w:tcPr>
            <w:tcW w:w="2020" w:type="dxa"/>
            <w:hideMark/>
          </w:tcPr>
          <w:p w:rsidR="00BA6517" w:rsidRPr="00BA6517" w:rsidRDefault="00BA6517">
            <w:r w:rsidRPr="00BA6517">
              <w:t xml:space="preserve">Department of </w:t>
            </w:r>
            <w:proofErr w:type="spellStart"/>
            <w:r w:rsidRPr="00BA6517">
              <w:t>Ecomic</w:t>
            </w:r>
            <w:proofErr w:type="spellEnd"/>
            <w:r w:rsidRPr="00BA6517">
              <w:t xml:space="preserve"> Development was contacted to ensure that training is done on a quarterly basis,</w:t>
            </w:r>
          </w:p>
        </w:tc>
      </w:tr>
      <w:tr w:rsidR="00BA6517" w:rsidRPr="00BA6517" w:rsidTr="00BA6517">
        <w:trPr>
          <w:trHeight w:val="525"/>
        </w:trPr>
        <w:tc>
          <w:tcPr>
            <w:tcW w:w="300" w:type="dxa"/>
            <w:vMerge/>
            <w:hideMark/>
          </w:tcPr>
          <w:p w:rsidR="00BA6517" w:rsidRPr="00BA6517" w:rsidRDefault="00BA6517"/>
        </w:tc>
        <w:tc>
          <w:tcPr>
            <w:tcW w:w="300" w:type="dxa"/>
            <w:vMerge w:val="restart"/>
            <w:hideMark/>
          </w:tcPr>
          <w:p w:rsidR="00BA6517" w:rsidRPr="00BA6517" w:rsidRDefault="00BA6517" w:rsidP="00BA6517">
            <w:r w:rsidRPr="00BA6517">
              <w:t>C1.3</w:t>
            </w:r>
          </w:p>
        </w:tc>
        <w:tc>
          <w:tcPr>
            <w:tcW w:w="300" w:type="dxa"/>
            <w:vMerge w:val="restart"/>
            <w:hideMark/>
          </w:tcPr>
          <w:p w:rsidR="00BA6517" w:rsidRPr="00BA6517" w:rsidRDefault="00BA6517">
            <w:r w:rsidRPr="00BA6517">
              <w:t>Create jobs through LED initiatives</w:t>
            </w:r>
          </w:p>
        </w:tc>
        <w:tc>
          <w:tcPr>
            <w:tcW w:w="300" w:type="dxa"/>
            <w:hideMark/>
          </w:tcPr>
          <w:p w:rsidR="00BA6517" w:rsidRPr="00BA6517" w:rsidRDefault="00BA6517">
            <w:r w:rsidRPr="00BA6517">
              <w:t>Number of jobs created through EPWP</w:t>
            </w:r>
          </w:p>
        </w:tc>
        <w:tc>
          <w:tcPr>
            <w:tcW w:w="300" w:type="dxa"/>
            <w:hideMark/>
          </w:tcPr>
          <w:p w:rsidR="00BA6517" w:rsidRPr="00BA6517" w:rsidRDefault="00BA6517">
            <w:r w:rsidRPr="00BA6517">
              <w:t>Director :PECS</w:t>
            </w:r>
          </w:p>
        </w:tc>
        <w:tc>
          <w:tcPr>
            <w:tcW w:w="300" w:type="dxa"/>
            <w:hideMark/>
          </w:tcPr>
          <w:p w:rsidR="00BA6517" w:rsidRPr="00BA6517" w:rsidRDefault="00BA6517" w:rsidP="00BA6517">
            <w:pPr>
              <w:rPr>
                <w:b/>
                <w:bCs/>
              </w:rPr>
            </w:pPr>
            <w:r w:rsidRPr="00BA6517">
              <w:rPr>
                <w:b/>
                <w:bCs/>
              </w:rPr>
              <w:t>0</w:t>
            </w:r>
          </w:p>
        </w:tc>
        <w:tc>
          <w:tcPr>
            <w:tcW w:w="300" w:type="dxa"/>
            <w:noWrap/>
            <w:hideMark/>
          </w:tcPr>
          <w:p w:rsidR="00BA6517" w:rsidRPr="00BA6517" w:rsidRDefault="00BA6517" w:rsidP="00BA6517">
            <w:pPr>
              <w:rPr>
                <w:b/>
                <w:bCs/>
              </w:rPr>
            </w:pPr>
            <w:r w:rsidRPr="00BA6517">
              <w:rPr>
                <w:b/>
                <w:bCs/>
              </w:rPr>
              <w:t>130</w:t>
            </w:r>
          </w:p>
        </w:tc>
        <w:tc>
          <w:tcPr>
            <w:tcW w:w="300" w:type="dxa"/>
            <w:noWrap/>
            <w:hideMark/>
          </w:tcPr>
          <w:p w:rsidR="00BA6517" w:rsidRPr="00BA6517" w:rsidRDefault="00BA6517" w:rsidP="00BA6517">
            <w:r w:rsidRPr="00BA6517">
              <w:t>32</w:t>
            </w:r>
          </w:p>
        </w:tc>
        <w:tc>
          <w:tcPr>
            <w:tcW w:w="1800" w:type="dxa"/>
            <w:noWrap/>
            <w:hideMark/>
          </w:tcPr>
          <w:p w:rsidR="00BA6517" w:rsidRPr="00BA6517" w:rsidRDefault="00BA6517" w:rsidP="00BA6517">
            <w:pPr>
              <w:rPr>
                <w:b/>
                <w:bCs/>
              </w:rPr>
            </w:pPr>
            <w:r w:rsidRPr="00BA6517">
              <w:rPr>
                <w:b/>
                <w:bCs/>
              </w:rPr>
              <w:t>50</w:t>
            </w:r>
          </w:p>
        </w:tc>
        <w:tc>
          <w:tcPr>
            <w:tcW w:w="1520" w:type="dxa"/>
            <w:noWrap/>
            <w:hideMark/>
          </w:tcPr>
          <w:p w:rsidR="00BA6517" w:rsidRPr="00BA6517" w:rsidRDefault="00BA6517" w:rsidP="00BA6517">
            <w:r w:rsidRPr="00BA6517">
              <w:t>33</w:t>
            </w:r>
          </w:p>
        </w:tc>
        <w:tc>
          <w:tcPr>
            <w:tcW w:w="1640" w:type="dxa"/>
            <w:noWrap/>
            <w:hideMark/>
          </w:tcPr>
          <w:p w:rsidR="00BA6517" w:rsidRPr="00BA6517" w:rsidRDefault="00BA6517" w:rsidP="00BA6517">
            <w:pPr>
              <w:rPr>
                <w:b/>
                <w:bCs/>
              </w:rPr>
            </w:pPr>
            <w:r w:rsidRPr="00BA6517">
              <w:rPr>
                <w:b/>
                <w:bCs/>
              </w:rPr>
              <w:t>50</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525"/>
        </w:trPr>
        <w:tc>
          <w:tcPr>
            <w:tcW w:w="300" w:type="dxa"/>
            <w:vMerge/>
            <w:hideMark/>
          </w:tcPr>
          <w:p w:rsidR="00BA6517" w:rsidRPr="00BA6517" w:rsidRDefault="00BA6517"/>
        </w:tc>
        <w:tc>
          <w:tcPr>
            <w:tcW w:w="300" w:type="dxa"/>
            <w:vMerge/>
            <w:hideMark/>
          </w:tcPr>
          <w:p w:rsidR="00BA6517" w:rsidRPr="00BA6517" w:rsidRDefault="00BA6517"/>
        </w:tc>
        <w:tc>
          <w:tcPr>
            <w:tcW w:w="300" w:type="dxa"/>
            <w:vMerge/>
            <w:hideMark/>
          </w:tcPr>
          <w:p w:rsidR="00BA6517" w:rsidRPr="00BA6517" w:rsidRDefault="00BA6517"/>
        </w:tc>
        <w:tc>
          <w:tcPr>
            <w:tcW w:w="300" w:type="dxa"/>
            <w:hideMark/>
          </w:tcPr>
          <w:p w:rsidR="00BA6517" w:rsidRPr="00BA6517" w:rsidRDefault="00BA6517">
            <w:r w:rsidRPr="00BA6517">
              <w:t>Number of jobs created through CWP</w:t>
            </w:r>
          </w:p>
        </w:tc>
        <w:tc>
          <w:tcPr>
            <w:tcW w:w="300" w:type="dxa"/>
            <w:hideMark/>
          </w:tcPr>
          <w:p w:rsidR="00BA6517" w:rsidRPr="00BA6517" w:rsidRDefault="00BA6517">
            <w:r w:rsidRPr="00BA6517">
              <w:t>Director :PECS</w:t>
            </w:r>
          </w:p>
        </w:tc>
        <w:tc>
          <w:tcPr>
            <w:tcW w:w="300" w:type="dxa"/>
            <w:hideMark/>
          </w:tcPr>
          <w:p w:rsidR="00BA6517" w:rsidRPr="00BA6517" w:rsidRDefault="00BA6517" w:rsidP="00BA6517">
            <w:pPr>
              <w:rPr>
                <w:b/>
                <w:bCs/>
              </w:rPr>
            </w:pPr>
            <w:r w:rsidRPr="00BA6517">
              <w:rPr>
                <w:b/>
                <w:bCs/>
              </w:rPr>
              <w:t>0</w:t>
            </w:r>
          </w:p>
        </w:tc>
        <w:tc>
          <w:tcPr>
            <w:tcW w:w="300" w:type="dxa"/>
            <w:noWrap/>
            <w:hideMark/>
          </w:tcPr>
          <w:p w:rsidR="00BA6517" w:rsidRPr="00BA6517" w:rsidRDefault="00BA6517" w:rsidP="00BA6517">
            <w:pPr>
              <w:rPr>
                <w:b/>
                <w:bCs/>
              </w:rPr>
            </w:pPr>
            <w:r w:rsidRPr="00BA6517">
              <w:rPr>
                <w:b/>
                <w:bCs/>
              </w:rPr>
              <w:t>1000</w:t>
            </w:r>
          </w:p>
        </w:tc>
        <w:tc>
          <w:tcPr>
            <w:tcW w:w="300" w:type="dxa"/>
            <w:noWrap/>
            <w:hideMark/>
          </w:tcPr>
          <w:p w:rsidR="00BA6517" w:rsidRPr="00BA6517" w:rsidRDefault="00BA6517" w:rsidP="00BA6517">
            <w:r w:rsidRPr="00BA6517">
              <w:t>250</w:t>
            </w:r>
          </w:p>
        </w:tc>
        <w:tc>
          <w:tcPr>
            <w:tcW w:w="1800" w:type="dxa"/>
            <w:noWrap/>
            <w:hideMark/>
          </w:tcPr>
          <w:p w:rsidR="00BA6517" w:rsidRPr="00BA6517" w:rsidRDefault="00BA6517" w:rsidP="00BA6517">
            <w:pPr>
              <w:rPr>
                <w:b/>
                <w:bCs/>
              </w:rPr>
            </w:pPr>
            <w:r w:rsidRPr="00BA6517">
              <w:rPr>
                <w:b/>
                <w:bCs/>
              </w:rPr>
              <w:t>939</w:t>
            </w:r>
          </w:p>
        </w:tc>
        <w:tc>
          <w:tcPr>
            <w:tcW w:w="1520" w:type="dxa"/>
            <w:noWrap/>
            <w:hideMark/>
          </w:tcPr>
          <w:p w:rsidR="00BA6517" w:rsidRPr="00BA6517" w:rsidRDefault="00BA6517" w:rsidP="00BA6517">
            <w:r w:rsidRPr="00BA6517">
              <w:t>250</w:t>
            </w:r>
          </w:p>
        </w:tc>
        <w:tc>
          <w:tcPr>
            <w:tcW w:w="1640" w:type="dxa"/>
            <w:noWrap/>
            <w:hideMark/>
          </w:tcPr>
          <w:p w:rsidR="00BA6517" w:rsidRPr="00BA6517" w:rsidRDefault="00BA6517" w:rsidP="00BA6517">
            <w:pPr>
              <w:rPr>
                <w:b/>
                <w:bCs/>
              </w:rPr>
            </w:pPr>
            <w:r w:rsidRPr="00BA6517">
              <w:rPr>
                <w:b/>
                <w:bCs/>
              </w:rPr>
              <w:t>939</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525"/>
        </w:trPr>
        <w:tc>
          <w:tcPr>
            <w:tcW w:w="300" w:type="dxa"/>
            <w:vMerge/>
            <w:hideMark/>
          </w:tcPr>
          <w:p w:rsidR="00BA6517" w:rsidRPr="00BA6517" w:rsidRDefault="00BA6517"/>
        </w:tc>
        <w:tc>
          <w:tcPr>
            <w:tcW w:w="300" w:type="dxa"/>
            <w:vMerge/>
            <w:hideMark/>
          </w:tcPr>
          <w:p w:rsidR="00BA6517" w:rsidRPr="00BA6517" w:rsidRDefault="00BA6517"/>
        </w:tc>
        <w:tc>
          <w:tcPr>
            <w:tcW w:w="300" w:type="dxa"/>
            <w:vMerge/>
            <w:hideMark/>
          </w:tcPr>
          <w:p w:rsidR="00BA6517" w:rsidRPr="00BA6517" w:rsidRDefault="00BA6517"/>
        </w:tc>
        <w:tc>
          <w:tcPr>
            <w:tcW w:w="300" w:type="dxa"/>
            <w:hideMark/>
          </w:tcPr>
          <w:p w:rsidR="00BA6517" w:rsidRPr="00BA6517" w:rsidRDefault="00BA6517">
            <w:r w:rsidRPr="00BA6517">
              <w:t xml:space="preserve">Number of jobs created through </w:t>
            </w:r>
            <w:r w:rsidRPr="00BA6517">
              <w:lastRenderedPageBreak/>
              <w:t xml:space="preserve">Capital Projects </w:t>
            </w:r>
          </w:p>
        </w:tc>
        <w:tc>
          <w:tcPr>
            <w:tcW w:w="300" w:type="dxa"/>
            <w:hideMark/>
          </w:tcPr>
          <w:p w:rsidR="00BA6517" w:rsidRPr="00BA6517" w:rsidRDefault="00BA6517">
            <w:r w:rsidRPr="00BA6517">
              <w:lastRenderedPageBreak/>
              <w:t>Director :PECS</w:t>
            </w:r>
          </w:p>
        </w:tc>
        <w:tc>
          <w:tcPr>
            <w:tcW w:w="300" w:type="dxa"/>
            <w:hideMark/>
          </w:tcPr>
          <w:p w:rsidR="00BA6517" w:rsidRPr="00BA6517" w:rsidRDefault="00BA6517" w:rsidP="00BA6517">
            <w:pPr>
              <w:rPr>
                <w:b/>
                <w:bCs/>
              </w:rPr>
            </w:pPr>
            <w:r w:rsidRPr="00BA6517">
              <w:rPr>
                <w:b/>
                <w:bCs/>
              </w:rPr>
              <w:t>137</w:t>
            </w:r>
          </w:p>
        </w:tc>
        <w:tc>
          <w:tcPr>
            <w:tcW w:w="300" w:type="dxa"/>
            <w:hideMark/>
          </w:tcPr>
          <w:p w:rsidR="00BA6517" w:rsidRPr="00BA6517" w:rsidRDefault="00BA6517" w:rsidP="00BA6517">
            <w:pPr>
              <w:rPr>
                <w:b/>
                <w:bCs/>
              </w:rPr>
            </w:pPr>
            <w:r w:rsidRPr="00BA6517">
              <w:rPr>
                <w:b/>
                <w:bCs/>
              </w:rPr>
              <w:t>32</w:t>
            </w:r>
          </w:p>
        </w:tc>
        <w:tc>
          <w:tcPr>
            <w:tcW w:w="300" w:type="dxa"/>
            <w:noWrap/>
            <w:hideMark/>
          </w:tcPr>
          <w:p w:rsidR="00BA6517" w:rsidRPr="00BA6517" w:rsidRDefault="00BA6517" w:rsidP="00BA6517">
            <w:r w:rsidRPr="00BA6517">
              <w:t>0</w:t>
            </w:r>
          </w:p>
        </w:tc>
        <w:tc>
          <w:tcPr>
            <w:tcW w:w="1800" w:type="dxa"/>
            <w:noWrap/>
            <w:hideMark/>
          </w:tcPr>
          <w:p w:rsidR="00BA6517" w:rsidRPr="00BA6517" w:rsidRDefault="00BA6517" w:rsidP="00BA6517">
            <w:pPr>
              <w:rPr>
                <w:b/>
                <w:bCs/>
              </w:rPr>
            </w:pPr>
            <w:r w:rsidRPr="00BA6517">
              <w:rPr>
                <w:b/>
                <w:bCs/>
              </w:rPr>
              <w:t>50</w:t>
            </w:r>
          </w:p>
        </w:tc>
        <w:tc>
          <w:tcPr>
            <w:tcW w:w="1520" w:type="dxa"/>
            <w:noWrap/>
            <w:hideMark/>
          </w:tcPr>
          <w:p w:rsidR="00BA6517" w:rsidRPr="00BA6517" w:rsidRDefault="00BA6517" w:rsidP="00BA6517">
            <w:r w:rsidRPr="00BA6517">
              <w:t>32</w:t>
            </w:r>
          </w:p>
        </w:tc>
        <w:tc>
          <w:tcPr>
            <w:tcW w:w="1640" w:type="dxa"/>
            <w:noWrap/>
            <w:hideMark/>
          </w:tcPr>
          <w:p w:rsidR="00BA6517" w:rsidRPr="00BA6517" w:rsidRDefault="00BA6517" w:rsidP="00BA6517">
            <w:pPr>
              <w:rPr>
                <w:b/>
                <w:bCs/>
              </w:rPr>
            </w:pPr>
            <w:r w:rsidRPr="00BA6517">
              <w:rPr>
                <w:b/>
                <w:bCs/>
              </w:rPr>
              <w:t>50</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525"/>
        </w:trPr>
        <w:tc>
          <w:tcPr>
            <w:tcW w:w="300" w:type="dxa"/>
            <w:vMerge w:val="restart"/>
            <w:hideMark/>
          </w:tcPr>
          <w:p w:rsidR="00BA6517" w:rsidRPr="00BA6517" w:rsidRDefault="00BA6517">
            <w:r w:rsidRPr="00BA6517">
              <w:lastRenderedPageBreak/>
              <w:t>To advance effective Public Participation</w:t>
            </w:r>
          </w:p>
        </w:tc>
        <w:tc>
          <w:tcPr>
            <w:tcW w:w="300" w:type="dxa"/>
            <w:hideMark/>
          </w:tcPr>
          <w:p w:rsidR="00BA6517" w:rsidRPr="00BA6517" w:rsidRDefault="00BA6517" w:rsidP="00BA6517">
            <w:r w:rsidRPr="00BA6517">
              <w:t>D1.1</w:t>
            </w:r>
          </w:p>
        </w:tc>
        <w:tc>
          <w:tcPr>
            <w:tcW w:w="300" w:type="dxa"/>
            <w:hideMark/>
          </w:tcPr>
          <w:p w:rsidR="00BA6517" w:rsidRPr="00BA6517" w:rsidRDefault="00BA6517">
            <w:r w:rsidRPr="00BA6517">
              <w:t>Develop and implement effective public participation strategy</w:t>
            </w:r>
          </w:p>
        </w:tc>
        <w:tc>
          <w:tcPr>
            <w:tcW w:w="300" w:type="dxa"/>
            <w:hideMark/>
          </w:tcPr>
          <w:p w:rsidR="00BA6517" w:rsidRPr="00BA6517" w:rsidRDefault="00BA6517">
            <w:r w:rsidRPr="00BA6517">
              <w:t xml:space="preserve">Public participation strategy adopted by council </w:t>
            </w:r>
          </w:p>
        </w:tc>
        <w:tc>
          <w:tcPr>
            <w:tcW w:w="300" w:type="dxa"/>
            <w:hideMark/>
          </w:tcPr>
          <w:p w:rsidR="00BA6517" w:rsidRPr="00BA6517" w:rsidRDefault="00BA6517">
            <w:r w:rsidRPr="00BA6517">
              <w:t>Director : PECS</w:t>
            </w:r>
          </w:p>
        </w:tc>
        <w:tc>
          <w:tcPr>
            <w:tcW w:w="300" w:type="dxa"/>
            <w:hideMark/>
          </w:tcPr>
          <w:p w:rsidR="00BA6517" w:rsidRPr="00BA6517" w:rsidRDefault="00BA6517" w:rsidP="00BA6517">
            <w:pPr>
              <w:rPr>
                <w:b/>
                <w:bCs/>
              </w:rPr>
            </w:pPr>
            <w:r w:rsidRPr="00BA6517">
              <w:rPr>
                <w:b/>
                <w:bCs/>
              </w:rPr>
              <w:t>0</w:t>
            </w:r>
          </w:p>
        </w:tc>
        <w:tc>
          <w:tcPr>
            <w:tcW w:w="300" w:type="dxa"/>
            <w:hideMark/>
          </w:tcPr>
          <w:p w:rsidR="00BA6517" w:rsidRPr="00BA6517" w:rsidRDefault="00BA6517" w:rsidP="00BA6517">
            <w:pPr>
              <w:rPr>
                <w:b/>
                <w:bCs/>
              </w:rPr>
            </w:pPr>
            <w:r w:rsidRPr="00BA6517">
              <w:rPr>
                <w:b/>
                <w:bCs/>
              </w:rPr>
              <w:t>30-Sep-14</w:t>
            </w:r>
          </w:p>
        </w:tc>
        <w:tc>
          <w:tcPr>
            <w:tcW w:w="300" w:type="dxa"/>
            <w:hideMark/>
          </w:tcPr>
          <w:p w:rsidR="00BA6517" w:rsidRPr="00BA6517" w:rsidRDefault="00BA6517" w:rsidP="00BA6517">
            <w:r w:rsidRPr="00BA6517">
              <w:t>14-Sep-30</w:t>
            </w:r>
          </w:p>
        </w:tc>
        <w:tc>
          <w:tcPr>
            <w:tcW w:w="1800" w:type="dxa"/>
            <w:noWrap/>
            <w:hideMark/>
          </w:tcPr>
          <w:p w:rsidR="00BA6517" w:rsidRPr="00BA6517" w:rsidRDefault="00BA6517" w:rsidP="00BA6517">
            <w:pPr>
              <w:rPr>
                <w:b/>
                <w:bCs/>
              </w:rPr>
            </w:pPr>
            <w:r w:rsidRPr="00BA6517">
              <w:rPr>
                <w:b/>
                <w:bCs/>
              </w:rPr>
              <w:t>0</w:t>
            </w:r>
          </w:p>
        </w:tc>
        <w:tc>
          <w:tcPr>
            <w:tcW w:w="1520" w:type="dxa"/>
            <w:noWrap/>
            <w:hideMark/>
          </w:tcPr>
          <w:p w:rsidR="00BA6517" w:rsidRPr="00BA6517" w:rsidRDefault="00BA6517" w:rsidP="00BA6517">
            <w:r w:rsidRPr="00BA6517">
              <w:t>n/a</w:t>
            </w:r>
          </w:p>
        </w:tc>
        <w:tc>
          <w:tcPr>
            <w:tcW w:w="1640" w:type="dxa"/>
            <w:noWrap/>
            <w:hideMark/>
          </w:tcPr>
          <w:p w:rsidR="00BA6517" w:rsidRPr="00BA6517" w:rsidRDefault="00BA6517" w:rsidP="00BA6517">
            <w:pPr>
              <w:rPr>
                <w:b/>
                <w:bCs/>
              </w:rPr>
            </w:pPr>
            <w:r w:rsidRPr="00BA6517">
              <w:rPr>
                <w:b/>
                <w:bCs/>
              </w:rPr>
              <w:t>n/a</w:t>
            </w:r>
          </w:p>
        </w:tc>
        <w:tc>
          <w:tcPr>
            <w:tcW w:w="2820" w:type="dxa"/>
            <w:hideMark/>
          </w:tcPr>
          <w:p w:rsidR="00BA6517" w:rsidRPr="00BA6517" w:rsidRDefault="00BA6517">
            <w:r w:rsidRPr="00BA6517">
              <w:t>Funding Challenges experienced</w:t>
            </w:r>
          </w:p>
        </w:tc>
        <w:tc>
          <w:tcPr>
            <w:tcW w:w="2020" w:type="dxa"/>
            <w:noWrap/>
            <w:hideMark/>
          </w:tcPr>
          <w:p w:rsidR="00BA6517" w:rsidRPr="00BA6517" w:rsidRDefault="00BA6517">
            <w:r w:rsidRPr="00BA6517">
              <w:t>To obtain funding</w:t>
            </w:r>
          </w:p>
        </w:tc>
      </w:tr>
      <w:tr w:rsidR="00BA6517" w:rsidRPr="00BA6517" w:rsidTr="00BA6517">
        <w:trPr>
          <w:trHeight w:val="525"/>
        </w:trPr>
        <w:tc>
          <w:tcPr>
            <w:tcW w:w="300" w:type="dxa"/>
            <w:vMerge/>
            <w:hideMark/>
          </w:tcPr>
          <w:p w:rsidR="00BA6517" w:rsidRPr="00BA6517" w:rsidRDefault="00BA6517"/>
        </w:tc>
        <w:tc>
          <w:tcPr>
            <w:tcW w:w="300" w:type="dxa"/>
            <w:hideMark/>
          </w:tcPr>
          <w:p w:rsidR="00BA6517" w:rsidRPr="00BA6517" w:rsidRDefault="00BA6517" w:rsidP="00BA6517">
            <w:r w:rsidRPr="00BA6517">
              <w:t>D1.2</w:t>
            </w:r>
          </w:p>
        </w:tc>
        <w:tc>
          <w:tcPr>
            <w:tcW w:w="300" w:type="dxa"/>
            <w:hideMark/>
          </w:tcPr>
          <w:p w:rsidR="00BA6517" w:rsidRPr="00BA6517" w:rsidRDefault="00BA6517">
            <w:r w:rsidRPr="00BA6517">
              <w:t xml:space="preserve">Ensure functional ward committee structures </w:t>
            </w:r>
          </w:p>
        </w:tc>
        <w:tc>
          <w:tcPr>
            <w:tcW w:w="300" w:type="dxa"/>
            <w:hideMark/>
          </w:tcPr>
          <w:p w:rsidR="00BA6517" w:rsidRPr="00BA6517" w:rsidRDefault="00BA6517">
            <w:r w:rsidRPr="00BA6517">
              <w:t>Number of meetings per ward</w:t>
            </w:r>
          </w:p>
        </w:tc>
        <w:tc>
          <w:tcPr>
            <w:tcW w:w="300" w:type="dxa"/>
            <w:hideMark/>
          </w:tcPr>
          <w:p w:rsidR="00BA6517" w:rsidRPr="00BA6517" w:rsidRDefault="00BA6517">
            <w:r w:rsidRPr="00BA6517">
              <w:t>Director : PECS</w:t>
            </w:r>
          </w:p>
        </w:tc>
        <w:tc>
          <w:tcPr>
            <w:tcW w:w="300" w:type="dxa"/>
            <w:hideMark/>
          </w:tcPr>
          <w:p w:rsidR="00BA6517" w:rsidRPr="00BA6517" w:rsidRDefault="00BA6517" w:rsidP="00BA6517">
            <w:pPr>
              <w:rPr>
                <w:b/>
                <w:bCs/>
              </w:rPr>
            </w:pPr>
            <w:r w:rsidRPr="00BA6517">
              <w:rPr>
                <w:b/>
                <w:bCs/>
              </w:rPr>
              <w:t>6</w:t>
            </w:r>
          </w:p>
        </w:tc>
        <w:tc>
          <w:tcPr>
            <w:tcW w:w="300" w:type="dxa"/>
            <w:hideMark/>
          </w:tcPr>
          <w:p w:rsidR="00BA6517" w:rsidRPr="00BA6517" w:rsidRDefault="00BA6517" w:rsidP="00BA6517">
            <w:pPr>
              <w:rPr>
                <w:b/>
                <w:bCs/>
              </w:rPr>
            </w:pPr>
            <w:r w:rsidRPr="00BA6517">
              <w:rPr>
                <w:b/>
                <w:bCs/>
              </w:rPr>
              <w:t>36</w:t>
            </w:r>
          </w:p>
        </w:tc>
        <w:tc>
          <w:tcPr>
            <w:tcW w:w="300" w:type="dxa"/>
            <w:noWrap/>
            <w:hideMark/>
          </w:tcPr>
          <w:p w:rsidR="00BA6517" w:rsidRPr="00BA6517" w:rsidRDefault="00BA6517" w:rsidP="00BA6517">
            <w:r w:rsidRPr="00BA6517">
              <w:t>9</w:t>
            </w:r>
          </w:p>
        </w:tc>
        <w:tc>
          <w:tcPr>
            <w:tcW w:w="1800" w:type="dxa"/>
            <w:noWrap/>
            <w:hideMark/>
          </w:tcPr>
          <w:p w:rsidR="00BA6517" w:rsidRPr="00BA6517" w:rsidRDefault="00BA6517" w:rsidP="00BA6517">
            <w:pPr>
              <w:rPr>
                <w:b/>
                <w:bCs/>
              </w:rPr>
            </w:pPr>
            <w:r w:rsidRPr="00BA6517">
              <w:rPr>
                <w:b/>
                <w:bCs/>
              </w:rPr>
              <w:t>9</w:t>
            </w:r>
          </w:p>
        </w:tc>
        <w:tc>
          <w:tcPr>
            <w:tcW w:w="1520" w:type="dxa"/>
            <w:noWrap/>
            <w:hideMark/>
          </w:tcPr>
          <w:p w:rsidR="00BA6517" w:rsidRPr="00BA6517" w:rsidRDefault="00BA6517" w:rsidP="00BA6517">
            <w:r w:rsidRPr="00BA6517">
              <w:t>9</w:t>
            </w:r>
          </w:p>
        </w:tc>
        <w:tc>
          <w:tcPr>
            <w:tcW w:w="1640" w:type="dxa"/>
            <w:noWrap/>
            <w:hideMark/>
          </w:tcPr>
          <w:p w:rsidR="00BA6517" w:rsidRPr="00BA6517" w:rsidRDefault="00BA6517" w:rsidP="00BA6517">
            <w:pPr>
              <w:rPr>
                <w:b/>
                <w:bCs/>
              </w:rPr>
            </w:pPr>
            <w:r w:rsidRPr="00BA6517">
              <w:rPr>
                <w:b/>
                <w:bCs/>
              </w:rPr>
              <w:t>9</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585"/>
        </w:trPr>
        <w:tc>
          <w:tcPr>
            <w:tcW w:w="300" w:type="dxa"/>
            <w:vMerge w:val="restart"/>
            <w:hideMark/>
          </w:tcPr>
          <w:p w:rsidR="00BA6517" w:rsidRPr="00BA6517" w:rsidRDefault="00BA6517">
            <w:r w:rsidRPr="00BA6517">
              <w:t>Improve municipal audit opinion and accountability</w:t>
            </w:r>
          </w:p>
        </w:tc>
        <w:tc>
          <w:tcPr>
            <w:tcW w:w="300" w:type="dxa"/>
            <w:hideMark/>
          </w:tcPr>
          <w:p w:rsidR="00BA6517" w:rsidRPr="00BA6517" w:rsidRDefault="00BA6517" w:rsidP="00BA6517">
            <w:r w:rsidRPr="00BA6517">
              <w:t>D2.1</w:t>
            </w:r>
          </w:p>
        </w:tc>
        <w:tc>
          <w:tcPr>
            <w:tcW w:w="300" w:type="dxa"/>
            <w:hideMark/>
          </w:tcPr>
          <w:p w:rsidR="00BA6517" w:rsidRPr="00BA6517" w:rsidRDefault="00BA6517">
            <w:r w:rsidRPr="00BA6517">
              <w:t>Audit committee meetings held</w:t>
            </w:r>
          </w:p>
        </w:tc>
        <w:tc>
          <w:tcPr>
            <w:tcW w:w="300" w:type="dxa"/>
            <w:hideMark/>
          </w:tcPr>
          <w:p w:rsidR="00BA6517" w:rsidRPr="00BA6517" w:rsidRDefault="00BA6517">
            <w:r w:rsidRPr="00BA6517">
              <w:t>Number of Audit Committee reports submitted to council</w:t>
            </w:r>
          </w:p>
        </w:tc>
        <w:tc>
          <w:tcPr>
            <w:tcW w:w="300" w:type="dxa"/>
            <w:hideMark/>
          </w:tcPr>
          <w:p w:rsidR="00BA6517" w:rsidRPr="00BA6517" w:rsidRDefault="00BA6517">
            <w:r w:rsidRPr="00BA6517">
              <w:t>Municipal Manager</w:t>
            </w:r>
          </w:p>
        </w:tc>
        <w:tc>
          <w:tcPr>
            <w:tcW w:w="300" w:type="dxa"/>
            <w:hideMark/>
          </w:tcPr>
          <w:p w:rsidR="00BA6517" w:rsidRPr="00BA6517" w:rsidRDefault="00BA6517" w:rsidP="00BA6517">
            <w:pPr>
              <w:rPr>
                <w:b/>
                <w:bCs/>
              </w:rPr>
            </w:pPr>
            <w:r w:rsidRPr="00BA6517">
              <w:rPr>
                <w:b/>
                <w:bCs/>
              </w:rPr>
              <w:t>6</w:t>
            </w:r>
          </w:p>
        </w:tc>
        <w:tc>
          <w:tcPr>
            <w:tcW w:w="300" w:type="dxa"/>
            <w:hideMark/>
          </w:tcPr>
          <w:p w:rsidR="00BA6517" w:rsidRPr="00BA6517" w:rsidRDefault="00BA6517" w:rsidP="00BA6517">
            <w:pPr>
              <w:rPr>
                <w:b/>
                <w:bCs/>
              </w:rPr>
            </w:pPr>
            <w:r w:rsidRPr="00BA6517">
              <w:rPr>
                <w:b/>
                <w:bCs/>
              </w:rPr>
              <w:t>4</w:t>
            </w:r>
          </w:p>
        </w:tc>
        <w:tc>
          <w:tcPr>
            <w:tcW w:w="300" w:type="dxa"/>
            <w:noWrap/>
            <w:hideMark/>
          </w:tcPr>
          <w:p w:rsidR="00BA6517" w:rsidRPr="00BA6517" w:rsidRDefault="00BA6517" w:rsidP="00BA6517">
            <w:r w:rsidRPr="00BA6517">
              <w:t>1</w:t>
            </w:r>
          </w:p>
        </w:tc>
        <w:tc>
          <w:tcPr>
            <w:tcW w:w="1800" w:type="dxa"/>
            <w:noWrap/>
            <w:hideMark/>
          </w:tcPr>
          <w:p w:rsidR="00BA6517" w:rsidRPr="00BA6517" w:rsidRDefault="00BA6517" w:rsidP="00BA6517">
            <w:pPr>
              <w:rPr>
                <w:b/>
                <w:bCs/>
              </w:rPr>
            </w:pPr>
            <w:r w:rsidRPr="00BA6517">
              <w:rPr>
                <w:b/>
                <w:bCs/>
              </w:rPr>
              <w:t>0</w:t>
            </w:r>
          </w:p>
        </w:tc>
        <w:tc>
          <w:tcPr>
            <w:tcW w:w="1520" w:type="dxa"/>
            <w:noWrap/>
            <w:hideMark/>
          </w:tcPr>
          <w:p w:rsidR="00BA6517" w:rsidRPr="00BA6517" w:rsidRDefault="00BA6517" w:rsidP="00BA6517">
            <w:r w:rsidRPr="00BA6517">
              <w:t>1</w:t>
            </w:r>
          </w:p>
        </w:tc>
        <w:tc>
          <w:tcPr>
            <w:tcW w:w="1640" w:type="dxa"/>
            <w:noWrap/>
            <w:hideMark/>
          </w:tcPr>
          <w:p w:rsidR="00BA6517" w:rsidRPr="00BA6517" w:rsidRDefault="00BA6517" w:rsidP="00BA6517">
            <w:pPr>
              <w:rPr>
                <w:b/>
                <w:bCs/>
              </w:rPr>
            </w:pPr>
            <w:r w:rsidRPr="00BA6517">
              <w:rPr>
                <w:b/>
                <w:bCs/>
              </w:rPr>
              <w:t>1</w:t>
            </w:r>
          </w:p>
        </w:tc>
        <w:tc>
          <w:tcPr>
            <w:tcW w:w="2820" w:type="dxa"/>
            <w:hideMark/>
          </w:tcPr>
          <w:p w:rsidR="00BA6517" w:rsidRPr="00BA6517" w:rsidRDefault="00BA6517">
            <w:r w:rsidRPr="00BA6517">
              <w:t xml:space="preserve">The Chairperson of the Audit Committee was unavailable </w:t>
            </w:r>
          </w:p>
        </w:tc>
        <w:tc>
          <w:tcPr>
            <w:tcW w:w="2020" w:type="dxa"/>
            <w:hideMark/>
          </w:tcPr>
          <w:p w:rsidR="00BA6517" w:rsidRPr="00BA6517" w:rsidRDefault="00BA6517">
            <w:r w:rsidRPr="00BA6517">
              <w:t>Report has been submitted to Council</w:t>
            </w:r>
          </w:p>
        </w:tc>
      </w:tr>
      <w:tr w:rsidR="00BA6517" w:rsidRPr="00BA6517" w:rsidTr="00BA6517">
        <w:trPr>
          <w:trHeight w:val="1020"/>
        </w:trPr>
        <w:tc>
          <w:tcPr>
            <w:tcW w:w="300" w:type="dxa"/>
            <w:vMerge/>
            <w:hideMark/>
          </w:tcPr>
          <w:p w:rsidR="00BA6517" w:rsidRPr="00BA6517" w:rsidRDefault="00BA6517"/>
        </w:tc>
        <w:tc>
          <w:tcPr>
            <w:tcW w:w="300" w:type="dxa"/>
            <w:vMerge w:val="restart"/>
            <w:hideMark/>
          </w:tcPr>
          <w:p w:rsidR="00BA6517" w:rsidRPr="00BA6517" w:rsidRDefault="00BA6517" w:rsidP="00BA6517">
            <w:r w:rsidRPr="00BA6517">
              <w:t>D2.2</w:t>
            </w:r>
          </w:p>
        </w:tc>
        <w:tc>
          <w:tcPr>
            <w:tcW w:w="300" w:type="dxa"/>
            <w:vMerge w:val="restart"/>
            <w:hideMark/>
          </w:tcPr>
          <w:p w:rsidR="00BA6517" w:rsidRPr="00BA6517" w:rsidRDefault="00BA6517">
            <w:r w:rsidRPr="00BA6517">
              <w:t xml:space="preserve">Approved and implemented audit plan </w:t>
            </w:r>
          </w:p>
        </w:tc>
        <w:tc>
          <w:tcPr>
            <w:tcW w:w="300" w:type="dxa"/>
            <w:hideMark/>
          </w:tcPr>
          <w:p w:rsidR="00BA6517" w:rsidRPr="00BA6517" w:rsidRDefault="00BA6517">
            <w:r w:rsidRPr="00BA6517">
              <w:t>Date approved</w:t>
            </w:r>
          </w:p>
        </w:tc>
        <w:tc>
          <w:tcPr>
            <w:tcW w:w="300" w:type="dxa"/>
            <w:hideMark/>
          </w:tcPr>
          <w:p w:rsidR="00BA6517" w:rsidRPr="00BA6517" w:rsidRDefault="00BA6517">
            <w:r w:rsidRPr="00BA6517">
              <w:t>Municipal Manager</w:t>
            </w:r>
          </w:p>
        </w:tc>
        <w:tc>
          <w:tcPr>
            <w:tcW w:w="300" w:type="dxa"/>
            <w:hideMark/>
          </w:tcPr>
          <w:p w:rsidR="00BA6517" w:rsidRPr="00BA6517" w:rsidRDefault="00BA6517" w:rsidP="00BA6517">
            <w:pPr>
              <w:rPr>
                <w:b/>
                <w:bCs/>
              </w:rPr>
            </w:pPr>
            <w:r w:rsidRPr="00BA6517">
              <w:rPr>
                <w:b/>
                <w:bCs/>
              </w:rPr>
              <w:t>0</w:t>
            </w:r>
          </w:p>
        </w:tc>
        <w:tc>
          <w:tcPr>
            <w:tcW w:w="300" w:type="dxa"/>
            <w:hideMark/>
          </w:tcPr>
          <w:p w:rsidR="00BA6517" w:rsidRPr="00BA6517" w:rsidRDefault="00BA6517" w:rsidP="00BA6517">
            <w:pPr>
              <w:rPr>
                <w:b/>
                <w:bCs/>
              </w:rPr>
            </w:pPr>
            <w:r w:rsidRPr="00BA6517">
              <w:rPr>
                <w:b/>
                <w:bCs/>
              </w:rPr>
              <w:t>30-Sep-14</w:t>
            </w:r>
          </w:p>
        </w:tc>
        <w:tc>
          <w:tcPr>
            <w:tcW w:w="300" w:type="dxa"/>
            <w:hideMark/>
          </w:tcPr>
          <w:p w:rsidR="00BA6517" w:rsidRPr="00BA6517" w:rsidRDefault="00BA6517" w:rsidP="00BA6517">
            <w:r w:rsidRPr="00BA6517">
              <w:t>30-Sep-14</w:t>
            </w:r>
          </w:p>
        </w:tc>
        <w:tc>
          <w:tcPr>
            <w:tcW w:w="1800" w:type="dxa"/>
            <w:noWrap/>
            <w:hideMark/>
          </w:tcPr>
          <w:p w:rsidR="00BA6517" w:rsidRPr="00BA6517" w:rsidRDefault="00BA6517" w:rsidP="00BA6517">
            <w:pPr>
              <w:rPr>
                <w:b/>
                <w:bCs/>
              </w:rPr>
            </w:pPr>
            <w:r w:rsidRPr="00BA6517">
              <w:rPr>
                <w:b/>
                <w:bCs/>
              </w:rPr>
              <w:t>0</w:t>
            </w:r>
          </w:p>
        </w:tc>
        <w:tc>
          <w:tcPr>
            <w:tcW w:w="1520" w:type="dxa"/>
            <w:noWrap/>
            <w:hideMark/>
          </w:tcPr>
          <w:p w:rsidR="00BA6517" w:rsidRPr="00BA6517" w:rsidRDefault="00BA6517" w:rsidP="00BA6517">
            <w:r w:rsidRPr="00BA6517">
              <w:t>n/a</w:t>
            </w:r>
          </w:p>
        </w:tc>
        <w:tc>
          <w:tcPr>
            <w:tcW w:w="1640" w:type="dxa"/>
            <w:noWrap/>
            <w:hideMark/>
          </w:tcPr>
          <w:p w:rsidR="00BA6517" w:rsidRPr="00BA6517" w:rsidRDefault="00BA6517" w:rsidP="00BA6517">
            <w:pPr>
              <w:rPr>
                <w:b/>
                <w:bCs/>
              </w:rPr>
            </w:pPr>
            <w:r w:rsidRPr="00BA6517">
              <w:rPr>
                <w:b/>
                <w:bCs/>
              </w:rPr>
              <w:t>n/a</w:t>
            </w:r>
          </w:p>
        </w:tc>
        <w:tc>
          <w:tcPr>
            <w:tcW w:w="2820" w:type="dxa"/>
            <w:hideMark/>
          </w:tcPr>
          <w:p w:rsidR="00BA6517" w:rsidRPr="00BA6517" w:rsidRDefault="00BA6517">
            <w:r w:rsidRPr="00BA6517">
              <w:t xml:space="preserve">The internal audit tender has not been </w:t>
            </w:r>
            <w:proofErr w:type="spellStart"/>
            <w:r w:rsidRPr="00BA6517">
              <w:t>finanlised</w:t>
            </w:r>
            <w:proofErr w:type="spellEnd"/>
            <w:r w:rsidRPr="00BA6517">
              <w:t xml:space="preserve"> due to an objection </w:t>
            </w:r>
            <w:proofErr w:type="spellStart"/>
            <w:r w:rsidRPr="00BA6517">
              <w:t>recived</w:t>
            </w:r>
            <w:proofErr w:type="spellEnd"/>
            <w:r w:rsidRPr="00BA6517">
              <w:t xml:space="preserve"> from one of the bidders,</w:t>
            </w:r>
          </w:p>
        </w:tc>
        <w:tc>
          <w:tcPr>
            <w:tcW w:w="2020" w:type="dxa"/>
            <w:hideMark/>
          </w:tcPr>
          <w:p w:rsidR="00BA6517" w:rsidRPr="00BA6517" w:rsidRDefault="00BA6517">
            <w:r w:rsidRPr="00BA6517">
              <w:t>To ensure that the tender is finalised timeously</w:t>
            </w:r>
          </w:p>
        </w:tc>
      </w:tr>
      <w:tr w:rsidR="00BA6517" w:rsidRPr="00BA6517" w:rsidTr="00BA6517">
        <w:trPr>
          <w:trHeight w:val="1020"/>
        </w:trPr>
        <w:tc>
          <w:tcPr>
            <w:tcW w:w="300" w:type="dxa"/>
            <w:vMerge/>
            <w:hideMark/>
          </w:tcPr>
          <w:p w:rsidR="00BA6517" w:rsidRPr="00BA6517" w:rsidRDefault="00BA6517"/>
        </w:tc>
        <w:tc>
          <w:tcPr>
            <w:tcW w:w="300" w:type="dxa"/>
            <w:vMerge/>
            <w:hideMark/>
          </w:tcPr>
          <w:p w:rsidR="00BA6517" w:rsidRPr="00BA6517" w:rsidRDefault="00BA6517"/>
        </w:tc>
        <w:tc>
          <w:tcPr>
            <w:tcW w:w="300" w:type="dxa"/>
            <w:vMerge/>
            <w:hideMark/>
          </w:tcPr>
          <w:p w:rsidR="00BA6517" w:rsidRPr="00BA6517" w:rsidRDefault="00BA6517"/>
        </w:tc>
        <w:tc>
          <w:tcPr>
            <w:tcW w:w="300" w:type="dxa"/>
            <w:hideMark/>
          </w:tcPr>
          <w:p w:rsidR="00BA6517" w:rsidRPr="00BA6517" w:rsidRDefault="00BA6517">
            <w:r w:rsidRPr="00BA6517">
              <w:t>Reports issued in terms of audit plan</w:t>
            </w:r>
          </w:p>
        </w:tc>
        <w:tc>
          <w:tcPr>
            <w:tcW w:w="300" w:type="dxa"/>
            <w:hideMark/>
          </w:tcPr>
          <w:p w:rsidR="00BA6517" w:rsidRPr="00BA6517" w:rsidRDefault="00BA6517">
            <w:r w:rsidRPr="00BA6517">
              <w:t>Municipal Manager</w:t>
            </w:r>
          </w:p>
        </w:tc>
        <w:tc>
          <w:tcPr>
            <w:tcW w:w="300" w:type="dxa"/>
            <w:hideMark/>
          </w:tcPr>
          <w:p w:rsidR="00BA6517" w:rsidRPr="00BA6517" w:rsidRDefault="00BA6517" w:rsidP="00BA6517">
            <w:pPr>
              <w:rPr>
                <w:b/>
                <w:bCs/>
              </w:rPr>
            </w:pPr>
            <w:r w:rsidRPr="00BA6517">
              <w:rPr>
                <w:b/>
                <w:bCs/>
              </w:rPr>
              <w:t>4</w:t>
            </w:r>
          </w:p>
        </w:tc>
        <w:tc>
          <w:tcPr>
            <w:tcW w:w="300" w:type="dxa"/>
            <w:hideMark/>
          </w:tcPr>
          <w:p w:rsidR="00BA6517" w:rsidRPr="00BA6517" w:rsidRDefault="00BA6517" w:rsidP="00BA6517">
            <w:pPr>
              <w:rPr>
                <w:b/>
                <w:bCs/>
              </w:rPr>
            </w:pPr>
            <w:r w:rsidRPr="00BA6517">
              <w:rPr>
                <w:b/>
                <w:bCs/>
              </w:rPr>
              <w:t>4</w:t>
            </w:r>
          </w:p>
        </w:tc>
        <w:tc>
          <w:tcPr>
            <w:tcW w:w="300" w:type="dxa"/>
            <w:noWrap/>
            <w:hideMark/>
          </w:tcPr>
          <w:p w:rsidR="00BA6517" w:rsidRPr="00BA6517" w:rsidRDefault="00BA6517" w:rsidP="00BA6517">
            <w:r w:rsidRPr="00BA6517">
              <w:t>1</w:t>
            </w:r>
          </w:p>
        </w:tc>
        <w:tc>
          <w:tcPr>
            <w:tcW w:w="1800" w:type="dxa"/>
            <w:noWrap/>
            <w:hideMark/>
          </w:tcPr>
          <w:p w:rsidR="00BA6517" w:rsidRPr="00BA6517" w:rsidRDefault="00BA6517" w:rsidP="00BA6517">
            <w:pPr>
              <w:rPr>
                <w:b/>
                <w:bCs/>
              </w:rPr>
            </w:pPr>
            <w:r w:rsidRPr="00BA6517">
              <w:rPr>
                <w:b/>
                <w:bCs/>
              </w:rPr>
              <w:t>0</w:t>
            </w:r>
          </w:p>
        </w:tc>
        <w:tc>
          <w:tcPr>
            <w:tcW w:w="1520" w:type="dxa"/>
            <w:noWrap/>
            <w:hideMark/>
          </w:tcPr>
          <w:p w:rsidR="00BA6517" w:rsidRPr="00BA6517" w:rsidRDefault="00BA6517" w:rsidP="00BA6517">
            <w:r w:rsidRPr="00BA6517">
              <w:t>1</w:t>
            </w:r>
          </w:p>
        </w:tc>
        <w:tc>
          <w:tcPr>
            <w:tcW w:w="1640" w:type="dxa"/>
            <w:noWrap/>
            <w:hideMark/>
          </w:tcPr>
          <w:p w:rsidR="00BA6517" w:rsidRPr="00BA6517" w:rsidRDefault="00BA6517" w:rsidP="00BA6517">
            <w:pPr>
              <w:rPr>
                <w:b/>
                <w:bCs/>
              </w:rPr>
            </w:pPr>
            <w:r w:rsidRPr="00BA6517">
              <w:rPr>
                <w:b/>
                <w:bCs/>
              </w:rPr>
              <w:t>0</w:t>
            </w:r>
          </w:p>
        </w:tc>
        <w:tc>
          <w:tcPr>
            <w:tcW w:w="2820" w:type="dxa"/>
            <w:hideMark/>
          </w:tcPr>
          <w:p w:rsidR="00BA6517" w:rsidRPr="00BA6517" w:rsidRDefault="00BA6517">
            <w:r w:rsidRPr="00BA6517">
              <w:t xml:space="preserve">The internal audit tender has not been </w:t>
            </w:r>
            <w:proofErr w:type="spellStart"/>
            <w:r w:rsidRPr="00BA6517">
              <w:t>finanlised</w:t>
            </w:r>
            <w:proofErr w:type="spellEnd"/>
            <w:r w:rsidRPr="00BA6517">
              <w:t xml:space="preserve"> due to an objection </w:t>
            </w:r>
            <w:proofErr w:type="spellStart"/>
            <w:r w:rsidRPr="00BA6517">
              <w:t>recived</w:t>
            </w:r>
            <w:proofErr w:type="spellEnd"/>
            <w:r w:rsidRPr="00BA6517">
              <w:t xml:space="preserve"> from one of the bidders,</w:t>
            </w:r>
          </w:p>
        </w:tc>
        <w:tc>
          <w:tcPr>
            <w:tcW w:w="2020" w:type="dxa"/>
            <w:hideMark/>
          </w:tcPr>
          <w:p w:rsidR="00BA6517" w:rsidRPr="00BA6517" w:rsidRDefault="00BA6517">
            <w:r w:rsidRPr="00BA6517">
              <w:t>To ensure that the tender is finalised timeously</w:t>
            </w:r>
          </w:p>
        </w:tc>
      </w:tr>
      <w:tr w:rsidR="00BA6517" w:rsidRPr="00BA6517" w:rsidTr="00BA6517">
        <w:trPr>
          <w:trHeight w:val="570"/>
        </w:trPr>
        <w:tc>
          <w:tcPr>
            <w:tcW w:w="300" w:type="dxa"/>
            <w:vMerge/>
            <w:hideMark/>
          </w:tcPr>
          <w:p w:rsidR="00BA6517" w:rsidRPr="00BA6517" w:rsidRDefault="00BA6517"/>
        </w:tc>
        <w:tc>
          <w:tcPr>
            <w:tcW w:w="300" w:type="dxa"/>
            <w:hideMark/>
          </w:tcPr>
          <w:p w:rsidR="00BA6517" w:rsidRPr="00BA6517" w:rsidRDefault="00BA6517" w:rsidP="00BA6517">
            <w:r w:rsidRPr="00BA6517">
              <w:t>D.2.3</w:t>
            </w:r>
          </w:p>
        </w:tc>
        <w:tc>
          <w:tcPr>
            <w:tcW w:w="300" w:type="dxa"/>
            <w:hideMark/>
          </w:tcPr>
          <w:p w:rsidR="00BA6517" w:rsidRPr="00BA6517" w:rsidRDefault="00BA6517">
            <w:r w:rsidRPr="00BA6517">
              <w:t>Hold Oversight meetings</w:t>
            </w:r>
          </w:p>
        </w:tc>
        <w:tc>
          <w:tcPr>
            <w:tcW w:w="300" w:type="dxa"/>
            <w:hideMark/>
          </w:tcPr>
          <w:p w:rsidR="00BA6517" w:rsidRPr="00BA6517" w:rsidRDefault="00BA6517">
            <w:r w:rsidRPr="00BA6517">
              <w:t>Number meetings held</w:t>
            </w:r>
          </w:p>
        </w:tc>
        <w:tc>
          <w:tcPr>
            <w:tcW w:w="300" w:type="dxa"/>
            <w:hideMark/>
          </w:tcPr>
          <w:p w:rsidR="00BA6517" w:rsidRPr="00BA6517" w:rsidRDefault="00BA6517">
            <w:r w:rsidRPr="00BA6517">
              <w:t>Municipal Manager</w:t>
            </w:r>
          </w:p>
        </w:tc>
        <w:tc>
          <w:tcPr>
            <w:tcW w:w="300" w:type="dxa"/>
            <w:hideMark/>
          </w:tcPr>
          <w:p w:rsidR="00BA6517" w:rsidRPr="00BA6517" w:rsidRDefault="00BA6517" w:rsidP="00BA6517">
            <w:pPr>
              <w:rPr>
                <w:b/>
                <w:bCs/>
              </w:rPr>
            </w:pPr>
            <w:r w:rsidRPr="00BA6517">
              <w:rPr>
                <w:b/>
                <w:bCs/>
              </w:rPr>
              <w:t>4</w:t>
            </w:r>
          </w:p>
        </w:tc>
        <w:tc>
          <w:tcPr>
            <w:tcW w:w="300" w:type="dxa"/>
            <w:hideMark/>
          </w:tcPr>
          <w:p w:rsidR="00BA6517" w:rsidRPr="00BA6517" w:rsidRDefault="00BA6517" w:rsidP="00BA6517">
            <w:pPr>
              <w:rPr>
                <w:b/>
                <w:bCs/>
              </w:rPr>
            </w:pPr>
            <w:r w:rsidRPr="00BA6517">
              <w:rPr>
                <w:b/>
                <w:bCs/>
              </w:rPr>
              <w:t>4</w:t>
            </w:r>
          </w:p>
        </w:tc>
        <w:tc>
          <w:tcPr>
            <w:tcW w:w="300" w:type="dxa"/>
            <w:noWrap/>
            <w:hideMark/>
          </w:tcPr>
          <w:p w:rsidR="00BA6517" w:rsidRPr="00BA6517" w:rsidRDefault="00BA6517" w:rsidP="00BA6517">
            <w:r w:rsidRPr="00BA6517">
              <w:t>1</w:t>
            </w:r>
          </w:p>
        </w:tc>
        <w:tc>
          <w:tcPr>
            <w:tcW w:w="1800" w:type="dxa"/>
            <w:noWrap/>
            <w:hideMark/>
          </w:tcPr>
          <w:p w:rsidR="00BA6517" w:rsidRPr="00BA6517" w:rsidRDefault="00BA6517" w:rsidP="00BA6517">
            <w:pPr>
              <w:rPr>
                <w:b/>
                <w:bCs/>
              </w:rPr>
            </w:pPr>
            <w:r w:rsidRPr="00BA6517">
              <w:rPr>
                <w:b/>
                <w:bCs/>
              </w:rPr>
              <w:t>2</w:t>
            </w:r>
          </w:p>
        </w:tc>
        <w:tc>
          <w:tcPr>
            <w:tcW w:w="1520" w:type="dxa"/>
            <w:noWrap/>
            <w:hideMark/>
          </w:tcPr>
          <w:p w:rsidR="00BA6517" w:rsidRPr="00BA6517" w:rsidRDefault="00BA6517" w:rsidP="00BA6517">
            <w:r w:rsidRPr="00BA6517">
              <w:t>1</w:t>
            </w:r>
          </w:p>
        </w:tc>
        <w:tc>
          <w:tcPr>
            <w:tcW w:w="1640" w:type="dxa"/>
            <w:noWrap/>
            <w:hideMark/>
          </w:tcPr>
          <w:p w:rsidR="00BA6517" w:rsidRPr="00BA6517" w:rsidRDefault="00BA6517" w:rsidP="00BA6517">
            <w:pPr>
              <w:rPr>
                <w:b/>
                <w:bCs/>
              </w:rPr>
            </w:pPr>
            <w:r w:rsidRPr="00BA6517">
              <w:rPr>
                <w:b/>
                <w:bCs/>
              </w:rPr>
              <w:t>1</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1140"/>
        </w:trPr>
        <w:tc>
          <w:tcPr>
            <w:tcW w:w="300" w:type="dxa"/>
            <w:vMerge w:val="restart"/>
            <w:hideMark/>
          </w:tcPr>
          <w:p w:rsidR="00BA6517" w:rsidRPr="00BA6517" w:rsidRDefault="00BA6517">
            <w:r w:rsidRPr="00BA6517">
              <w:t xml:space="preserve"> To improve budget implementation in the municipality</w:t>
            </w:r>
          </w:p>
        </w:tc>
        <w:tc>
          <w:tcPr>
            <w:tcW w:w="300" w:type="dxa"/>
            <w:hideMark/>
          </w:tcPr>
          <w:p w:rsidR="00BA6517" w:rsidRPr="00BA6517" w:rsidRDefault="00BA6517" w:rsidP="00BA6517">
            <w:r w:rsidRPr="00BA6517">
              <w:t>E1.1</w:t>
            </w:r>
          </w:p>
        </w:tc>
        <w:tc>
          <w:tcPr>
            <w:tcW w:w="300" w:type="dxa"/>
            <w:hideMark/>
          </w:tcPr>
          <w:p w:rsidR="00BA6517" w:rsidRPr="00BA6517" w:rsidRDefault="00BA6517">
            <w:r w:rsidRPr="00BA6517">
              <w:t>Optimize the expenditure of capital budget</w:t>
            </w:r>
          </w:p>
        </w:tc>
        <w:tc>
          <w:tcPr>
            <w:tcW w:w="300" w:type="dxa"/>
            <w:hideMark/>
          </w:tcPr>
          <w:p w:rsidR="00BA6517" w:rsidRPr="00BA6517" w:rsidRDefault="00BA6517">
            <w:r w:rsidRPr="00BA6517">
              <w:t>Percentage Capital expenditure budget implementation (actual capital expenditure/budget capital expenditure x100)</w:t>
            </w:r>
          </w:p>
        </w:tc>
        <w:tc>
          <w:tcPr>
            <w:tcW w:w="300" w:type="dxa"/>
            <w:hideMark/>
          </w:tcPr>
          <w:p w:rsidR="00BA6517" w:rsidRPr="00BA6517" w:rsidRDefault="00BA6517">
            <w:r w:rsidRPr="00BA6517">
              <w:t>Director : Technical</w:t>
            </w:r>
          </w:p>
        </w:tc>
        <w:tc>
          <w:tcPr>
            <w:tcW w:w="300" w:type="dxa"/>
            <w:hideMark/>
          </w:tcPr>
          <w:p w:rsidR="00BA6517" w:rsidRPr="00BA6517" w:rsidRDefault="00BA6517" w:rsidP="00BA6517">
            <w:pPr>
              <w:rPr>
                <w:b/>
                <w:bCs/>
              </w:rPr>
            </w:pPr>
            <w:r w:rsidRPr="00BA6517">
              <w:rPr>
                <w:b/>
                <w:bCs/>
              </w:rPr>
              <w:t>100%</w:t>
            </w:r>
          </w:p>
        </w:tc>
        <w:tc>
          <w:tcPr>
            <w:tcW w:w="300" w:type="dxa"/>
            <w:hideMark/>
          </w:tcPr>
          <w:p w:rsidR="00BA6517" w:rsidRPr="00BA6517" w:rsidRDefault="00BA6517" w:rsidP="00BA6517">
            <w:pPr>
              <w:rPr>
                <w:b/>
                <w:bCs/>
              </w:rPr>
            </w:pPr>
            <w:r w:rsidRPr="00BA6517">
              <w:rPr>
                <w:b/>
                <w:bCs/>
              </w:rPr>
              <w:t>100%</w:t>
            </w:r>
          </w:p>
        </w:tc>
        <w:tc>
          <w:tcPr>
            <w:tcW w:w="300" w:type="dxa"/>
            <w:noWrap/>
            <w:hideMark/>
          </w:tcPr>
          <w:p w:rsidR="00BA6517" w:rsidRPr="00BA6517" w:rsidRDefault="00BA6517" w:rsidP="00BA6517">
            <w:r w:rsidRPr="00BA6517">
              <w:t>25%</w:t>
            </w:r>
          </w:p>
        </w:tc>
        <w:tc>
          <w:tcPr>
            <w:tcW w:w="1800" w:type="dxa"/>
            <w:noWrap/>
            <w:hideMark/>
          </w:tcPr>
          <w:p w:rsidR="00BA6517" w:rsidRPr="00BA6517" w:rsidRDefault="00BA6517" w:rsidP="00BA6517">
            <w:pPr>
              <w:rPr>
                <w:b/>
                <w:bCs/>
              </w:rPr>
            </w:pPr>
            <w:r w:rsidRPr="00BA6517">
              <w:rPr>
                <w:b/>
                <w:bCs/>
              </w:rPr>
              <w:t>31%</w:t>
            </w:r>
          </w:p>
        </w:tc>
        <w:tc>
          <w:tcPr>
            <w:tcW w:w="1520" w:type="dxa"/>
            <w:noWrap/>
            <w:hideMark/>
          </w:tcPr>
          <w:p w:rsidR="00BA6517" w:rsidRPr="00BA6517" w:rsidRDefault="00BA6517" w:rsidP="00BA6517">
            <w:r w:rsidRPr="00BA6517">
              <w:t>25%</w:t>
            </w:r>
          </w:p>
        </w:tc>
        <w:tc>
          <w:tcPr>
            <w:tcW w:w="1640" w:type="dxa"/>
            <w:noWrap/>
            <w:hideMark/>
          </w:tcPr>
          <w:p w:rsidR="00BA6517" w:rsidRPr="00BA6517" w:rsidRDefault="00BA6517" w:rsidP="00BA6517">
            <w:pPr>
              <w:rPr>
                <w:b/>
                <w:bCs/>
              </w:rPr>
            </w:pPr>
            <w:r w:rsidRPr="00BA6517">
              <w:rPr>
                <w:b/>
                <w:bCs/>
              </w:rPr>
              <w:t>34%</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1455"/>
        </w:trPr>
        <w:tc>
          <w:tcPr>
            <w:tcW w:w="300" w:type="dxa"/>
            <w:vMerge/>
            <w:hideMark/>
          </w:tcPr>
          <w:p w:rsidR="00BA6517" w:rsidRPr="00BA6517" w:rsidRDefault="00BA6517"/>
        </w:tc>
        <w:tc>
          <w:tcPr>
            <w:tcW w:w="300" w:type="dxa"/>
            <w:hideMark/>
          </w:tcPr>
          <w:p w:rsidR="00BA6517" w:rsidRPr="00BA6517" w:rsidRDefault="00BA6517" w:rsidP="00BA6517">
            <w:r w:rsidRPr="00BA6517">
              <w:t>E1.2</w:t>
            </w:r>
          </w:p>
        </w:tc>
        <w:tc>
          <w:tcPr>
            <w:tcW w:w="300" w:type="dxa"/>
            <w:hideMark/>
          </w:tcPr>
          <w:p w:rsidR="00BA6517" w:rsidRPr="00BA6517" w:rsidRDefault="00BA6517">
            <w:r w:rsidRPr="00BA6517">
              <w:t>Optimize the expenditure of operational budget</w:t>
            </w:r>
          </w:p>
        </w:tc>
        <w:tc>
          <w:tcPr>
            <w:tcW w:w="300" w:type="dxa"/>
            <w:hideMark/>
          </w:tcPr>
          <w:p w:rsidR="00BA6517" w:rsidRPr="00BA6517" w:rsidRDefault="00BA6517">
            <w:r w:rsidRPr="00BA6517">
              <w:t xml:space="preserve">Percentage operational expenditure budget implementation (actual operational  expenditure/budget operational  </w:t>
            </w:r>
            <w:r w:rsidRPr="00BA6517">
              <w:lastRenderedPageBreak/>
              <w:t>expenditure x100)</w:t>
            </w:r>
          </w:p>
        </w:tc>
        <w:tc>
          <w:tcPr>
            <w:tcW w:w="300" w:type="dxa"/>
            <w:hideMark/>
          </w:tcPr>
          <w:p w:rsidR="00BA6517" w:rsidRPr="00BA6517" w:rsidRDefault="00BA6517">
            <w:r w:rsidRPr="00BA6517">
              <w:lastRenderedPageBreak/>
              <w:t>CFO</w:t>
            </w:r>
          </w:p>
        </w:tc>
        <w:tc>
          <w:tcPr>
            <w:tcW w:w="300" w:type="dxa"/>
            <w:hideMark/>
          </w:tcPr>
          <w:p w:rsidR="00BA6517" w:rsidRPr="00BA6517" w:rsidRDefault="00BA6517" w:rsidP="00BA6517">
            <w:pPr>
              <w:rPr>
                <w:b/>
                <w:bCs/>
              </w:rPr>
            </w:pPr>
            <w:r w:rsidRPr="00BA6517">
              <w:rPr>
                <w:b/>
                <w:bCs/>
              </w:rPr>
              <w:t>0</w:t>
            </w:r>
          </w:p>
        </w:tc>
        <w:tc>
          <w:tcPr>
            <w:tcW w:w="300" w:type="dxa"/>
            <w:hideMark/>
          </w:tcPr>
          <w:p w:rsidR="00BA6517" w:rsidRPr="00BA6517" w:rsidRDefault="00BA6517" w:rsidP="00BA6517">
            <w:pPr>
              <w:rPr>
                <w:b/>
                <w:bCs/>
              </w:rPr>
            </w:pPr>
            <w:r w:rsidRPr="00BA6517">
              <w:rPr>
                <w:b/>
                <w:bCs/>
              </w:rPr>
              <w:t>100%</w:t>
            </w:r>
          </w:p>
        </w:tc>
        <w:tc>
          <w:tcPr>
            <w:tcW w:w="300" w:type="dxa"/>
            <w:noWrap/>
            <w:hideMark/>
          </w:tcPr>
          <w:p w:rsidR="00BA6517" w:rsidRPr="00BA6517" w:rsidRDefault="00BA6517" w:rsidP="00BA6517">
            <w:r w:rsidRPr="00BA6517">
              <w:t>25%</w:t>
            </w:r>
          </w:p>
        </w:tc>
        <w:tc>
          <w:tcPr>
            <w:tcW w:w="1800" w:type="dxa"/>
            <w:noWrap/>
            <w:hideMark/>
          </w:tcPr>
          <w:p w:rsidR="00BA6517" w:rsidRPr="00BA6517" w:rsidRDefault="00BA6517" w:rsidP="00BA6517">
            <w:pPr>
              <w:rPr>
                <w:b/>
                <w:bCs/>
              </w:rPr>
            </w:pPr>
            <w:r w:rsidRPr="00BA6517">
              <w:rPr>
                <w:b/>
                <w:bCs/>
              </w:rPr>
              <w:t>23%</w:t>
            </w:r>
          </w:p>
        </w:tc>
        <w:tc>
          <w:tcPr>
            <w:tcW w:w="1520" w:type="dxa"/>
            <w:noWrap/>
            <w:hideMark/>
          </w:tcPr>
          <w:p w:rsidR="00BA6517" w:rsidRPr="00BA6517" w:rsidRDefault="00BA6517" w:rsidP="00BA6517">
            <w:r w:rsidRPr="00BA6517">
              <w:t>25%</w:t>
            </w:r>
          </w:p>
        </w:tc>
        <w:tc>
          <w:tcPr>
            <w:tcW w:w="1640" w:type="dxa"/>
            <w:noWrap/>
            <w:hideMark/>
          </w:tcPr>
          <w:p w:rsidR="00BA6517" w:rsidRPr="00BA6517" w:rsidRDefault="00BA6517" w:rsidP="00BA6517">
            <w:pPr>
              <w:rPr>
                <w:b/>
                <w:bCs/>
              </w:rPr>
            </w:pPr>
            <w:r w:rsidRPr="00BA6517">
              <w:rPr>
                <w:b/>
                <w:bCs/>
              </w:rPr>
              <w:t>59%</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1395"/>
        </w:trPr>
        <w:tc>
          <w:tcPr>
            <w:tcW w:w="300" w:type="dxa"/>
            <w:vMerge/>
            <w:hideMark/>
          </w:tcPr>
          <w:p w:rsidR="00BA6517" w:rsidRPr="00BA6517" w:rsidRDefault="00BA6517"/>
        </w:tc>
        <w:tc>
          <w:tcPr>
            <w:tcW w:w="300" w:type="dxa"/>
            <w:hideMark/>
          </w:tcPr>
          <w:p w:rsidR="00BA6517" w:rsidRPr="00BA6517" w:rsidRDefault="00BA6517" w:rsidP="00BA6517">
            <w:r w:rsidRPr="00BA6517">
              <w:t>E.1.3</w:t>
            </w:r>
          </w:p>
        </w:tc>
        <w:tc>
          <w:tcPr>
            <w:tcW w:w="300" w:type="dxa"/>
            <w:hideMark/>
          </w:tcPr>
          <w:p w:rsidR="00BA6517" w:rsidRPr="00BA6517" w:rsidRDefault="00BA6517">
            <w:r w:rsidRPr="00BA6517">
              <w:t>Optimize revenue of operational budget</w:t>
            </w:r>
          </w:p>
        </w:tc>
        <w:tc>
          <w:tcPr>
            <w:tcW w:w="300" w:type="dxa"/>
            <w:hideMark/>
          </w:tcPr>
          <w:p w:rsidR="00BA6517" w:rsidRPr="00BA6517" w:rsidRDefault="00BA6517">
            <w:r w:rsidRPr="00BA6517">
              <w:t>Percentage operating revenue budget implementation (actual operating expenditure/budget operating revenue x100)</w:t>
            </w:r>
          </w:p>
        </w:tc>
        <w:tc>
          <w:tcPr>
            <w:tcW w:w="300" w:type="dxa"/>
            <w:hideMark/>
          </w:tcPr>
          <w:p w:rsidR="00BA6517" w:rsidRPr="00BA6517" w:rsidRDefault="00BA6517">
            <w:r w:rsidRPr="00BA6517">
              <w:t>CFO</w:t>
            </w:r>
          </w:p>
        </w:tc>
        <w:tc>
          <w:tcPr>
            <w:tcW w:w="300" w:type="dxa"/>
            <w:hideMark/>
          </w:tcPr>
          <w:p w:rsidR="00BA6517" w:rsidRPr="00BA6517" w:rsidRDefault="00BA6517" w:rsidP="00BA6517">
            <w:pPr>
              <w:rPr>
                <w:b/>
                <w:bCs/>
              </w:rPr>
            </w:pPr>
            <w:r w:rsidRPr="00BA6517">
              <w:rPr>
                <w:b/>
                <w:bCs/>
              </w:rPr>
              <w:t>0</w:t>
            </w:r>
          </w:p>
        </w:tc>
        <w:tc>
          <w:tcPr>
            <w:tcW w:w="300" w:type="dxa"/>
            <w:hideMark/>
          </w:tcPr>
          <w:p w:rsidR="00BA6517" w:rsidRPr="00BA6517" w:rsidRDefault="00BA6517" w:rsidP="00BA6517">
            <w:pPr>
              <w:rPr>
                <w:b/>
                <w:bCs/>
              </w:rPr>
            </w:pPr>
            <w:r w:rsidRPr="00BA6517">
              <w:rPr>
                <w:b/>
                <w:bCs/>
              </w:rPr>
              <w:t>100%</w:t>
            </w:r>
          </w:p>
        </w:tc>
        <w:tc>
          <w:tcPr>
            <w:tcW w:w="300" w:type="dxa"/>
            <w:noWrap/>
            <w:hideMark/>
          </w:tcPr>
          <w:p w:rsidR="00BA6517" w:rsidRPr="00BA6517" w:rsidRDefault="00BA6517" w:rsidP="00BA6517">
            <w:r w:rsidRPr="00BA6517">
              <w:t>25%</w:t>
            </w:r>
          </w:p>
        </w:tc>
        <w:tc>
          <w:tcPr>
            <w:tcW w:w="1800" w:type="dxa"/>
            <w:noWrap/>
            <w:hideMark/>
          </w:tcPr>
          <w:p w:rsidR="00BA6517" w:rsidRPr="00BA6517" w:rsidRDefault="00BA6517" w:rsidP="00BA6517">
            <w:pPr>
              <w:rPr>
                <w:b/>
                <w:bCs/>
              </w:rPr>
            </w:pPr>
            <w:r w:rsidRPr="00BA6517">
              <w:rPr>
                <w:b/>
                <w:bCs/>
              </w:rPr>
              <w:t>26%</w:t>
            </w:r>
          </w:p>
        </w:tc>
        <w:tc>
          <w:tcPr>
            <w:tcW w:w="1520" w:type="dxa"/>
            <w:noWrap/>
            <w:hideMark/>
          </w:tcPr>
          <w:p w:rsidR="00BA6517" w:rsidRPr="00BA6517" w:rsidRDefault="00BA6517" w:rsidP="00BA6517">
            <w:r w:rsidRPr="00BA6517">
              <w:t>25%</w:t>
            </w:r>
          </w:p>
        </w:tc>
        <w:tc>
          <w:tcPr>
            <w:tcW w:w="1640" w:type="dxa"/>
            <w:noWrap/>
            <w:hideMark/>
          </w:tcPr>
          <w:p w:rsidR="00BA6517" w:rsidRPr="00BA6517" w:rsidRDefault="00BA6517" w:rsidP="00BA6517">
            <w:pPr>
              <w:rPr>
                <w:b/>
                <w:bCs/>
              </w:rPr>
            </w:pPr>
            <w:r w:rsidRPr="00BA6517">
              <w:rPr>
                <w:b/>
                <w:bCs/>
              </w:rPr>
              <w:t>19%</w:t>
            </w:r>
          </w:p>
        </w:tc>
        <w:tc>
          <w:tcPr>
            <w:tcW w:w="2820" w:type="dxa"/>
            <w:noWrap/>
            <w:hideMark/>
          </w:tcPr>
          <w:p w:rsidR="00BA6517" w:rsidRPr="00BA6517" w:rsidRDefault="00BA6517">
            <w:r w:rsidRPr="00BA6517">
              <w:t>Curb Spending</w:t>
            </w:r>
          </w:p>
        </w:tc>
        <w:tc>
          <w:tcPr>
            <w:tcW w:w="2020" w:type="dxa"/>
            <w:hideMark/>
          </w:tcPr>
          <w:p w:rsidR="00BA6517" w:rsidRPr="00BA6517" w:rsidRDefault="00BA6517">
            <w:r w:rsidRPr="00BA6517">
              <w:t>Increase collection rate</w:t>
            </w:r>
          </w:p>
        </w:tc>
      </w:tr>
      <w:tr w:rsidR="00BA6517" w:rsidRPr="00BA6517" w:rsidTr="00BA6517">
        <w:trPr>
          <w:trHeight w:val="1530"/>
        </w:trPr>
        <w:tc>
          <w:tcPr>
            <w:tcW w:w="300" w:type="dxa"/>
            <w:vMerge/>
            <w:hideMark/>
          </w:tcPr>
          <w:p w:rsidR="00BA6517" w:rsidRPr="00BA6517" w:rsidRDefault="00BA6517"/>
        </w:tc>
        <w:tc>
          <w:tcPr>
            <w:tcW w:w="300" w:type="dxa"/>
            <w:hideMark/>
          </w:tcPr>
          <w:p w:rsidR="00BA6517" w:rsidRPr="00BA6517" w:rsidRDefault="00BA6517" w:rsidP="00BA6517">
            <w:r w:rsidRPr="00BA6517">
              <w:t>E1.4</w:t>
            </w:r>
          </w:p>
        </w:tc>
        <w:tc>
          <w:tcPr>
            <w:tcW w:w="300" w:type="dxa"/>
            <w:hideMark/>
          </w:tcPr>
          <w:p w:rsidR="00BA6517" w:rsidRPr="00BA6517" w:rsidRDefault="00BA6517">
            <w:r w:rsidRPr="00BA6517">
              <w:t>Optimize actual service charges and property rates revenue</w:t>
            </w:r>
          </w:p>
        </w:tc>
        <w:tc>
          <w:tcPr>
            <w:tcW w:w="300" w:type="dxa"/>
            <w:hideMark/>
          </w:tcPr>
          <w:p w:rsidR="00BA6517" w:rsidRPr="00BA6517" w:rsidRDefault="00BA6517">
            <w:r w:rsidRPr="00BA6517">
              <w:t xml:space="preserve">Percentage service charges and property rates revenue budget implementation (Actual service charges and property rates revenue/budget service charges and </w:t>
            </w:r>
            <w:r w:rsidRPr="00BA6517">
              <w:lastRenderedPageBreak/>
              <w:t>property rates revenue x100)</w:t>
            </w:r>
          </w:p>
        </w:tc>
        <w:tc>
          <w:tcPr>
            <w:tcW w:w="300" w:type="dxa"/>
            <w:hideMark/>
          </w:tcPr>
          <w:p w:rsidR="00BA6517" w:rsidRPr="00BA6517" w:rsidRDefault="00BA6517">
            <w:r w:rsidRPr="00BA6517">
              <w:lastRenderedPageBreak/>
              <w:t>CFO</w:t>
            </w:r>
          </w:p>
        </w:tc>
        <w:tc>
          <w:tcPr>
            <w:tcW w:w="300" w:type="dxa"/>
            <w:hideMark/>
          </w:tcPr>
          <w:p w:rsidR="00BA6517" w:rsidRPr="00BA6517" w:rsidRDefault="00BA6517" w:rsidP="00BA6517">
            <w:pPr>
              <w:rPr>
                <w:b/>
                <w:bCs/>
              </w:rPr>
            </w:pPr>
            <w:r w:rsidRPr="00BA6517">
              <w:rPr>
                <w:b/>
                <w:bCs/>
              </w:rPr>
              <w:t>0</w:t>
            </w:r>
          </w:p>
        </w:tc>
        <w:tc>
          <w:tcPr>
            <w:tcW w:w="300" w:type="dxa"/>
            <w:hideMark/>
          </w:tcPr>
          <w:p w:rsidR="00BA6517" w:rsidRPr="00BA6517" w:rsidRDefault="00BA6517" w:rsidP="00BA6517">
            <w:pPr>
              <w:rPr>
                <w:b/>
                <w:bCs/>
              </w:rPr>
            </w:pPr>
            <w:r w:rsidRPr="00BA6517">
              <w:rPr>
                <w:b/>
                <w:bCs/>
              </w:rPr>
              <w:t>100%</w:t>
            </w:r>
          </w:p>
        </w:tc>
        <w:tc>
          <w:tcPr>
            <w:tcW w:w="300" w:type="dxa"/>
            <w:noWrap/>
            <w:hideMark/>
          </w:tcPr>
          <w:p w:rsidR="00BA6517" w:rsidRPr="00BA6517" w:rsidRDefault="00BA6517" w:rsidP="00BA6517">
            <w:r w:rsidRPr="00BA6517">
              <w:t>25%</w:t>
            </w:r>
          </w:p>
        </w:tc>
        <w:tc>
          <w:tcPr>
            <w:tcW w:w="1800" w:type="dxa"/>
            <w:noWrap/>
            <w:hideMark/>
          </w:tcPr>
          <w:p w:rsidR="00BA6517" w:rsidRPr="00BA6517" w:rsidRDefault="00BA6517" w:rsidP="00BA6517">
            <w:pPr>
              <w:rPr>
                <w:b/>
                <w:bCs/>
              </w:rPr>
            </w:pPr>
            <w:r w:rsidRPr="00BA6517">
              <w:rPr>
                <w:b/>
                <w:bCs/>
              </w:rPr>
              <w:t>26%</w:t>
            </w:r>
          </w:p>
        </w:tc>
        <w:tc>
          <w:tcPr>
            <w:tcW w:w="1520" w:type="dxa"/>
            <w:noWrap/>
            <w:hideMark/>
          </w:tcPr>
          <w:p w:rsidR="00BA6517" w:rsidRPr="00BA6517" w:rsidRDefault="00BA6517" w:rsidP="00BA6517">
            <w:r w:rsidRPr="00BA6517">
              <w:t>25%</w:t>
            </w:r>
          </w:p>
        </w:tc>
        <w:tc>
          <w:tcPr>
            <w:tcW w:w="1640" w:type="dxa"/>
            <w:noWrap/>
            <w:hideMark/>
          </w:tcPr>
          <w:p w:rsidR="00BA6517" w:rsidRPr="00BA6517" w:rsidRDefault="00BA6517" w:rsidP="00BA6517">
            <w:pPr>
              <w:rPr>
                <w:b/>
                <w:bCs/>
              </w:rPr>
            </w:pPr>
            <w:r w:rsidRPr="00BA6517">
              <w:rPr>
                <w:b/>
                <w:bCs/>
              </w:rPr>
              <w:t>24%</w:t>
            </w:r>
          </w:p>
        </w:tc>
        <w:tc>
          <w:tcPr>
            <w:tcW w:w="2820" w:type="dxa"/>
            <w:noWrap/>
            <w:hideMark/>
          </w:tcPr>
          <w:p w:rsidR="00BA6517" w:rsidRPr="00BA6517" w:rsidRDefault="00BA6517">
            <w:r w:rsidRPr="00BA6517">
              <w:t>Curb Spending</w:t>
            </w:r>
          </w:p>
        </w:tc>
        <w:tc>
          <w:tcPr>
            <w:tcW w:w="2020" w:type="dxa"/>
            <w:hideMark/>
          </w:tcPr>
          <w:p w:rsidR="00BA6517" w:rsidRPr="00BA6517" w:rsidRDefault="00BA6517">
            <w:r w:rsidRPr="00BA6517">
              <w:t>Increase collection rate</w:t>
            </w:r>
          </w:p>
        </w:tc>
      </w:tr>
      <w:tr w:rsidR="00BA6517" w:rsidRPr="00BA6517" w:rsidTr="00BA6517">
        <w:trPr>
          <w:trHeight w:val="510"/>
        </w:trPr>
        <w:tc>
          <w:tcPr>
            <w:tcW w:w="300" w:type="dxa"/>
            <w:vMerge/>
            <w:hideMark/>
          </w:tcPr>
          <w:p w:rsidR="00BA6517" w:rsidRPr="00BA6517" w:rsidRDefault="00BA6517"/>
        </w:tc>
        <w:tc>
          <w:tcPr>
            <w:tcW w:w="300" w:type="dxa"/>
            <w:hideMark/>
          </w:tcPr>
          <w:p w:rsidR="00BA6517" w:rsidRPr="00BA6517" w:rsidRDefault="00BA6517" w:rsidP="00BA6517">
            <w:r w:rsidRPr="00BA6517">
              <w:t>E1.5</w:t>
            </w:r>
          </w:p>
        </w:tc>
        <w:tc>
          <w:tcPr>
            <w:tcW w:w="300" w:type="dxa"/>
            <w:hideMark/>
          </w:tcPr>
          <w:p w:rsidR="00BA6517" w:rsidRPr="00BA6517" w:rsidRDefault="00BA6517">
            <w:r w:rsidRPr="00BA6517">
              <w:t xml:space="preserve">Improvement of Annual Financial Statement </w:t>
            </w:r>
          </w:p>
        </w:tc>
        <w:tc>
          <w:tcPr>
            <w:tcW w:w="300" w:type="dxa"/>
            <w:hideMark/>
          </w:tcPr>
          <w:p w:rsidR="00BA6517" w:rsidRPr="00BA6517" w:rsidRDefault="00BA6517">
            <w:r w:rsidRPr="00BA6517">
              <w:t xml:space="preserve">Improved audit opinion </w:t>
            </w:r>
          </w:p>
        </w:tc>
        <w:tc>
          <w:tcPr>
            <w:tcW w:w="300" w:type="dxa"/>
            <w:hideMark/>
          </w:tcPr>
          <w:p w:rsidR="00BA6517" w:rsidRPr="00BA6517" w:rsidRDefault="00BA6517">
            <w:r w:rsidRPr="00BA6517">
              <w:t>CFO</w:t>
            </w:r>
          </w:p>
        </w:tc>
        <w:tc>
          <w:tcPr>
            <w:tcW w:w="300" w:type="dxa"/>
            <w:hideMark/>
          </w:tcPr>
          <w:p w:rsidR="00BA6517" w:rsidRPr="00BA6517" w:rsidRDefault="00BA6517" w:rsidP="00BA6517">
            <w:pPr>
              <w:rPr>
                <w:b/>
                <w:bCs/>
              </w:rPr>
            </w:pPr>
            <w:r w:rsidRPr="00BA6517">
              <w:rPr>
                <w:b/>
                <w:bCs/>
              </w:rPr>
              <w:t>0</w:t>
            </w:r>
          </w:p>
        </w:tc>
        <w:tc>
          <w:tcPr>
            <w:tcW w:w="300" w:type="dxa"/>
            <w:hideMark/>
          </w:tcPr>
          <w:p w:rsidR="00BA6517" w:rsidRPr="00BA6517" w:rsidRDefault="00BA6517" w:rsidP="00BA6517">
            <w:pPr>
              <w:rPr>
                <w:b/>
                <w:bCs/>
              </w:rPr>
            </w:pPr>
            <w:r w:rsidRPr="00BA6517">
              <w:rPr>
                <w:b/>
                <w:bCs/>
              </w:rPr>
              <w:t>Unqualified</w:t>
            </w:r>
          </w:p>
        </w:tc>
        <w:tc>
          <w:tcPr>
            <w:tcW w:w="300" w:type="dxa"/>
            <w:noWrap/>
            <w:hideMark/>
          </w:tcPr>
          <w:p w:rsidR="00BA6517" w:rsidRPr="00BA6517" w:rsidRDefault="00BA6517" w:rsidP="00BA6517">
            <w:r w:rsidRPr="00BA6517">
              <w:t>0</w:t>
            </w:r>
          </w:p>
        </w:tc>
        <w:tc>
          <w:tcPr>
            <w:tcW w:w="1800" w:type="dxa"/>
            <w:noWrap/>
            <w:hideMark/>
          </w:tcPr>
          <w:p w:rsidR="00BA6517" w:rsidRPr="00BA6517" w:rsidRDefault="00BA6517" w:rsidP="00BA6517">
            <w:pPr>
              <w:rPr>
                <w:b/>
                <w:bCs/>
              </w:rPr>
            </w:pPr>
            <w:r w:rsidRPr="00BA6517">
              <w:rPr>
                <w:b/>
                <w:bCs/>
              </w:rPr>
              <w:t>n/a</w:t>
            </w:r>
          </w:p>
        </w:tc>
        <w:tc>
          <w:tcPr>
            <w:tcW w:w="1520" w:type="dxa"/>
            <w:noWrap/>
            <w:hideMark/>
          </w:tcPr>
          <w:p w:rsidR="00BA6517" w:rsidRPr="00BA6517" w:rsidRDefault="00BA6517" w:rsidP="00BA6517">
            <w:r w:rsidRPr="00BA6517">
              <w:t>Unqualified</w:t>
            </w:r>
          </w:p>
        </w:tc>
        <w:tc>
          <w:tcPr>
            <w:tcW w:w="1640" w:type="dxa"/>
            <w:noWrap/>
            <w:hideMark/>
          </w:tcPr>
          <w:p w:rsidR="00BA6517" w:rsidRPr="00BA6517" w:rsidRDefault="00BA6517" w:rsidP="00BA6517">
            <w:pPr>
              <w:rPr>
                <w:b/>
                <w:bCs/>
              </w:rPr>
            </w:pPr>
            <w:r w:rsidRPr="00BA6517">
              <w:rPr>
                <w:b/>
                <w:bCs/>
              </w:rPr>
              <w:t>Unqualified</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2550"/>
        </w:trPr>
        <w:tc>
          <w:tcPr>
            <w:tcW w:w="300" w:type="dxa"/>
            <w:vMerge/>
            <w:hideMark/>
          </w:tcPr>
          <w:p w:rsidR="00BA6517" w:rsidRPr="00BA6517" w:rsidRDefault="00BA6517"/>
        </w:tc>
        <w:tc>
          <w:tcPr>
            <w:tcW w:w="300" w:type="dxa"/>
            <w:hideMark/>
          </w:tcPr>
          <w:p w:rsidR="00BA6517" w:rsidRPr="00BA6517" w:rsidRDefault="00BA6517" w:rsidP="00BA6517">
            <w:r w:rsidRPr="00BA6517">
              <w:t>E1.6</w:t>
            </w:r>
          </w:p>
        </w:tc>
        <w:tc>
          <w:tcPr>
            <w:tcW w:w="300" w:type="dxa"/>
            <w:hideMark/>
          </w:tcPr>
          <w:p w:rsidR="00BA6517" w:rsidRPr="00BA6517" w:rsidRDefault="00BA6517">
            <w:r w:rsidRPr="00BA6517">
              <w:t>Budget spent on Workplace Skills Plan</w:t>
            </w:r>
          </w:p>
        </w:tc>
        <w:tc>
          <w:tcPr>
            <w:tcW w:w="300" w:type="dxa"/>
            <w:hideMark/>
          </w:tcPr>
          <w:p w:rsidR="00BA6517" w:rsidRPr="00BA6517" w:rsidRDefault="00BA6517">
            <w:r w:rsidRPr="00BA6517">
              <w:t>% of expenditure of budget allocated to Workplace Skills Plan</w:t>
            </w:r>
          </w:p>
        </w:tc>
        <w:tc>
          <w:tcPr>
            <w:tcW w:w="300" w:type="dxa"/>
            <w:hideMark/>
          </w:tcPr>
          <w:p w:rsidR="00BA6517" w:rsidRPr="00BA6517" w:rsidRDefault="00BA6517">
            <w:r w:rsidRPr="00BA6517">
              <w:t>CFO</w:t>
            </w:r>
          </w:p>
        </w:tc>
        <w:tc>
          <w:tcPr>
            <w:tcW w:w="300" w:type="dxa"/>
            <w:hideMark/>
          </w:tcPr>
          <w:p w:rsidR="00BA6517" w:rsidRPr="00BA6517" w:rsidRDefault="00BA6517" w:rsidP="00BA6517">
            <w:pPr>
              <w:rPr>
                <w:b/>
                <w:bCs/>
              </w:rPr>
            </w:pPr>
            <w:r w:rsidRPr="00BA6517">
              <w:rPr>
                <w:b/>
                <w:bCs/>
              </w:rPr>
              <w:t>100%</w:t>
            </w:r>
          </w:p>
        </w:tc>
        <w:tc>
          <w:tcPr>
            <w:tcW w:w="300" w:type="dxa"/>
            <w:hideMark/>
          </w:tcPr>
          <w:p w:rsidR="00BA6517" w:rsidRPr="00BA6517" w:rsidRDefault="00BA6517" w:rsidP="00BA6517">
            <w:pPr>
              <w:rPr>
                <w:b/>
                <w:bCs/>
              </w:rPr>
            </w:pPr>
            <w:r w:rsidRPr="00BA6517">
              <w:rPr>
                <w:b/>
                <w:bCs/>
              </w:rPr>
              <w:t>100%</w:t>
            </w:r>
          </w:p>
        </w:tc>
        <w:tc>
          <w:tcPr>
            <w:tcW w:w="300" w:type="dxa"/>
            <w:noWrap/>
            <w:hideMark/>
          </w:tcPr>
          <w:p w:rsidR="00BA6517" w:rsidRPr="00BA6517" w:rsidRDefault="00BA6517" w:rsidP="00BA6517">
            <w:r w:rsidRPr="00BA6517">
              <w:t>25%</w:t>
            </w:r>
          </w:p>
        </w:tc>
        <w:tc>
          <w:tcPr>
            <w:tcW w:w="1800" w:type="dxa"/>
            <w:noWrap/>
            <w:hideMark/>
          </w:tcPr>
          <w:p w:rsidR="00BA6517" w:rsidRPr="00BA6517" w:rsidRDefault="00BA6517" w:rsidP="00BA6517">
            <w:pPr>
              <w:rPr>
                <w:b/>
                <w:bCs/>
              </w:rPr>
            </w:pPr>
            <w:r w:rsidRPr="00BA6517">
              <w:rPr>
                <w:b/>
                <w:bCs/>
              </w:rPr>
              <w:t>22%</w:t>
            </w:r>
          </w:p>
        </w:tc>
        <w:tc>
          <w:tcPr>
            <w:tcW w:w="1520" w:type="dxa"/>
            <w:noWrap/>
            <w:hideMark/>
          </w:tcPr>
          <w:p w:rsidR="00BA6517" w:rsidRPr="00BA6517" w:rsidRDefault="00BA6517" w:rsidP="00BA6517">
            <w:r w:rsidRPr="00BA6517">
              <w:t>25%</w:t>
            </w:r>
          </w:p>
        </w:tc>
        <w:tc>
          <w:tcPr>
            <w:tcW w:w="1640" w:type="dxa"/>
            <w:noWrap/>
            <w:hideMark/>
          </w:tcPr>
          <w:p w:rsidR="00BA6517" w:rsidRPr="00BA6517" w:rsidRDefault="00BA6517" w:rsidP="00BA6517">
            <w:pPr>
              <w:rPr>
                <w:b/>
                <w:bCs/>
              </w:rPr>
            </w:pPr>
            <w:r w:rsidRPr="00BA6517">
              <w:rPr>
                <w:b/>
                <w:bCs/>
              </w:rPr>
              <w:t>23%</w:t>
            </w:r>
          </w:p>
        </w:tc>
        <w:tc>
          <w:tcPr>
            <w:tcW w:w="2820" w:type="dxa"/>
            <w:hideMark/>
          </w:tcPr>
          <w:p w:rsidR="00BA6517" w:rsidRPr="00BA6517" w:rsidRDefault="00BA6517">
            <w:r w:rsidRPr="00BA6517">
              <w:t>Discretionary grant was not received,</w:t>
            </w:r>
          </w:p>
        </w:tc>
        <w:tc>
          <w:tcPr>
            <w:tcW w:w="2020" w:type="dxa"/>
            <w:hideMark/>
          </w:tcPr>
          <w:p w:rsidR="00BA6517" w:rsidRPr="00BA6517" w:rsidRDefault="00BA6517">
            <w:r w:rsidRPr="00BA6517">
              <w:t xml:space="preserve">Proper Control of </w:t>
            </w:r>
            <w:proofErr w:type="spellStart"/>
            <w:r w:rsidRPr="00BA6517">
              <w:t>traininging</w:t>
            </w:r>
            <w:proofErr w:type="spellEnd"/>
            <w:r w:rsidRPr="00BA6517">
              <w:t xml:space="preserve"> will be done as departments were not liaising with the HR department and the </w:t>
            </w:r>
            <w:proofErr w:type="spellStart"/>
            <w:r w:rsidRPr="00BA6517">
              <w:t>Skkills</w:t>
            </w:r>
            <w:proofErr w:type="spellEnd"/>
            <w:r w:rsidRPr="00BA6517">
              <w:t xml:space="preserve"> Development Facilitator when employees undertaking training.</w:t>
            </w:r>
          </w:p>
        </w:tc>
      </w:tr>
      <w:tr w:rsidR="00BA6517" w:rsidRPr="00BA6517" w:rsidTr="00BA6517">
        <w:trPr>
          <w:trHeight w:val="510"/>
        </w:trPr>
        <w:tc>
          <w:tcPr>
            <w:tcW w:w="300" w:type="dxa"/>
            <w:vMerge/>
            <w:hideMark/>
          </w:tcPr>
          <w:p w:rsidR="00BA6517" w:rsidRPr="00BA6517" w:rsidRDefault="00BA6517"/>
        </w:tc>
        <w:tc>
          <w:tcPr>
            <w:tcW w:w="300" w:type="dxa"/>
            <w:hideMark/>
          </w:tcPr>
          <w:p w:rsidR="00BA6517" w:rsidRPr="00BA6517" w:rsidRDefault="00BA6517" w:rsidP="00BA6517">
            <w:r w:rsidRPr="00BA6517">
              <w:t>E1.7</w:t>
            </w:r>
          </w:p>
        </w:tc>
        <w:tc>
          <w:tcPr>
            <w:tcW w:w="300" w:type="dxa"/>
            <w:hideMark/>
          </w:tcPr>
          <w:p w:rsidR="00BA6517" w:rsidRPr="00BA6517" w:rsidRDefault="00BA6517">
            <w:r w:rsidRPr="00BA6517">
              <w:t xml:space="preserve">Updating of asset </w:t>
            </w:r>
            <w:r w:rsidRPr="00BA6517">
              <w:lastRenderedPageBreak/>
              <w:t>register</w:t>
            </w:r>
          </w:p>
        </w:tc>
        <w:tc>
          <w:tcPr>
            <w:tcW w:w="300" w:type="dxa"/>
            <w:hideMark/>
          </w:tcPr>
          <w:p w:rsidR="00BA6517" w:rsidRPr="00BA6517" w:rsidRDefault="00BA6517">
            <w:r w:rsidRPr="00BA6517">
              <w:lastRenderedPageBreak/>
              <w:t xml:space="preserve">Date of adoption of </w:t>
            </w:r>
            <w:r w:rsidRPr="00BA6517">
              <w:lastRenderedPageBreak/>
              <w:t>the updated asset register</w:t>
            </w:r>
          </w:p>
        </w:tc>
        <w:tc>
          <w:tcPr>
            <w:tcW w:w="300" w:type="dxa"/>
            <w:hideMark/>
          </w:tcPr>
          <w:p w:rsidR="00BA6517" w:rsidRPr="00BA6517" w:rsidRDefault="00BA6517">
            <w:r w:rsidRPr="00BA6517">
              <w:lastRenderedPageBreak/>
              <w:t>CFO</w:t>
            </w:r>
          </w:p>
        </w:tc>
        <w:tc>
          <w:tcPr>
            <w:tcW w:w="300" w:type="dxa"/>
            <w:hideMark/>
          </w:tcPr>
          <w:p w:rsidR="00BA6517" w:rsidRPr="00BA6517" w:rsidRDefault="00BA6517" w:rsidP="00BA6517">
            <w:pPr>
              <w:rPr>
                <w:b/>
                <w:bCs/>
              </w:rPr>
            </w:pPr>
            <w:r w:rsidRPr="00BA6517">
              <w:rPr>
                <w:b/>
                <w:bCs/>
              </w:rPr>
              <w:t> </w:t>
            </w:r>
          </w:p>
        </w:tc>
        <w:tc>
          <w:tcPr>
            <w:tcW w:w="300" w:type="dxa"/>
            <w:hideMark/>
          </w:tcPr>
          <w:p w:rsidR="00BA6517" w:rsidRPr="00BA6517" w:rsidRDefault="00BA6517" w:rsidP="00BA6517">
            <w:pPr>
              <w:rPr>
                <w:b/>
                <w:bCs/>
              </w:rPr>
            </w:pPr>
            <w:r w:rsidRPr="00BA6517">
              <w:rPr>
                <w:b/>
                <w:bCs/>
              </w:rPr>
              <w:t>31-Oct-14</w:t>
            </w:r>
          </w:p>
        </w:tc>
        <w:tc>
          <w:tcPr>
            <w:tcW w:w="300" w:type="dxa"/>
            <w:noWrap/>
            <w:hideMark/>
          </w:tcPr>
          <w:p w:rsidR="00BA6517" w:rsidRPr="00BA6517" w:rsidRDefault="00BA6517" w:rsidP="00BA6517">
            <w:r w:rsidRPr="00BA6517">
              <w:t>n/a</w:t>
            </w:r>
          </w:p>
        </w:tc>
        <w:tc>
          <w:tcPr>
            <w:tcW w:w="1800" w:type="dxa"/>
            <w:noWrap/>
            <w:hideMark/>
          </w:tcPr>
          <w:p w:rsidR="00BA6517" w:rsidRPr="00BA6517" w:rsidRDefault="00BA6517" w:rsidP="00BA6517">
            <w:pPr>
              <w:rPr>
                <w:b/>
                <w:bCs/>
              </w:rPr>
            </w:pPr>
            <w:r w:rsidRPr="00BA6517">
              <w:rPr>
                <w:b/>
                <w:bCs/>
              </w:rPr>
              <w:t>n/a</w:t>
            </w:r>
          </w:p>
        </w:tc>
        <w:tc>
          <w:tcPr>
            <w:tcW w:w="1520" w:type="dxa"/>
            <w:noWrap/>
            <w:hideMark/>
          </w:tcPr>
          <w:p w:rsidR="00BA6517" w:rsidRPr="00BA6517" w:rsidRDefault="00BA6517" w:rsidP="00BA6517">
            <w:r w:rsidRPr="00BA6517">
              <w:t>31-Oct-14</w:t>
            </w:r>
          </w:p>
        </w:tc>
        <w:tc>
          <w:tcPr>
            <w:tcW w:w="1640" w:type="dxa"/>
            <w:noWrap/>
            <w:hideMark/>
          </w:tcPr>
          <w:p w:rsidR="00BA6517" w:rsidRPr="00BA6517" w:rsidRDefault="00BA6517" w:rsidP="00BA6517">
            <w:pPr>
              <w:rPr>
                <w:b/>
                <w:bCs/>
              </w:rPr>
            </w:pPr>
            <w:r w:rsidRPr="00BA6517">
              <w:rPr>
                <w:b/>
                <w:bCs/>
              </w:rPr>
              <w:t>31-Oct-14</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1620"/>
        </w:trPr>
        <w:tc>
          <w:tcPr>
            <w:tcW w:w="300" w:type="dxa"/>
            <w:hideMark/>
          </w:tcPr>
          <w:p w:rsidR="00BA6517" w:rsidRPr="00BA6517" w:rsidRDefault="00BA6517">
            <w:r w:rsidRPr="00BA6517">
              <w:lastRenderedPageBreak/>
              <w:t>To promote efficient and credible strategic and spatial municipal planning</w:t>
            </w:r>
          </w:p>
        </w:tc>
        <w:tc>
          <w:tcPr>
            <w:tcW w:w="300" w:type="dxa"/>
            <w:hideMark/>
          </w:tcPr>
          <w:p w:rsidR="00BA6517" w:rsidRPr="00BA6517" w:rsidRDefault="00BA6517" w:rsidP="00BA6517">
            <w:r w:rsidRPr="00BA6517">
              <w:t>F1.1</w:t>
            </w:r>
          </w:p>
        </w:tc>
        <w:tc>
          <w:tcPr>
            <w:tcW w:w="300" w:type="dxa"/>
            <w:hideMark/>
          </w:tcPr>
          <w:p w:rsidR="00BA6517" w:rsidRPr="00BA6517" w:rsidRDefault="00BA6517">
            <w:r w:rsidRPr="00BA6517">
              <w:t>Review SDF</w:t>
            </w:r>
          </w:p>
        </w:tc>
        <w:tc>
          <w:tcPr>
            <w:tcW w:w="300" w:type="dxa"/>
            <w:hideMark/>
          </w:tcPr>
          <w:p w:rsidR="00BA6517" w:rsidRPr="00BA6517" w:rsidRDefault="00BA6517">
            <w:r w:rsidRPr="00BA6517">
              <w:t xml:space="preserve">Date of adoption </w:t>
            </w:r>
          </w:p>
        </w:tc>
        <w:tc>
          <w:tcPr>
            <w:tcW w:w="300" w:type="dxa"/>
            <w:hideMark/>
          </w:tcPr>
          <w:p w:rsidR="00BA6517" w:rsidRPr="00BA6517" w:rsidRDefault="00BA6517">
            <w:r w:rsidRPr="00BA6517">
              <w:t>Director : PECS</w:t>
            </w:r>
          </w:p>
        </w:tc>
        <w:tc>
          <w:tcPr>
            <w:tcW w:w="300" w:type="dxa"/>
            <w:hideMark/>
          </w:tcPr>
          <w:p w:rsidR="00BA6517" w:rsidRPr="00BA6517" w:rsidRDefault="00BA6517" w:rsidP="00BA6517">
            <w:pPr>
              <w:rPr>
                <w:b/>
                <w:bCs/>
              </w:rPr>
            </w:pPr>
            <w:r w:rsidRPr="00BA6517">
              <w:rPr>
                <w:b/>
                <w:bCs/>
              </w:rPr>
              <w:t>28/05/2014</w:t>
            </w:r>
          </w:p>
        </w:tc>
        <w:tc>
          <w:tcPr>
            <w:tcW w:w="300" w:type="dxa"/>
            <w:hideMark/>
          </w:tcPr>
          <w:p w:rsidR="00BA6517" w:rsidRPr="00BA6517" w:rsidRDefault="00BA6517" w:rsidP="00BA6517">
            <w:pPr>
              <w:rPr>
                <w:b/>
                <w:bCs/>
              </w:rPr>
            </w:pPr>
            <w:r w:rsidRPr="00BA6517">
              <w:rPr>
                <w:b/>
                <w:bCs/>
              </w:rPr>
              <w:t>31-Jul-14</w:t>
            </w:r>
          </w:p>
        </w:tc>
        <w:tc>
          <w:tcPr>
            <w:tcW w:w="300" w:type="dxa"/>
            <w:hideMark/>
          </w:tcPr>
          <w:p w:rsidR="00BA6517" w:rsidRPr="00BA6517" w:rsidRDefault="00BA6517" w:rsidP="00BA6517">
            <w:r w:rsidRPr="00BA6517">
              <w:t>31-Jul-14</w:t>
            </w:r>
          </w:p>
        </w:tc>
        <w:tc>
          <w:tcPr>
            <w:tcW w:w="1800" w:type="dxa"/>
            <w:hideMark/>
          </w:tcPr>
          <w:p w:rsidR="00BA6517" w:rsidRPr="00BA6517" w:rsidRDefault="00BA6517" w:rsidP="00BA6517">
            <w:pPr>
              <w:rPr>
                <w:b/>
                <w:bCs/>
              </w:rPr>
            </w:pPr>
            <w:r w:rsidRPr="00BA6517">
              <w:rPr>
                <w:b/>
                <w:bCs/>
              </w:rPr>
              <w:t>28/05/2014</w:t>
            </w:r>
          </w:p>
        </w:tc>
        <w:tc>
          <w:tcPr>
            <w:tcW w:w="1520" w:type="dxa"/>
            <w:hideMark/>
          </w:tcPr>
          <w:p w:rsidR="00BA6517" w:rsidRPr="00BA6517" w:rsidRDefault="00BA6517" w:rsidP="00BA6517">
            <w:r w:rsidRPr="00BA6517">
              <w:t>n/a</w:t>
            </w:r>
          </w:p>
        </w:tc>
        <w:tc>
          <w:tcPr>
            <w:tcW w:w="1640" w:type="dxa"/>
            <w:hideMark/>
          </w:tcPr>
          <w:p w:rsidR="00BA6517" w:rsidRPr="00BA6517" w:rsidRDefault="00BA6517" w:rsidP="00BA6517">
            <w:pPr>
              <w:rPr>
                <w:b/>
                <w:bCs/>
              </w:rPr>
            </w:pPr>
            <w:r w:rsidRPr="00BA6517">
              <w:rPr>
                <w:b/>
                <w:bCs/>
              </w:rPr>
              <w:t>n/a</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1350"/>
        </w:trPr>
        <w:tc>
          <w:tcPr>
            <w:tcW w:w="300" w:type="dxa"/>
            <w:hideMark/>
          </w:tcPr>
          <w:p w:rsidR="00BA6517" w:rsidRPr="00BA6517" w:rsidRDefault="00BA6517">
            <w:r w:rsidRPr="00BA6517">
              <w:t>To promote sustainable protection and  development of the environment</w:t>
            </w:r>
          </w:p>
        </w:tc>
        <w:tc>
          <w:tcPr>
            <w:tcW w:w="300" w:type="dxa"/>
            <w:hideMark/>
          </w:tcPr>
          <w:p w:rsidR="00BA6517" w:rsidRPr="00BA6517" w:rsidRDefault="00BA6517" w:rsidP="00BA6517">
            <w:r w:rsidRPr="00BA6517">
              <w:t>F2.1</w:t>
            </w:r>
          </w:p>
        </w:tc>
        <w:tc>
          <w:tcPr>
            <w:tcW w:w="300" w:type="dxa"/>
            <w:hideMark/>
          </w:tcPr>
          <w:p w:rsidR="00BA6517" w:rsidRPr="00BA6517" w:rsidRDefault="00BA6517">
            <w:r w:rsidRPr="00BA6517">
              <w:t>Review integrated environmental management plan</w:t>
            </w:r>
          </w:p>
        </w:tc>
        <w:tc>
          <w:tcPr>
            <w:tcW w:w="300" w:type="dxa"/>
            <w:hideMark/>
          </w:tcPr>
          <w:p w:rsidR="00BA6517" w:rsidRPr="00BA6517" w:rsidRDefault="00BA6517">
            <w:r w:rsidRPr="00BA6517">
              <w:t xml:space="preserve">Date of adoption </w:t>
            </w:r>
          </w:p>
        </w:tc>
        <w:tc>
          <w:tcPr>
            <w:tcW w:w="300" w:type="dxa"/>
            <w:hideMark/>
          </w:tcPr>
          <w:p w:rsidR="00BA6517" w:rsidRPr="00BA6517" w:rsidRDefault="00BA6517">
            <w:r w:rsidRPr="00BA6517">
              <w:t>Director: PECS</w:t>
            </w:r>
          </w:p>
        </w:tc>
        <w:tc>
          <w:tcPr>
            <w:tcW w:w="300" w:type="dxa"/>
            <w:hideMark/>
          </w:tcPr>
          <w:p w:rsidR="00BA6517" w:rsidRPr="00BA6517" w:rsidRDefault="00BA6517" w:rsidP="00BA6517">
            <w:pPr>
              <w:rPr>
                <w:b/>
                <w:bCs/>
              </w:rPr>
            </w:pPr>
            <w:r w:rsidRPr="00BA6517">
              <w:rPr>
                <w:b/>
                <w:bCs/>
              </w:rPr>
              <w:t>yes</w:t>
            </w:r>
          </w:p>
        </w:tc>
        <w:tc>
          <w:tcPr>
            <w:tcW w:w="300" w:type="dxa"/>
            <w:hideMark/>
          </w:tcPr>
          <w:p w:rsidR="00BA6517" w:rsidRPr="00BA6517" w:rsidRDefault="00BA6517" w:rsidP="00BA6517">
            <w:pPr>
              <w:rPr>
                <w:b/>
                <w:bCs/>
              </w:rPr>
            </w:pPr>
            <w:r w:rsidRPr="00BA6517">
              <w:rPr>
                <w:b/>
                <w:bCs/>
              </w:rPr>
              <w:t>31-Oct-14</w:t>
            </w:r>
          </w:p>
        </w:tc>
        <w:tc>
          <w:tcPr>
            <w:tcW w:w="300" w:type="dxa"/>
            <w:hideMark/>
          </w:tcPr>
          <w:p w:rsidR="00BA6517" w:rsidRPr="00BA6517" w:rsidRDefault="00BA6517" w:rsidP="00BA6517">
            <w:r w:rsidRPr="00BA6517">
              <w:t>n/a</w:t>
            </w:r>
          </w:p>
        </w:tc>
        <w:tc>
          <w:tcPr>
            <w:tcW w:w="1800" w:type="dxa"/>
            <w:hideMark/>
          </w:tcPr>
          <w:p w:rsidR="00BA6517" w:rsidRPr="00BA6517" w:rsidRDefault="00BA6517" w:rsidP="00BA6517">
            <w:pPr>
              <w:rPr>
                <w:b/>
                <w:bCs/>
              </w:rPr>
            </w:pPr>
            <w:r w:rsidRPr="00BA6517">
              <w:rPr>
                <w:b/>
                <w:bCs/>
              </w:rPr>
              <w:t>n/a</w:t>
            </w:r>
          </w:p>
        </w:tc>
        <w:tc>
          <w:tcPr>
            <w:tcW w:w="1520" w:type="dxa"/>
            <w:hideMark/>
          </w:tcPr>
          <w:p w:rsidR="00BA6517" w:rsidRPr="00BA6517" w:rsidRDefault="00BA6517" w:rsidP="00BA6517">
            <w:r w:rsidRPr="00BA6517">
              <w:t>31-Oct-14</w:t>
            </w:r>
          </w:p>
        </w:tc>
        <w:tc>
          <w:tcPr>
            <w:tcW w:w="1640" w:type="dxa"/>
            <w:hideMark/>
          </w:tcPr>
          <w:p w:rsidR="00BA6517" w:rsidRPr="00BA6517" w:rsidRDefault="00BA6517" w:rsidP="00BA6517">
            <w:pPr>
              <w:rPr>
                <w:b/>
                <w:bCs/>
              </w:rPr>
            </w:pPr>
            <w:r w:rsidRPr="00BA6517">
              <w:rPr>
                <w:b/>
                <w:bCs/>
              </w:rPr>
              <w:t>0</w:t>
            </w:r>
          </w:p>
        </w:tc>
        <w:tc>
          <w:tcPr>
            <w:tcW w:w="2820" w:type="dxa"/>
            <w:hideMark/>
          </w:tcPr>
          <w:p w:rsidR="00BA6517" w:rsidRPr="00BA6517" w:rsidRDefault="00BA6517">
            <w:r w:rsidRPr="00BA6517">
              <w:t>Funding Challenges experienced</w:t>
            </w:r>
          </w:p>
        </w:tc>
        <w:tc>
          <w:tcPr>
            <w:tcW w:w="2020" w:type="dxa"/>
            <w:noWrap/>
            <w:hideMark/>
          </w:tcPr>
          <w:p w:rsidR="00BA6517" w:rsidRPr="00BA6517" w:rsidRDefault="00BA6517">
            <w:r w:rsidRPr="00BA6517">
              <w:t>To obtain funding</w:t>
            </w:r>
          </w:p>
        </w:tc>
      </w:tr>
      <w:tr w:rsidR="00BA6517" w:rsidRPr="00BA6517" w:rsidTr="00BA6517">
        <w:trPr>
          <w:trHeight w:val="1455"/>
        </w:trPr>
        <w:tc>
          <w:tcPr>
            <w:tcW w:w="300" w:type="dxa"/>
            <w:vMerge w:val="restart"/>
            <w:hideMark/>
          </w:tcPr>
          <w:p w:rsidR="00BA6517" w:rsidRPr="00BA6517" w:rsidRDefault="00BA6517">
            <w:r w:rsidRPr="00BA6517">
              <w:t>To  improve response to Disasters</w:t>
            </w:r>
          </w:p>
        </w:tc>
        <w:tc>
          <w:tcPr>
            <w:tcW w:w="300" w:type="dxa"/>
            <w:hideMark/>
          </w:tcPr>
          <w:p w:rsidR="00BA6517" w:rsidRPr="00BA6517" w:rsidRDefault="00BA6517" w:rsidP="00BA6517">
            <w:r w:rsidRPr="00BA6517">
              <w:t>F3.1</w:t>
            </w:r>
          </w:p>
        </w:tc>
        <w:tc>
          <w:tcPr>
            <w:tcW w:w="300" w:type="dxa"/>
            <w:hideMark/>
          </w:tcPr>
          <w:p w:rsidR="00BA6517" w:rsidRPr="00BA6517" w:rsidRDefault="00BA6517">
            <w:r w:rsidRPr="00BA6517">
              <w:t>Review Disaster management framework</w:t>
            </w:r>
          </w:p>
        </w:tc>
        <w:tc>
          <w:tcPr>
            <w:tcW w:w="300" w:type="dxa"/>
            <w:hideMark/>
          </w:tcPr>
          <w:p w:rsidR="00BA6517" w:rsidRPr="00BA6517" w:rsidRDefault="00BA6517">
            <w:r w:rsidRPr="00BA6517">
              <w:t xml:space="preserve">Date of adoption </w:t>
            </w:r>
          </w:p>
        </w:tc>
        <w:tc>
          <w:tcPr>
            <w:tcW w:w="300" w:type="dxa"/>
            <w:hideMark/>
          </w:tcPr>
          <w:p w:rsidR="00BA6517" w:rsidRPr="00BA6517" w:rsidRDefault="00BA6517">
            <w:r w:rsidRPr="00BA6517">
              <w:t>Director : PECS</w:t>
            </w:r>
          </w:p>
        </w:tc>
        <w:tc>
          <w:tcPr>
            <w:tcW w:w="300" w:type="dxa"/>
            <w:hideMark/>
          </w:tcPr>
          <w:p w:rsidR="00BA6517" w:rsidRPr="00BA6517" w:rsidRDefault="00BA6517" w:rsidP="00BA6517">
            <w:pPr>
              <w:rPr>
                <w:b/>
                <w:bCs/>
              </w:rPr>
            </w:pPr>
            <w:r w:rsidRPr="00BA6517">
              <w:rPr>
                <w:b/>
                <w:bCs/>
              </w:rPr>
              <w:t>yes</w:t>
            </w:r>
          </w:p>
        </w:tc>
        <w:tc>
          <w:tcPr>
            <w:tcW w:w="300" w:type="dxa"/>
            <w:hideMark/>
          </w:tcPr>
          <w:p w:rsidR="00BA6517" w:rsidRPr="00BA6517" w:rsidRDefault="00BA6517" w:rsidP="00BA6517">
            <w:pPr>
              <w:rPr>
                <w:b/>
                <w:bCs/>
              </w:rPr>
            </w:pPr>
            <w:r w:rsidRPr="00BA6517">
              <w:rPr>
                <w:b/>
                <w:bCs/>
              </w:rPr>
              <w:t>31-Oct-14</w:t>
            </w:r>
          </w:p>
        </w:tc>
        <w:tc>
          <w:tcPr>
            <w:tcW w:w="300" w:type="dxa"/>
            <w:hideMark/>
          </w:tcPr>
          <w:p w:rsidR="00BA6517" w:rsidRPr="00BA6517" w:rsidRDefault="00BA6517" w:rsidP="00BA6517">
            <w:r w:rsidRPr="00BA6517">
              <w:t>n/a</w:t>
            </w:r>
          </w:p>
        </w:tc>
        <w:tc>
          <w:tcPr>
            <w:tcW w:w="1800" w:type="dxa"/>
            <w:hideMark/>
          </w:tcPr>
          <w:p w:rsidR="00BA6517" w:rsidRPr="00BA6517" w:rsidRDefault="00BA6517" w:rsidP="00BA6517">
            <w:pPr>
              <w:rPr>
                <w:b/>
                <w:bCs/>
              </w:rPr>
            </w:pPr>
            <w:r w:rsidRPr="00BA6517">
              <w:rPr>
                <w:b/>
                <w:bCs/>
              </w:rPr>
              <w:t>n/a</w:t>
            </w:r>
          </w:p>
        </w:tc>
        <w:tc>
          <w:tcPr>
            <w:tcW w:w="1520" w:type="dxa"/>
            <w:hideMark/>
          </w:tcPr>
          <w:p w:rsidR="00BA6517" w:rsidRPr="00BA6517" w:rsidRDefault="00BA6517" w:rsidP="00BA6517">
            <w:r w:rsidRPr="00BA6517">
              <w:t>31-Oct-14</w:t>
            </w:r>
          </w:p>
        </w:tc>
        <w:tc>
          <w:tcPr>
            <w:tcW w:w="1640" w:type="dxa"/>
            <w:hideMark/>
          </w:tcPr>
          <w:p w:rsidR="00BA6517" w:rsidRPr="00BA6517" w:rsidRDefault="00BA6517" w:rsidP="00BA6517">
            <w:pPr>
              <w:rPr>
                <w:b/>
                <w:bCs/>
              </w:rPr>
            </w:pPr>
            <w:r w:rsidRPr="00BA6517">
              <w:rPr>
                <w:b/>
                <w:bCs/>
              </w:rPr>
              <w:t>0</w:t>
            </w:r>
          </w:p>
        </w:tc>
        <w:tc>
          <w:tcPr>
            <w:tcW w:w="2820" w:type="dxa"/>
            <w:hideMark/>
          </w:tcPr>
          <w:p w:rsidR="00BA6517" w:rsidRPr="00BA6517" w:rsidRDefault="00BA6517">
            <w:r w:rsidRPr="00BA6517">
              <w:t>Funding Challenges experienced</w:t>
            </w:r>
          </w:p>
        </w:tc>
        <w:tc>
          <w:tcPr>
            <w:tcW w:w="2020" w:type="dxa"/>
            <w:noWrap/>
            <w:hideMark/>
          </w:tcPr>
          <w:p w:rsidR="00BA6517" w:rsidRPr="00BA6517" w:rsidRDefault="00BA6517">
            <w:r w:rsidRPr="00BA6517">
              <w:t>To obtain funding</w:t>
            </w:r>
          </w:p>
        </w:tc>
      </w:tr>
      <w:tr w:rsidR="00BA6517" w:rsidRPr="00BA6517" w:rsidTr="00BA6517">
        <w:trPr>
          <w:trHeight w:val="900"/>
        </w:trPr>
        <w:tc>
          <w:tcPr>
            <w:tcW w:w="300" w:type="dxa"/>
            <w:vMerge/>
            <w:hideMark/>
          </w:tcPr>
          <w:p w:rsidR="00BA6517" w:rsidRPr="00BA6517" w:rsidRDefault="00BA6517"/>
        </w:tc>
        <w:tc>
          <w:tcPr>
            <w:tcW w:w="300" w:type="dxa"/>
            <w:hideMark/>
          </w:tcPr>
          <w:p w:rsidR="00BA6517" w:rsidRPr="00BA6517" w:rsidRDefault="00BA6517" w:rsidP="00BA6517">
            <w:r w:rsidRPr="00BA6517">
              <w:t>F3.2</w:t>
            </w:r>
          </w:p>
        </w:tc>
        <w:tc>
          <w:tcPr>
            <w:tcW w:w="300" w:type="dxa"/>
            <w:vMerge w:val="restart"/>
            <w:hideMark/>
          </w:tcPr>
          <w:p w:rsidR="00BA6517" w:rsidRPr="00BA6517" w:rsidRDefault="00BA6517">
            <w:r w:rsidRPr="00BA6517">
              <w:t xml:space="preserve">Respond to disaster in terms </w:t>
            </w:r>
            <w:r w:rsidRPr="00BA6517">
              <w:lastRenderedPageBreak/>
              <w:t>of management framework</w:t>
            </w:r>
          </w:p>
        </w:tc>
        <w:tc>
          <w:tcPr>
            <w:tcW w:w="300" w:type="dxa"/>
            <w:hideMark/>
          </w:tcPr>
          <w:p w:rsidR="00BA6517" w:rsidRPr="00BA6517" w:rsidRDefault="00BA6517">
            <w:r w:rsidRPr="00BA6517">
              <w:lastRenderedPageBreak/>
              <w:t xml:space="preserve">Number of disaster management forums </w:t>
            </w:r>
            <w:r w:rsidRPr="00BA6517">
              <w:lastRenderedPageBreak/>
              <w:t>meetings held</w:t>
            </w:r>
          </w:p>
        </w:tc>
        <w:tc>
          <w:tcPr>
            <w:tcW w:w="300" w:type="dxa"/>
            <w:noWrap/>
            <w:hideMark/>
          </w:tcPr>
          <w:p w:rsidR="00BA6517" w:rsidRPr="00BA6517" w:rsidRDefault="00BA6517">
            <w:r w:rsidRPr="00BA6517">
              <w:lastRenderedPageBreak/>
              <w:t>Director : PECS</w:t>
            </w:r>
          </w:p>
        </w:tc>
        <w:tc>
          <w:tcPr>
            <w:tcW w:w="300" w:type="dxa"/>
            <w:noWrap/>
            <w:hideMark/>
          </w:tcPr>
          <w:p w:rsidR="00BA6517" w:rsidRPr="00BA6517" w:rsidRDefault="00BA6517" w:rsidP="00BA6517">
            <w:pPr>
              <w:rPr>
                <w:b/>
                <w:bCs/>
              </w:rPr>
            </w:pPr>
            <w:r w:rsidRPr="00BA6517">
              <w:rPr>
                <w:b/>
                <w:bCs/>
              </w:rPr>
              <w:t>0</w:t>
            </w:r>
          </w:p>
        </w:tc>
        <w:tc>
          <w:tcPr>
            <w:tcW w:w="300" w:type="dxa"/>
            <w:noWrap/>
            <w:hideMark/>
          </w:tcPr>
          <w:p w:rsidR="00BA6517" w:rsidRPr="00BA6517" w:rsidRDefault="00BA6517" w:rsidP="00BA6517">
            <w:pPr>
              <w:rPr>
                <w:b/>
                <w:bCs/>
              </w:rPr>
            </w:pPr>
            <w:r w:rsidRPr="00BA6517">
              <w:rPr>
                <w:b/>
                <w:bCs/>
              </w:rPr>
              <w:t>4</w:t>
            </w:r>
          </w:p>
        </w:tc>
        <w:tc>
          <w:tcPr>
            <w:tcW w:w="300" w:type="dxa"/>
            <w:noWrap/>
            <w:hideMark/>
          </w:tcPr>
          <w:p w:rsidR="00BA6517" w:rsidRPr="00BA6517" w:rsidRDefault="00BA6517" w:rsidP="00BA6517">
            <w:r w:rsidRPr="00BA6517">
              <w:t>1</w:t>
            </w:r>
          </w:p>
        </w:tc>
        <w:tc>
          <w:tcPr>
            <w:tcW w:w="1800" w:type="dxa"/>
            <w:noWrap/>
            <w:hideMark/>
          </w:tcPr>
          <w:p w:rsidR="00BA6517" w:rsidRPr="00BA6517" w:rsidRDefault="00BA6517" w:rsidP="00BA6517">
            <w:pPr>
              <w:rPr>
                <w:b/>
                <w:bCs/>
              </w:rPr>
            </w:pPr>
            <w:r w:rsidRPr="00BA6517">
              <w:rPr>
                <w:b/>
                <w:bCs/>
              </w:rPr>
              <w:t>5</w:t>
            </w:r>
          </w:p>
        </w:tc>
        <w:tc>
          <w:tcPr>
            <w:tcW w:w="1520" w:type="dxa"/>
            <w:noWrap/>
            <w:hideMark/>
          </w:tcPr>
          <w:p w:rsidR="00BA6517" w:rsidRPr="00BA6517" w:rsidRDefault="00BA6517" w:rsidP="00BA6517">
            <w:r w:rsidRPr="00BA6517">
              <w:t>1</w:t>
            </w:r>
          </w:p>
        </w:tc>
        <w:tc>
          <w:tcPr>
            <w:tcW w:w="1640" w:type="dxa"/>
            <w:noWrap/>
            <w:hideMark/>
          </w:tcPr>
          <w:p w:rsidR="00BA6517" w:rsidRPr="00BA6517" w:rsidRDefault="00BA6517" w:rsidP="00BA6517">
            <w:pPr>
              <w:rPr>
                <w:b/>
                <w:bCs/>
              </w:rPr>
            </w:pPr>
            <w:r w:rsidRPr="00BA6517">
              <w:rPr>
                <w:b/>
                <w:bCs/>
              </w:rPr>
              <w:t>1</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r w:rsidR="00BA6517" w:rsidRPr="00BA6517" w:rsidTr="00BA6517">
        <w:trPr>
          <w:trHeight w:val="1335"/>
        </w:trPr>
        <w:tc>
          <w:tcPr>
            <w:tcW w:w="300" w:type="dxa"/>
            <w:vMerge/>
            <w:hideMark/>
          </w:tcPr>
          <w:p w:rsidR="00BA6517" w:rsidRPr="00BA6517" w:rsidRDefault="00BA6517"/>
        </w:tc>
        <w:tc>
          <w:tcPr>
            <w:tcW w:w="300" w:type="dxa"/>
            <w:hideMark/>
          </w:tcPr>
          <w:p w:rsidR="00BA6517" w:rsidRPr="00BA6517" w:rsidRDefault="00BA6517" w:rsidP="00BA6517">
            <w:r w:rsidRPr="00BA6517">
              <w:t>F3.3</w:t>
            </w:r>
          </w:p>
        </w:tc>
        <w:tc>
          <w:tcPr>
            <w:tcW w:w="300" w:type="dxa"/>
            <w:vMerge/>
            <w:hideMark/>
          </w:tcPr>
          <w:p w:rsidR="00BA6517" w:rsidRPr="00BA6517" w:rsidRDefault="00BA6517"/>
        </w:tc>
        <w:tc>
          <w:tcPr>
            <w:tcW w:w="300" w:type="dxa"/>
            <w:hideMark/>
          </w:tcPr>
          <w:p w:rsidR="00BA6517" w:rsidRPr="00BA6517" w:rsidRDefault="00BA6517">
            <w:r w:rsidRPr="00BA6517">
              <w:t>Number of reports submitted in terms of disaster</w:t>
            </w:r>
          </w:p>
        </w:tc>
        <w:tc>
          <w:tcPr>
            <w:tcW w:w="300" w:type="dxa"/>
            <w:noWrap/>
            <w:hideMark/>
          </w:tcPr>
          <w:p w:rsidR="00BA6517" w:rsidRPr="00BA6517" w:rsidRDefault="00BA6517">
            <w:r w:rsidRPr="00BA6517">
              <w:t>Director : PECS</w:t>
            </w:r>
          </w:p>
        </w:tc>
        <w:tc>
          <w:tcPr>
            <w:tcW w:w="300" w:type="dxa"/>
            <w:noWrap/>
            <w:hideMark/>
          </w:tcPr>
          <w:p w:rsidR="00BA6517" w:rsidRPr="00BA6517" w:rsidRDefault="00BA6517" w:rsidP="00BA6517">
            <w:pPr>
              <w:rPr>
                <w:b/>
                <w:bCs/>
              </w:rPr>
            </w:pPr>
            <w:r w:rsidRPr="00BA6517">
              <w:rPr>
                <w:b/>
                <w:bCs/>
              </w:rPr>
              <w:t>0</w:t>
            </w:r>
          </w:p>
        </w:tc>
        <w:tc>
          <w:tcPr>
            <w:tcW w:w="300" w:type="dxa"/>
            <w:noWrap/>
            <w:hideMark/>
          </w:tcPr>
          <w:p w:rsidR="00BA6517" w:rsidRPr="00BA6517" w:rsidRDefault="00BA6517" w:rsidP="00BA6517">
            <w:pPr>
              <w:rPr>
                <w:b/>
                <w:bCs/>
              </w:rPr>
            </w:pPr>
            <w:r w:rsidRPr="00BA6517">
              <w:rPr>
                <w:b/>
                <w:bCs/>
              </w:rPr>
              <w:t>12</w:t>
            </w:r>
          </w:p>
        </w:tc>
        <w:tc>
          <w:tcPr>
            <w:tcW w:w="300" w:type="dxa"/>
            <w:noWrap/>
            <w:hideMark/>
          </w:tcPr>
          <w:p w:rsidR="00BA6517" w:rsidRPr="00BA6517" w:rsidRDefault="00BA6517" w:rsidP="00BA6517">
            <w:r w:rsidRPr="00BA6517">
              <w:t>3</w:t>
            </w:r>
          </w:p>
        </w:tc>
        <w:tc>
          <w:tcPr>
            <w:tcW w:w="1800" w:type="dxa"/>
            <w:noWrap/>
            <w:hideMark/>
          </w:tcPr>
          <w:p w:rsidR="00BA6517" w:rsidRPr="00BA6517" w:rsidRDefault="00BA6517" w:rsidP="00BA6517">
            <w:pPr>
              <w:rPr>
                <w:b/>
                <w:bCs/>
              </w:rPr>
            </w:pPr>
            <w:r w:rsidRPr="00BA6517">
              <w:rPr>
                <w:b/>
                <w:bCs/>
              </w:rPr>
              <w:t>3</w:t>
            </w:r>
          </w:p>
        </w:tc>
        <w:tc>
          <w:tcPr>
            <w:tcW w:w="1520" w:type="dxa"/>
            <w:noWrap/>
            <w:hideMark/>
          </w:tcPr>
          <w:p w:rsidR="00BA6517" w:rsidRPr="00BA6517" w:rsidRDefault="00BA6517" w:rsidP="00BA6517">
            <w:r w:rsidRPr="00BA6517">
              <w:t>3</w:t>
            </w:r>
          </w:p>
        </w:tc>
        <w:tc>
          <w:tcPr>
            <w:tcW w:w="1640" w:type="dxa"/>
            <w:noWrap/>
            <w:hideMark/>
          </w:tcPr>
          <w:p w:rsidR="00BA6517" w:rsidRPr="00BA6517" w:rsidRDefault="00BA6517" w:rsidP="00BA6517">
            <w:pPr>
              <w:rPr>
                <w:b/>
                <w:bCs/>
              </w:rPr>
            </w:pPr>
            <w:r w:rsidRPr="00BA6517">
              <w:rPr>
                <w:b/>
                <w:bCs/>
              </w:rPr>
              <w:t>3</w:t>
            </w:r>
          </w:p>
        </w:tc>
        <w:tc>
          <w:tcPr>
            <w:tcW w:w="2820" w:type="dxa"/>
            <w:noWrap/>
            <w:hideMark/>
          </w:tcPr>
          <w:p w:rsidR="00BA6517" w:rsidRPr="00BA6517" w:rsidRDefault="00BA6517">
            <w:r w:rsidRPr="00BA6517">
              <w:t> </w:t>
            </w:r>
          </w:p>
        </w:tc>
        <w:tc>
          <w:tcPr>
            <w:tcW w:w="2020" w:type="dxa"/>
            <w:noWrap/>
            <w:hideMark/>
          </w:tcPr>
          <w:p w:rsidR="00BA6517" w:rsidRPr="00BA6517" w:rsidRDefault="00BA6517">
            <w:r w:rsidRPr="00BA6517">
              <w:t> </w:t>
            </w:r>
          </w:p>
        </w:tc>
      </w:tr>
    </w:tbl>
    <w:p w:rsidR="00BA6517" w:rsidRDefault="00BA6517" w:rsidP="00AB3E09">
      <w:r>
        <w:fldChar w:fldCharType="end"/>
      </w:r>
    </w:p>
    <w:p w:rsidR="00082E60" w:rsidRDefault="00082E60" w:rsidP="00315A94">
      <w:pPr>
        <w:jc w:val="center"/>
      </w:pPr>
    </w:p>
    <w:p w:rsidR="00315A94" w:rsidRDefault="00315A94" w:rsidP="00315A94">
      <w:pPr>
        <w:jc w:val="center"/>
      </w:pPr>
    </w:p>
    <w:p w:rsidR="00DC5819" w:rsidRDefault="00DC5819" w:rsidP="00DC5819">
      <w:pPr>
        <w:jc w:val="center"/>
      </w:pPr>
    </w:p>
    <w:p w:rsidR="00E821A8" w:rsidRPr="00DC5819" w:rsidRDefault="00E821A8" w:rsidP="00DB2C1C"/>
    <w:p w:rsidR="00AB3E09" w:rsidRPr="00253922" w:rsidRDefault="0081556A" w:rsidP="0081556A">
      <w:pPr>
        <w:pStyle w:val="Heading2"/>
        <w:jc w:val="center"/>
        <w:rPr>
          <w:rStyle w:val="SubtleEmphasis"/>
          <w:i w:val="0"/>
        </w:rPr>
      </w:pPr>
      <w:bookmarkStart w:id="27" w:name="_Toc345681969"/>
      <w:r>
        <w:rPr>
          <w:rStyle w:val="SubtleEmphasis"/>
          <w:i w:val="0"/>
          <w:sz w:val="40"/>
        </w:rPr>
        <w:t xml:space="preserve">Municipal Manager’s </w:t>
      </w:r>
      <w:r w:rsidR="00BA6329">
        <w:rPr>
          <w:rStyle w:val="SubtleEmphasis"/>
          <w:i w:val="0"/>
          <w:sz w:val="40"/>
        </w:rPr>
        <w:t>Quality C</w:t>
      </w:r>
      <w:r>
        <w:rPr>
          <w:rStyle w:val="SubtleEmphasis"/>
          <w:i w:val="0"/>
          <w:sz w:val="40"/>
        </w:rPr>
        <w:t>ertificate</w:t>
      </w:r>
      <w:bookmarkEnd w:id="27"/>
    </w:p>
    <w:p w:rsidR="004C4813" w:rsidRDefault="004C4813" w:rsidP="00AB3E09"/>
    <w:p w:rsidR="00AB3E09" w:rsidRDefault="004C4813" w:rsidP="00AB3E09">
      <w:r>
        <w:t xml:space="preserve">I, Ms P.N. Njoko, Municipal Manager of </w:t>
      </w:r>
      <w:proofErr w:type="spellStart"/>
      <w:r>
        <w:t>uMtshezi</w:t>
      </w:r>
      <w:proofErr w:type="spellEnd"/>
      <w:r>
        <w:t xml:space="preserve"> Municipality, </w:t>
      </w:r>
      <w:r w:rsidR="002536AC">
        <w:t xml:space="preserve">hereby </w:t>
      </w:r>
      <w:r>
        <w:t>certify that –</w:t>
      </w:r>
    </w:p>
    <w:p w:rsidR="004C4813" w:rsidRDefault="002536AC" w:rsidP="004C4813">
      <w:pPr>
        <w:pStyle w:val="ListParagraph"/>
        <w:numPr>
          <w:ilvl w:val="0"/>
          <w:numId w:val="6"/>
        </w:numPr>
      </w:pPr>
      <w:r>
        <w:t>The m</w:t>
      </w:r>
      <w:r w:rsidR="004C4813">
        <w:t>onthly budget statement</w:t>
      </w:r>
    </w:p>
    <w:p w:rsidR="004C4813" w:rsidRDefault="004C4813" w:rsidP="004C4813">
      <w:pPr>
        <w:pStyle w:val="ListParagraph"/>
        <w:numPr>
          <w:ilvl w:val="0"/>
          <w:numId w:val="6"/>
        </w:numPr>
      </w:pPr>
      <w:r>
        <w:t>The quarterly report on the implementation of the budget and financial state of affairs of the municipality, and</w:t>
      </w:r>
    </w:p>
    <w:p w:rsidR="004C4813" w:rsidRDefault="004C4813" w:rsidP="004C4813">
      <w:pPr>
        <w:pStyle w:val="ListParagraph"/>
        <w:numPr>
          <w:ilvl w:val="0"/>
          <w:numId w:val="6"/>
        </w:numPr>
      </w:pPr>
      <w:r>
        <w:t>The mid-year budget and performance assessment</w:t>
      </w:r>
    </w:p>
    <w:p w:rsidR="004C4813" w:rsidRDefault="00387587" w:rsidP="004C4813">
      <w:proofErr w:type="gramStart"/>
      <w:r>
        <w:t>for</w:t>
      </w:r>
      <w:proofErr w:type="gramEnd"/>
      <w:r>
        <w:t xml:space="preserve"> the month of December 2014</w:t>
      </w:r>
      <w:r w:rsidR="004C4813">
        <w:t xml:space="preserve">, has been prepared in accordance with the Municipal Finance Management Act and regulations </w:t>
      </w:r>
      <w:r w:rsidR="002536AC">
        <w:t xml:space="preserve">made </w:t>
      </w:r>
      <w:r w:rsidR="004C4813">
        <w:t>under the Act.</w:t>
      </w:r>
    </w:p>
    <w:p w:rsidR="004C4813" w:rsidRDefault="004C4813" w:rsidP="004C4813"/>
    <w:p w:rsidR="004C4813" w:rsidRDefault="004C4813" w:rsidP="004C4813">
      <w:r>
        <w:t>Name:  Ms P.N Njoko</w:t>
      </w:r>
    </w:p>
    <w:p w:rsidR="004C4813" w:rsidRDefault="004C4813" w:rsidP="004C4813">
      <w:r>
        <w:lastRenderedPageBreak/>
        <w:t xml:space="preserve">Municipal Manager of </w:t>
      </w:r>
      <w:proofErr w:type="spellStart"/>
      <w:r>
        <w:t>Umtshezi</w:t>
      </w:r>
      <w:proofErr w:type="spellEnd"/>
      <w:r>
        <w:t xml:space="preserve"> Municipality, KZN234</w:t>
      </w:r>
    </w:p>
    <w:p w:rsidR="004C4813" w:rsidRDefault="004C4813" w:rsidP="004C4813"/>
    <w:p w:rsidR="004C4813" w:rsidRDefault="004C4813" w:rsidP="004C4813">
      <w:r>
        <w:t>Signature</w:t>
      </w:r>
      <w:proofErr w:type="gramStart"/>
      <w:r>
        <w:t>:_</w:t>
      </w:r>
      <w:proofErr w:type="gramEnd"/>
      <w:r>
        <w:t>____________________________________________</w:t>
      </w:r>
    </w:p>
    <w:p w:rsidR="004C4813" w:rsidRDefault="004C4813" w:rsidP="004C4813"/>
    <w:p w:rsidR="004C4813" w:rsidRPr="00AB3E09" w:rsidRDefault="004C4813" w:rsidP="004C4813">
      <w:r>
        <w:t>Date</w:t>
      </w:r>
      <w:proofErr w:type="gramStart"/>
      <w:r>
        <w:t>:_</w:t>
      </w:r>
      <w:proofErr w:type="gramEnd"/>
      <w:r>
        <w:t>________________________________________________</w:t>
      </w:r>
    </w:p>
    <w:sectPr w:rsidR="004C4813" w:rsidRPr="00AB3E09" w:rsidSect="00BA6517">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3CA" w:rsidRDefault="00C243CA" w:rsidP="00027AD6">
      <w:pPr>
        <w:spacing w:after="0" w:line="240" w:lineRule="auto"/>
      </w:pPr>
      <w:r>
        <w:separator/>
      </w:r>
    </w:p>
  </w:endnote>
  <w:endnote w:type="continuationSeparator" w:id="0">
    <w:p w:rsidR="00C243CA" w:rsidRDefault="00C243CA" w:rsidP="00027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C46" w:rsidRDefault="00043C4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December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61891" w:rsidRPr="00B61891">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043C46" w:rsidRDefault="00043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3CA" w:rsidRDefault="00C243CA" w:rsidP="00027AD6">
      <w:pPr>
        <w:spacing w:after="0" w:line="240" w:lineRule="auto"/>
      </w:pPr>
      <w:r>
        <w:separator/>
      </w:r>
    </w:p>
  </w:footnote>
  <w:footnote w:type="continuationSeparator" w:id="0">
    <w:p w:rsidR="00C243CA" w:rsidRDefault="00C243CA" w:rsidP="00027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32"/>
      </w:rPr>
      <w:alias w:val="Title"/>
      <w:id w:val="-121315948"/>
      <w:dataBinding w:prefixMappings="xmlns:ns0='http://schemas.openxmlformats.org/package/2006/metadata/core-properties' xmlns:ns1='http://purl.org/dc/elements/1.1/'" w:xpath="/ns0:coreProperties[1]/ns1:title[1]" w:storeItemID="{6C3C8BC8-F283-45AE-878A-BAB7291924A1}"/>
      <w:text/>
    </w:sdtPr>
    <w:sdtContent>
      <w:p w:rsidR="00043C46" w:rsidRDefault="00043C4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8"/>
            <w:szCs w:val="32"/>
            <w:lang w:val="en-US"/>
          </w:rPr>
          <w:t>Mid-Year Budget and Performance Report</w:t>
        </w:r>
      </w:p>
    </w:sdtContent>
  </w:sdt>
  <w:p w:rsidR="00043C46" w:rsidRDefault="00043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14278852"/>
      <w:dataBinding w:prefixMappings="xmlns:ns0='http://schemas.openxmlformats.org/package/2006/metadata/core-properties' xmlns:ns1='http://purl.org/dc/elements/1.1/'" w:xpath="/ns0:coreProperties[1]/ns1:title[1]" w:storeItemID="{6C3C8BC8-F283-45AE-878A-BAB7291924A1}"/>
      <w:text/>
    </w:sdtPr>
    <w:sdtContent>
      <w:p w:rsidR="00043C46" w:rsidRDefault="00043C4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Mid-Year Budget and Performance Report</w:t>
        </w:r>
      </w:p>
    </w:sdtContent>
  </w:sdt>
  <w:p w:rsidR="00043C46" w:rsidRDefault="00043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5C23"/>
    <w:multiLevelType w:val="hybridMultilevel"/>
    <w:tmpl w:val="4798F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13D05"/>
    <w:multiLevelType w:val="hybridMultilevel"/>
    <w:tmpl w:val="4798F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941CDF"/>
    <w:multiLevelType w:val="hybridMultilevel"/>
    <w:tmpl w:val="F8686626"/>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8246003"/>
    <w:multiLevelType w:val="hybridMultilevel"/>
    <w:tmpl w:val="1988BFA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8AF393E"/>
    <w:multiLevelType w:val="hybridMultilevel"/>
    <w:tmpl w:val="15F49E26"/>
    <w:lvl w:ilvl="0" w:tplc="C6D44E7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22A3726B"/>
    <w:multiLevelType w:val="hybridMultilevel"/>
    <w:tmpl w:val="1FC644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57405D7"/>
    <w:multiLevelType w:val="hybridMultilevel"/>
    <w:tmpl w:val="FE2451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2B0DD1"/>
    <w:multiLevelType w:val="hybridMultilevel"/>
    <w:tmpl w:val="63B0D6E0"/>
    <w:lvl w:ilvl="0" w:tplc="DC8C849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2E621692"/>
    <w:multiLevelType w:val="multilevel"/>
    <w:tmpl w:val="3F6C9A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4B82B14"/>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AE0778"/>
    <w:multiLevelType w:val="hybridMultilevel"/>
    <w:tmpl w:val="904A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700AB"/>
    <w:multiLevelType w:val="hybridMultilevel"/>
    <w:tmpl w:val="0D72426A"/>
    <w:lvl w:ilvl="0" w:tplc="02D6494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416F0F63"/>
    <w:multiLevelType w:val="hybridMultilevel"/>
    <w:tmpl w:val="C406CE54"/>
    <w:lvl w:ilvl="0" w:tplc="4AC84E7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38B5D11"/>
    <w:multiLevelType w:val="hybridMultilevel"/>
    <w:tmpl w:val="1CEAAFAA"/>
    <w:lvl w:ilvl="0" w:tplc="E7821B0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48A47679"/>
    <w:multiLevelType w:val="hybridMultilevel"/>
    <w:tmpl w:val="9D7625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FF468F6"/>
    <w:multiLevelType w:val="hybridMultilevel"/>
    <w:tmpl w:val="C9520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B911BB"/>
    <w:multiLevelType w:val="hybridMultilevel"/>
    <w:tmpl w:val="13FE43A4"/>
    <w:lvl w:ilvl="0" w:tplc="D20CB1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3C957A3"/>
    <w:multiLevelType w:val="hybridMultilevel"/>
    <w:tmpl w:val="067628DC"/>
    <w:lvl w:ilvl="0" w:tplc="D996035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5221E20"/>
    <w:multiLevelType w:val="hybridMultilevel"/>
    <w:tmpl w:val="56D47BBE"/>
    <w:lvl w:ilvl="0" w:tplc="E7867F0C">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5EF4E26"/>
    <w:multiLevelType w:val="hybridMultilevel"/>
    <w:tmpl w:val="AA202F0E"/>
    <w:lvl w:ilvl="0" w:tplc="A768D6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B0A8D"/>
    <w:multiLevelType w:val="hybridMultilevel"/>
    <w:tmpl w:val="42900E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9A207E"/>
    <w:multiLevelType w:val="hybridMultilevel"/>
    <w:tmpl w:val="42F626A2"/>
    <w:lvl w:ilvl="0" w:tplc="9B2672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35607DB"/>
    <w:multiLevelType w:val="hybridMultilevel"/>
    <w:tmpl w:val="92D0C452"/>
    <w:lvl w:ilvl="0" w:tplc="9C26DE6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A10037C"/>
    <w:multiLevelType w:val="hybridMultilevel"/>
    <w:tmpl w:val="8EAE131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C4C3BCD"/>
    <w:multiLevelType w:val="hybridMultilevel"/>
    <w:tmpl w:val="2C00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6E36D2"/>
    <w:multiLevelType w:val="hybridMultilevel"/>
    <w:tmpl w:val="B512FBAC"/>
    <w:lvl w:ilvl="0" w:tplc="A768D6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6"/>
  </w:num>
  <w:num w:numId="5">
    <w:abstractNumId w:val="4"/>
  </w:num>
  <w:num w:numId="6">
    <w:abstractNumId w:val="14"/>
  </w:num>
  <w:num w:numId="7">
    <w:abstractNumId w:val="20"/>
  </w:num>
  <w:num w:numId="8">
    <w:abstractNumId w:val="10"/>
  </w:num>
  <w:num w:numId="9">
    <w:abstractNumId w:val="1"/>
  </w:num>
  <w:num w:numId="10">
    <w:abstractNumId w:val="0"/>
  </w:num>
  <w:num w:numId="11">
    <w:abstractNumId w:val="15"/>
  </w:num>
  <w:num w:numId="12">
    <w:abstractNumId w:val="19"/>
  </w:num>
  <w:num w:numId="13">
    <w:abstractNumId w:val="25"/>
  </w:num>
  <w:num w:numId="14">
    <w:abstractNumId w:val="24"/>
  </w:num>
  <w:num w:numId="15">
    <w:abstractNumId w:val="9"/>
  </w:num>
  <w:num w:numId="16">
    <w:abstractNumId w:val="8"/>
  </w:num>
  <w:num w:numId="17">
    <w:abstractNumId w:val="23"/>
  </w:num>
  <w:num w:numId="18">
    <w:abstractNumId w:val="12"/>
  </w:num>
  <w:num w:numId="19">
    <w:abstractNumId w:val="17"/>
  </w:num>
  <w:num w:numId="20">
    <w:abstractNumId w:val="11"/>
  </w:num>
  <w:num w:numId="21">
    <w:abstractNumId w:val="13"/>
  </w:num>
  <w:num w:numId="22">
    <w:abstractNumId w:val="7"/>
  </w:num>
  <w:num w:numId="23">
    <w:abstractNumId w:val="2"/>
  </w:num>
  <w:num w:numId="24">
    <w:abstractNumId w:val="18"/>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D6"/>
    <w:rsid w:val="00026561"/>
    <w:rsid w:val="000275A4"/>
    <w:rsid w:val="00027AD6"/>
    <w:rsid w:val="00033C5A"/>
    <w:rsid w:val="00043C46"/>
    <w:rsid w:val="000458E7"/>
    <w:rsid w:val="00064E02"/>
    <w:rsid w:val="00071E63"/>
    <w:rsid w:val="00074C8F"/>
    <w:rsid w:val="00076BEE"/>
    <w:rsid w:val="00081208"/>
    <w:rsid w:val="00082E60"/>
    <w:rsid w:val="000C0881"/>
    <w:rsid w:val="000C50BB"/>
    <w:rsid w:val="000D7214"/>
    <w:rsid w:val="000F3359"/>
    <w:rsid w:val="000F77D1"/>
    <w:rsid w:val="001021B5"/>
    <w:rsid w:val="00103603"/>
    <w:rsid w:val="00105641"/>
    <w:rsid w:val="00110B24"/>
    <w:rsid w:val="001173D1"/>
    <w:rsid w:val="0014212F"/>
    <w:rsid w:val="001461FD"/>
    <w:rsid w:val="00154928"/>
    <w:rsid w:val="00167147"/>
    <w:rsid w:val="00192DE3"/>
    <w:rsid w:val="001A148B"/>
    <w:rsid w:val="001A28A1"/>
    <w:rsid w:val="001A3E88"/>
    <w:rsid w:val="001B2BE6"/>
    <w:rsid w:val="001C117C"/>
    <w:rsid w:val="001E3547"/>
    <w:rsid w:val="001F1D31"/>
    <w:rsid w:val="001F607B"/>
    <w:rsid w:val="00216215"/>
    <w:rsid w:val="00227D14"/>
    <w:rsid w:val="0023573C"/>
    <w:rsid w:val="00236C43"/>
    <w:rsid w:val="00242ADB"/>
    <w:rsid w:val="00243B71"/>
    <w:rsid w:val="002536AC"/>
    <w:rsid w:val="00253922"/>
    <w:rsid w:val="00263A46"/>
    <w:rsid w:val="00275D04"/>
    <w:rsid w:val="00286ED0"/>
    <w:rsid w:val="00287D72"/>
    <w:rsid w:val="002B0FEB"/>
    <w:rsid w:val="002B1084"/>
    <w:rsid w:val="002D5A90"/>
    <w:rsid w:val="002D693A"/>
    <w:rsid w:val="002E6B2D"/>
    <w:rsid w:val="002F5FFD"/>
    <w:rsid w:val="00300211"/>
    <w:rsid w:val="00315A94"/>
    <w:rsid w:val="00323521"/>
    <w:rsid w:val="0032488D"/>
    <w:rsid w:val="003375AC"/>
    <w:rsid w:val="00343AA2"/>
    <w:rsid w:val="00351EE9"/>
    <w:rsid w:val="003663D3"/>
    <w:rsid w:val="00374EC8"/>
    <w:rsid w:val="00382EA9"/>
    <w:rsid w:val="00383715"/>
    <w:rsid w:val="00387587"/>
    <w:rsid w:val="00395379"/>
    <w:rsid w:val="0039594E"/>
    <w:rsid w:val="003C1590"/>
    <w:rsid w:val="003C445F"/>
    <w:rsid w:val="003C6208"/>
    <w:rsid w:val="003D4C0F"/>
    <w:rsid w:val="003E549A"/>
    <w:rsid w:val="003E6765"/>
    <w:rsid w:val="003F13B5"/>
    <w:rsid w:val="00403B18"/>
    <w:rsid w:val="00404D0C"/>
    <w:rsid w:val="00421F1F"/>
    <w:rsid w:val="00452961"/>
    <w:rsid w:val="0048235C"/>
    <w:rsid w:val="00485ED0"/>
    <w:rsid w:val="004942D9"/>
    <w:rsid w:val="004B0998"/>
    <w:rsid w:val="004B4A1B"/>
    <w:rsid w:val="004C4813"/>
    <w:rsid w:val="00504DCE"/>
    <w:rsid w:val="0050601B"/>
    <w:rsid w:val="00533A57"/>
    <w:rsid w:val="00534315"/>
    <w:rsid w:val="00541326"/>
    <w:rsid w:val="0055287C"/>
    <w:rsid w:val="00567B0E"/>
    <w:rsid w:val="00593904"/>
    <w:rsid w:val="005A7D17"/>
    <w:rsid w:val="005B2DEE"/>
    <w:rsid w:val="005B33D6"/>
    <w:rsid w:val="005D15E0"/>
    <w:rsid w:val="005D6BB3"/>
    <w:rsid w:val="00605BDD"/>
    <w:rsid w:val="00616C5C"/>
    <w:rsid w:val="00665477"/>
    <w:rsid w:val="00673ADB"/>
    <w:rsid w:val="00683B65"/>
    <w:rsid w:val="0069208D"/>
    <w:rsid w:val="006A48A4"/>
    <w:rsid w:val="006B3024"/>
    <w:rsid w:val="006C1DBC"/>
    <w:rsid w:val="006F29DE"/>
    <w:rsid w:val="0070766C"/>
    <w:rsid w:val="007114B4"/>
    <w:rsid w:val="007255C8"/>
    <w:rsid w:val="0073374A"/>
    <w:rsid w:val="007340A8"/>
    <w:rsid w:val="007375BF"/>
    <w:rsid w:val="00750ACD"/>
    <w:rsid w:val="00751E8D"/>
    <w:rsid w:val="0075326D"/>
    <w:rsid w:val="00761538"/>
    <w:rsid w:val="00780113"/>
    <w:rsid w:val="007D20AA"/>
    <w:rsid w:val="007D2569"/>
    <w:rsid w:val="007D5B61"/>
    <w:rsid w:val="007E1BE7"/>
    <w:rsid w:val="007E59EE"/>
    <w:rsid w:val="00800F08"/>
    <w:rsid w:val="00803299"/>
    <w:rsid w:val="0081556A"/>
    <w:rsid w:val="008509AD"/>
    <w:rsid w:val="008B1C31"/>
    <w:rsid w:val="008B315A"/>
    <w:rsid w:val="008B41DF"/>
    <w:rsid w:val="008B62D3"/>
    <w:rsid w:val="008D589B"/>
    <w:rsid w:val="008E2CD3"/>
    <w:rsid w:val="008E614A"/>
    <w:rsid w:val="008F16AF"/>
    <w:rsid w:val="00907E38"/>
    <w:rsid w:val="00920CBD"/>
    <w:rsid w:val="00942C99"/>
    <w:rsid w:val="00950188"/>
    <w:rsid w:val="0095226F"/>
    <w:rsid w:val="0095656F"/>
    <w:rsid w:val="009568AB"/>
    <w:rsid w:val="00972A81"/>
    <w:rsid w:val="009869CA"/>
    <w:rsid w:val="009A4A78"/>
    <w:rsid w:val="009F2EA0"/>
    <w:rsid w:val="00A1403E"/>
    <w:rsid w:val="00A20F7C"/>
    <w:rsid w:val="00A2322C"/>
    <w:rsid w:val="00A42462"/>
    <w:rsid w:val="00A42FA2"/>
    <w:rsid w:val="00A75EE4"/>
    <w:rsid w:val="00AA5128"/>
    <w:rsid w:val="00AB233D"/>
    <w:rsid w:val="00AB3E09"/>
    <w:rsid w:val="00AB4E5E"/>
    <w:rsid w:val="00AC3CC4"/>
    <w:rsid w:val="00AD273A"/>
    <w:rsid w:val="00AE072D"/>
    <w:rsid w:val="00AE6A73"/>
    <w:rsid w:val="00AF0423"/>
    <w:rsid w:val="00AF09A0"/>
    <w:rsid w:val="00AF4E25"/>
    <w:rsid w:val="00AF4F01"/>
    <w:rsid w:val="00B05F99"/>
    <w:rsid w:val="00B2335E"/>
    <w:rsid w:val="00B35B65"/>
    <w:rsid w:val="00B56A27"/>
    <w:rsid w:val="00B61891"/>
    <w:rsid w:val="00B62DA9"/>
    <w:rsid w:val="00B64E4D"/>
    <w:rsid w:val="00B94577"/>
    <w:rsid w:val="00BA6329"/>
    <w:rsid w:val="00BA6517"/>
    <w:rsid w:val="00BD1842"/>
    <w:rsid w:val="00BD59E3"/>
    <w:rsid w:val="00BD79E3"/>
    <w:rsid w:val="00BD7B7D"/>
    <w:rsid w:val="00BE28E7"/>
    <w:rsid w:val="00C01E24"/>
    <w:rsid w:val="00C243CA"/>
    <w:rsid w:val="00C331D6"/>
    <w:rsid w:val="00C77459"/>
    <w:rsid w:val="00C80E64"/>
    <w:rsid w:val="00CA3C8E"/>
    <w:rsid w:val="00CA65AA"/>
    <w:rsid w:val="00CB2AF7"/>
    <w:rsid w:val="00CC0F02"/>
    <w:rsid w:val="00CC4884"/>
    <w:rsid w:val="00CC5E6A"/>
    <w:rsid w:val="00CE0EDD"/>
    <w:rsid w:val="00CF321E"/>
    <w:rsid w:val="00CF5E82"/>
    <w:rsid w:val="00D1707A"/>
    <w:rsid w:val="00D213C4"/>
    <w:rsid w:val="00D52948"/>
    <w:rsid w:val="00D52B60"/>
    <w:rsid w:val="00D56724"/>
    <w:rsid w:val="00D720D9"/>
    <w:rsid w:val="00D85ABA"/>
    <w:rsid w:val="00DB2C1C"/>
    <w:rsid w:val="00DB7752"/>
    <w:rsid w:val="00DC32E8"/>
    <w:rsid w:val="00DC5819"/>
    <w:rsid w:val="00DF2CAE"/>
    <w:rsid w:val="00DF3A2C"/>
    <w:rsid w:val="00DF6098"/>
    <w:rsid w:val="00E120E2"/>
    <w:rsid w:val="00E2208D"/>
    <w:rsid w:val="00E344EF"/>
    <w:rsid w:val="00E51732"/>
    <w:rsid w:val="00E653A7"/>
    <w:rsid w:val="00E72B1B"/>
    <w:rsid w:val="00E821A8"/>
    <w:rsid w:val="00E845E5"/>
    <w:rsid w:val="00E85766"/>
    <w:rsid w:val="00EA029C"/>
    <w:rsid w:val="00EB3A12"/>
    <w:rsid w:val="00EB4772"/>
    <w:rsid w:val="00EC2EFF"/>
    <w:rsid w:val="00ED1059"/>
    <w:rsid w:val="00EF3AA6"/>
    <w:rsid w:val="00F1223C"/>
    <w:rsid w:val="00F15B7E"/>
    <w:rsid w:val="00F2332D"/>
    <w:rsid w:val="00F3191D"/>
    <w:rsid w:val="00F427B6"/>
    <w:rsid w:val="00F61F32"/>
    <w:rsid w:val="00F62CA3"/>
    <w:rsid w:val="00F73A0E"/>
    <w:rsid w:val="00F77C41"/>
    <w:rsid w:val="00FA1279"/>
    <w:rsid w:val="00FC6814"/>
    <w:rsid w:val="00FE23CF"/>
    <w:rsid w:val="00FE4420"/>
    <w:rsid w:val="00FE5E7C"/>
    <w:rsid w:val="00FE70BA"/>
    <w:rsid w:val="00FF20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6B9A1-9305-49BD-AE90-097AD5A4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23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23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23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7AD6"/>
    <w:pPr>
      <w:spacing w:after="0" w:line="240" w:lineRule="auto"/>
    </w:pPr>
  </w:style>
  <w:style w:type="character" w:styleId="SubtleEmphasis">
    <w:name w:val="Subtle Emphasis"/>
    <w:basedOn w:val="DefaultParagraphFont"/>
    <w:uiPriority w:val="19"/>
    <w:qFormat/>
    <w:rsid w:val="00027AD6"/>
    <w:rPr>
      <w:i/>
      <w:iCs/>
      <w:color w:val="808080" w:themeColor="text1" w:themeTint="7F"/>
    </w:rPr>
  </w:style>
  <w:style w:type="paragraph" w:styleId="Header">
    <w:name w:val="header"/>
    <w:basedOn w:val="Normal"/>
    <w:link w:val="HeaderChar"/>
    <w:uiPriority w:val="99"/>
    <w:unhideWhenUsed/>
    <w:rsid w:val="00027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AD6"/>
  </w:style>
  <w:style w:type="paragraph" w:styleId="Footer">
    <w:name w:val="footer"/>
    <w:basedOn w:val="Normal"/>
    <w:link w:val="FooterChar"/>
    <w:uiPriority w:val="99"/>
    <w:unhideWhenUsed/>
    <w:rsid w:val="00027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AD6"/>
  </w:style>
  <w:style w:type="paragraph" w:styleId="BalloonText">
    <w:name w:val="Balloon Text"/>
    <w:basedOn w:val="Normal"/>
    <w:link w:val="BalloonTextChar"/>
    <w:uiPriority w:val="99"/>
    <w:semiHidden/>
    <w:unhideWhenUsed/>
    <w:rsid w:val="00027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AD6"/>
    <w:rPr>
      <w:rFonts w:ascii="Tahoma" w:hAnsi="Tahoma" w:cs="Tahoma"/>
      <w:sz w:val="16"/>
      <w:szCs w:val="16"/>
    </w:rPr>
  </w:style>
  <w:style w:type="character" w:customStyle="1" w:styleId="Heading1Char">
    <w:name w:val="Heading 1 Char"/>
    <w:basedOn w:val="DefaultParagraphFont"/>
    <w:link w:val="Heading1"/>
    <w:uiPriority w:val="9"/>
    <w:rsid w:val="0048235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823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35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823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235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AB3E09"/>
    <w:pPr>
      <w:outlineLvl w:val="9"/>
    </w:pPr>
    <w:rPr>
      <w:lang w:val="en-US" w:eastAsia="ja-JP"/>
    </w:rPr>
  </w:style>
  <w:style w:type="paragraph" w:styleId="TOC2">
    <w:name w:val="toc 2"/>
    <w:basedOn w:val="Normal"/>
    <w:next w:val="Normal"/>
    <w:autoRedefine/>
    <w:uiPriority w:val="39"/>
    <w:unhideWhenUsed/>
    <w:rsid w:val="00AB3E09"/>
    <w:pPr>
      <w:spacing w:after="100"/>
      <w:ind w:left="220"/>
    </w:pPr>
  </w:style>
  <w:style w:type="character" w:styleId="Hyperlink">
    <w:name w:val="Hyperlink"/>
    <w:basedOn w:val="DefaultParagraphFont"/>
    <w:uiPriority w:val="99"/>
    <w:unhideWhenUsed/>
    <w:rsid w:val="00AB3E09"/>
    <w:rPr>
      <w:color w:val="0000FF" w:themeColor="hyperlink"/>
      <w:u w:val="single"/>
    </w:rPr>
  </w:style>
  <w:style w:type="paragraph" w:styleId="ListParagraph">
    <w:name w:val="List Paragraph"/>
    <w:basedOn w:val="Normal"/>
    <w:uiPriority w:val="34"/>
    <w:qFormat/>
    <w:rsid w:val="00AB3E09"/>
    <w:pPr>
      <w:ind w:left="720"/>
      <w:contextualSpacing/>
    </w:pPr>
  </w:style>
  <w:style w:type="paragraph" w:styleId="TOC1">
    <w:name w:val="toc 1"/>
    <w:basedOn w:val="Normal"/>
    <w:next w:val="Normal"/>
    <w:autoRedefine/>
    <w:uiPriority w:val="39"/>
    <w:unhideWhenUsed/>
    <w:rsid w:val="00AB3E09"/>
    <w:pPr>
      <w:spacing w:after="100"/>
    </w:pPr>
  </w:style>
  <w:style w:type="character" w:customStyle="1" w:styleId="NoSpacingChar">
    <w:name w:val="No Spacing Char"/>
    <w:basedOn w:val="DefaultParagraphFont"/>
    <w:link w:val="NoSpacing"/>
    <w:uiPriority w:val="1"/>
    <w:rsid w:val="00F61F32"/>
  </w:style>
  <w:style w:type="paragraph" w:styleId="Caption">
    <w:name w:val="caption"/>
    <w:basedOn w:val="Normal"/>
    <w:next w:val="Normal"/>
    <w:uiPriority w:val="35"/>
    <w:unhideWhenUsed/>
    <w:qFormat/>
    <w:rsid w:val="00683B65"/>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683B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3B65"/>
    <w:rPr>
      <w:sz w:val="20"/>
      <w:szCs w:val="20"/>
    </w:rPr>
  </w:style>
  <w:style w:type="character" w:styleId="FootnoteReference">
    <w:name w:val="footnote reference"/>
    <w:basedOn w:val="DefaultParagraphFont"/>
    <w:uiPriority w:val="99"/>
    <w:semiHidden/>
    <w:unhideWhenUsed/>
    <w:rsid w:val="00683B65"/>
    <w:rPr>
      <w:vertAlign w:val="superscript"/>
    </w:rPr>
  </w:style>
  <w:style w:type="paragraph" w:styleId="TableofFigures">
    <w:name w:val="table of figures"/>
    <w:basedOn w:val="Normal"/>
    <w:next w:val="Normal"/>
    <w:uiPriority w:val="99"/>
    <w:unhideWhenUsed/>
    <w:rsid w:val="00404D0C"/>
    <w:pPr>
      <w:spacing w:after="0"/>
    </w:pPr>
  </w:style>
  <w:style w:type="paragraph" w:styleId="Index1">
    <w:name w:val="index 1"/>
    <w:basedOn w:val="Normal"/>
    <w:next w:val="Normal"/>
    <w:autoRedefine/>
    <w:uiPriority w:val="99"/>
    <w:semiHidden/>
    <w:unhideWhenUsed/>
    <w:rsid w:val="00404D0C"/>
    <w:pPr>
      <w:spacing w:after="0" w:line="240" w:lineRule="auto"/>
      <w:ind w:left="220" w:hanging="220"/>
    </w:pPr>
  </w:style>
  <w:style w:type="table" w:styleId="TableGrid">
    <w:name w:val="Table Grid"/>
    <w:basedOn w:val="TableNormal"/>
    <w:uiPriority w:val="59"/>
    <w:rsid w:val="00B56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
    <w:name w:val="Colorful Shading"/>
    <w:basedOn w:val="TableNormal"/>
    <w:uiPriority w:val="71"/>
    <w:rsid w:val="00B56A2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Shading2-Accent3">
    <w:name w:val="Medium Shading 2 Accent 3"/>
    <w:basedOn w:val="TableNormal"/>
    <w:uiPriority w:val="64"/>
    <w:rsid w:val="00B56A2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63"/>
    <w:rsid w:val="0050601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D52B6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E344EF"/>
    <w:pPr>
      <w:autoSpaceDE w:val="0"/>
      <w:autoSpaceDN w:val="0"/>
      <w:adjustRightInd w:val="0"/>
      <w:spacing w:after="0" w:line="240" w:lineRule="auto"/>
    </w:pPr>
    <w:rPr>
      <w:rFonts w:ascii="Arial" w:eastAsiaTheme="minorEastAs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6871">
      <w:bodyDiv w:val="1"/>
      <w:marLeft w:val="0"/>
      <w:marRight w:val="0"/>
      <w:marTop w:val="0"/>
      <w:marBottom w:val="0"/>
      <w:divBdr>
        <w:top w:val="none" w:sz="0" w:space="0" w:color="auto"/>
        <w:left w:val="none" w:sz="0" w:space="0" w:color="auto"/>
        <w:bottom w:val="none" w:sz="0" w:space="0" w:color="auto"/>
        <w:right w:val="none" w:sz="0" w:space="0" w:color="auto"/>
      </w:divBdr>
    </w:div>
    <w:div w:id="241569519">
      <w:bodyDiv w:val="1"/>
      <w:marLeft w:val="0"/>
      <w:marRight w:val="0"/>
      <w:marTop w:val="0"/>
      <w:marBottom w:val="0"/>
      <w:divBdr>
        <w:top w:val="none" w:sz="0" w:space="0" w:color="auto"/>
        <w:left w:val="none" w:sz="0" w:space="0" w:color="auto"/>
        <w:bottom w:val="none" w:sz="0" w:space="0" w:color="auto"/>
        <w:right w:val="none" w:sz="0" w:space="0" w:color="auto"/>
      </w:divBdr>
    </w:div>
    <w:div w:id="250092060">
      <w:bodyDiv w:val="1"/>
      <w:marLeft w:val="0"/>
      <w:marRight w:val="0"/>
      <w:marTop w:val="0"/>
      <w:marBottom w:val="0"/>
      <w:divBdr>
        <w:top w:val="none" w:sz="0" w:space="0" w:color="auto"/>
        <w:left w:val="none" w:sz="0" w:space="0" w:color="auto"/>
        <w:bottom w:val="none" w:sz="0" w:space="0" w:color="auto"/>
        <w:right w:val="none" w:sz="0" w:space="0" w:color="auto"/>
      </w:divBdr>
    </w:div>
    <w:div w:id="354311182">
      <w:bodyDiv w:val="1"/>
      <w:marLeft w:val="0"/>
      <w:marRight w:val="0"/>
      <w:marTop w:val="0"/>
      <w:marBottom w:val="0"/>
      <w:divBdr>
        <w:top w:val="none" w:sz="0" w:space="0" w:color="auto"/>
        <w:left w:val="none" w:sz="0" w:space="0" w:color="auto"/>
        <w:bottom w:val="none" w:sz="0" w:space="0" w:color="auto"/>
        <w:right w:val="none" w:sz="0" w:space="0" w:color="auto"/>
      </w:divBdr>
    </w:div>
    <w:div w:id="1024477705">
      <w:bodyDiv w:val="1"/>
      <w:marLeft w:val="0"/>
      <w:marRight w:val="0"/>
      <w:marTop w:val="0"/>
      <w:marBottom w:val="0"/>
      <w:divBdr>
        <w:top w:val="none" w:sz="0" w:space="0" w:color="auto"/>
        <w:left w:val="none" w:sz="0" w:space="0" w:color="auto"/>
        <w:bottom w:val="none" w:sz="0" w:space="0" w:color="auto"/>
        <w:right w:val="none" w:sz="0" w:space="0" w:color="auto"/>
      </w:divBdr>
    </w:div>
    <w:div w:id="1065376100">
      <w:bodyDiv w:val="1"/>
      <w:marLeft w:val="0"/>
      <w:marRight w:val="0"/>
      <w:marTop w:val="0"/>
      <w:marBottom w:val="0"/>
      <w:divBdr>
        <w:top w:val="none" w:sz="0" w:space="0" w:color="auto"/>
        <w:left w:val="none" w:sz="0" w:space="0" w:color="auto"/>
        <w:bottom w:val="none" w:sz="0" w:space="0" w:color="auto"/>
        <w:right w:val="none" w:sz="0" w:space="0" w:color="auto"/>
      </w:divBdr>
    </w:div>
    <w:div w:id="1165628031">
      <w:bodyDiv w:val="1"/>
      <w:marLeft w:val="0"/>
      <w:marRight w:val="0"/>
      <w:marTop w:val="0"/>
      <w:marBottom w:val="0"/>
      <w:divBdr>
        <w:top w:val="none" w:sz="0" w:space="0" w:color="auto"/>
        <w:left w:val="none" w:sz="0" w:space="0" w:color="auto"/>
        <w:bottom w:val="none" w:sz="0" w:space="0" w:color="auto"/>
        <w:right w:val="none" w:sz="0" w:space="0" w:color="auto"/>
      </w:divBdr>
    </w:div>
    <w:div w:id="1212691478">
      <w:bodyDiv w:val="1"/>
      <w:marLeft w:val="0"/>
      <w:marRight w:val="0"/>
      <w:marTop w:val="0"/>
      <w:marBottom w:val="0"/>
      <w:divBdr>
        <w:top w:val="none" w:sz="0" w:space="0" w:color="auto"/>
        <w:left w:val="none" w:sz="0" w:space="0" w:color="auto"/>
        <w:bottom w:val="none" w:sz="0" w:space="0" w:color="auto"/>
        <w:right w:val="none" w:sz="0" w:space="0" w:color="auto"/>
      </w:divBdr>
    </w:div>
    <w:div w:id="1247377962">
      <w:bodyDiv w:val="1"/>
      <w:marLeft w:val="0"/>
      <w:marRight w:val="0"/>
      <w:marTop w:val="0"/>
      <w:marBottom w:val="0"/>
      <w:divBdr>
        <w:top w:val="none" w:sz="0" w:space="0" w:color="auto"/>
        <w:left w:val="none" w:sz="0" w:space="0" w:color="auto"/>
        <w:bottom w:val="none" w:sz="0" w:space="0" w:color="auto"/>
        <w:right w:val="none" w:sz="0" w:space="0" w:color="auto"/>
      </w:divBdr>
    </w:div>
    <w:div w:id="1573616828">
      <w:bodyDiv w:val="1"/>
      <w:marLeft w:val="0"/>
      <w:marRight w:val="0"/>
      <w:marTop w:val="0"/>
      <w:marBottom w:val="0"/>
      <w:divBdr>
        <w:top w:val="none" w:sz="0" w:space="0" w:color="auto"/>
        <w:left w:val="none" w:sz="0" w:space="0" w:color="auto"/>
        <w:bottom w:val="none" w:sz="0" w:space="0" w:color="auto"/>
        <w:right w:val="none" w:sz="0" w:space="0" w:color="auto"/>
      </w:divBdr>
    </w:div>
    <w:div w:id="1770199912">
      <w:bodyDiv w:val="1"/>
      <w:marLeft w:val="0"/>
      <w:marRight w:val="0"/>
      <w:marTop w:val="0"/>
      <w:marBottom w:val="0"/>
      <w:divBdr>
        <w:top w:val="none" w:sz="0" w:space="0" w:color="auto"/>
        <w:left w:val="none" w:sz="0" w:space="0" w:color="auto"/>
        <w:bottom w:val="none" w:sz="0" w:space="0" w:color="auto"/>
        <w:right w:val="none" w:sz="0" w:space="0" w:color="auto"/>
      </w:divBdr>
    </w:div>
    <w:div w:id="1862427011">
      <w:bodyDiv w:val="1"/>
      <w:marLeft w:val="0"/>
      <w:marRight w:val="0"/>
      <w:marTop w:val="0"/>
      <w:marBottom w:val="0"/>
      <w:divBdr>
        <w:top w:val="none" w:sz="0" w:space="0" w:color="auto"/>
        <w:left w:val="none" w:sz="0" w:space="0" w:color="auto"/>
        <w:bottom w:val="none" w:sz="0" w:space="0" w:color="auto"/>
        <w:right w:val="none" w:sz="0" w:space="0" w:color="auto"/>
      </w:divBdr>
    </w:div>
    <w:div w:id="1877808158">
      <w:bodyDiv w:val="1"/>
      <w:marLeft w:val="0"/>
      <w:marRight w:val="0"/>
      <w:marTop w:val="0"/>
      <w:marBottom w:val="0"/>
      <w:divBdr>
        <w:top w:val="none" w:sz="0" w:space="0" w:color="auto"/>
        <w:left w:val="none" w:sz="0" w:space="0" w:color="auto"/>
        <w:bottom w:val="none" w:sz="0" w:space="0" w:color="auto"/>
        <w:right w:val="none" w:sz="0" w:space="0" w:color="auto"/>
      </w:divBdr>
    </w:div>
    <w:div w:id="1996296019">
      <w:bodyDiv w:val="1"/>
      <w:marLeft w:val="0"/>
      <w:marRight w:val="0"/>
      <w:marTop w:val="0"/>
      <w:marBottom w:val="0"/>
      <w:divBdr>
        <w:top w:val="none" w:sz="0" w:space="0" w:color="auto"/>
        <w:left w:val="none" w:sz="0" w:space="0" w:color="auto"/>
        <w:bottom w:val="none" w:sz="0" w:space="0" w:color="auto"/>
        <w:right w:val="none" w:sz="0" w:space="0" w:color="auto"/>
      </w:divBdr>
    </w:div>
    <w:div w:id="20835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image" Target="media/image12.png"/><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2014-01-01T00:00:00</PublishDate>
  <Abstract>DECEMBER 2013</Abstract>
  <CompanyAddress>CIVIC BUILDINGS</CompanyAddress>
  <CompanyPhone>VICTORIA STREET</CompanyPhone>
  <CompanyFax>ESTCOURT</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8C644E-38AA-46AA-BFBF-0D0113B7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3618</Words>
  <Characters>20628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Mid-Year Budget and Performance Report</vt:lpstr>
    </vt:vector>
  </TitlesOfParts>
  <Company>UMTSHEZI MUNICIPAL</Company>
  <LinksUpToDate>false</LinksUpToDate>
  <CharactersWithSpaces>24198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Mid-Year Budget and Performance Report</dc:title>
  <dc:creator>CFO</dc:creator>
  <cp:lastModifiedBy>Lebohang L. Mlotshwa</cp:lastModifiedBy>
  <cp:revision>2</cp:revision>
  <cp:lastPrinted>2015-01-16T12:52:00Z</cp:lastPrinted>
  <dcterms:created xsi:type="dcterms:W3CDTF">2015-01-19T08:49:00Z</dcterms:created>
  <dcterms:modified xsi:type="dcterms:W3CDTF">2015-01-19T08:49:00Z</dcterms:modified>
</cp:coreProperties>
</file>