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1C" w:rsidRPr="00D45ABB" w:rsidRDefault="0029481C" w:rsidP="0029481C">
      <w:pPr>
        <w:jc w:val="center"/>
        <w:rPr>
          <w:rFonts w:ascii="Arial" w:hAnsi="Arial" w:cs="Arial"/>
          <w:b/>
        </w:rPr>
      </w:pPr>
    </w:p>
    <w:p w:rsidR="0029481C" w:rsidRPr="00D45ABB" w:rsidRDefault="0029481C" w:rsidP="0029481C">
      <w:pPr>
        <w:jc w:val="center"/>
        <w:rPr>
          <w:rFonts w:ascii="Arial" w:hAnsi="Arial" w:cs="Arial"/>
          <w:b/>
        </w:rPr>
      </w:pPr>
    </w:p>
    <w:p w:rsidR="00176A52" w:rsidRPr="00D45ABB" w:rsidRDefault="00B100DD" w:rsidP="0029481C">
      <w:pPr>
        <w:jc w:val="center"/>
        <w:rPr>
          <w:rFonts w:ascii="Arial" w:hAnsi="Arial" w:cs="Arial"/>
          <w:b/>
          <w:sz w:val="32"/>
          <w:szCs w:val="32"/>
        </w:rPr>
      </w:pPr>
      <w:r>
        <w:rPr>
          <w:rFonts w:ascii="Arial" w:hAnsi="Arial" w:cs="Arial"/>
          <w:b/>
          <w:sz w:val="32"/>
          <w:szCs w:val="32"/>
        </w:rPr>
        <w:t>INKOSI LANGALIBALELE</w:t>
      </w:r>
      <w:r w:rsidRPr="00D45ABB">
        <w:rPr>
          <w:rFonts w:ascii="Arial" w:hAnsi="Arial" w:cs="Arial"/>
          <w:b/>
          <w:sz w:val="32"/>
          <w:szCs w:val="32"/>
        </w:rPr>
        <w:t xml:space="preserve"> LOCAL MUNICIPALITY</w:t>
      </w:r>
    </w:p>
    <w:p w:rsidR="0029481C" w:rsidRPr="00D45ABB" w:rsidRDefault="0029481C" w:rsidP="0029481C">
      <w:pPr>
        <w:jc w:val="center"/>
        <w:rPr>
          <w:rFonts w:ascii="Arial" w:hAnsi="Arial" w:cs="Arial"/>
          <w:b/>
          <w:sz w:val="32"/>
          <w:szCs w:val="32"/>
        </w:rPr>
      </w:pPr>
    </w:p>
    <w:p w:rsidR="0029481C" w:rsidRPr="00D45ABB" w:rsidRDefault="00443A64" w:rsidP="0029481C">
      <w:pPr>
        <w:jc w:val="center"/>
        <w:rPr>
          <w:rFonts w:ascii="Arial" w:hAnsi="Arial" w:cs="Arial"/>
          <w:b/>
        </w:rPr>
      </w:pPr>
      <w:r w:rsidRPr="00B43D03">
        <w:rPr>
          <w:noProof/>
          <w:color w:val="006600"/>
          <w:lang w:eastAsia="en-ZA"/>
        </w:rPr>
        <w:drawing>
          <wp:anchor distT="0" distB="0" distL="114300" distR="114300" simplePos="0" relativeHeight="251659264" behindDoc="1" locked="0" layoutInCell="1" allowOverlap="1" wp14:anchorId="6815C608" wp14:editId="265B14AC">
            <wp:simplePos x="0" y="0"/>
            <wp:positionH relativeFrom="margin">
              <wp:align>center</wp:align>
            </wp:positionH>
            <wp:positionV relativeFrom="paragraph">
              <wp:posOffset>18415</wp:posOffset>
            </wp:positionV>
            <wp:extent cx="1847850" cy="1522628"/>
            <wp:effectExtent l="0" t="0" r="0" b="1905"/>
            <wp:wrapNone/>
            <wp:docPr id="2" name="Picture 2"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avies\AppData\Local\Microsoft\Windows\Temporary Internet Files\Content.Outlook\J4QTKR3H\INKOSI Langalibalele LOCAL Municipali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522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81C" w:rsidRPr="00D45ABB" w:rsidRDefault="0029481C" w:rsidP="0029481C">
      <w:pPr>
        <w:jc w:val="center"/>
        <w:rPr>
          <w:rFonts w:ascii="Arial" w:hAnsi="Arial" w:cs="Arial"/>
          <w:b/>
        </w:rPr>
      </w:pPr>
    </w:p>
    <w:p w:rsidR="0029481C" w:rsidRPr="00D45ABB" w:rsidRDefault="0029481C" w:rsidP="0029481C">
      <w:pPr>
        <w:jc w:val="center"/>
        <w:rPr>
          <w:rFonts w:ascii="Arial" w:hAnsi="Arial" w:cs="Arial"/>
          <w:b/>
        </w:rPr>
      </w:pPr>
    </w:p>
    <w:p w:rsidR="0029481C" w:rsidRPr="00D45ABB" w:rsidRDefault="0029481C" w:rsidP="0029481C">
      <w:pPr>
        <w:jc w:val="center"/>
        <w:rPr>
          <w:rFonts w:ascii="Arial" w:hAnsi="Arial" w:cs="Arial"/>
          <w:b/>
        </w:rPr>
      </w:pPr>
    </w:p>
    <w:p w:rsidR="0029481C" w:rsidRPr="00D45ABB" w:rsidRDefault="0029481C" w:rsidP="0029481C">
      <w:pPr>
        <w:jc w:val="center"/>
        <w:rPr>
          <w:rFonts w:ascii="Arial" w:hAnsi="Arial" w:cs="Arial"/>
          <w:b/>
        </w:rPr>
      </w:pPr>
    </w:p>
    <w:p w:rsidR="0029481C" w:rsidRPr="00D45ABB" w:rsidRDefault="0029481C" w:rsidP="0029481C">
      <w:pPr>
        <w:jc w:val="center"/>
        <w:rPr>
          <w:rFonts w:ascii="Arial" w:hAnsi="Arial" w:cs="Arial"/>
          <w:b/>
        </w:rPr>
      </w:pPr>
    </w:p>
    <w:p w:rsidR="0029481C" w:rsidRPr="00D45ABB" w:rsidRDefault="0029481C" w:rsidP="0029481C">
      <w:pPr>
        <w:jc w:val="center"/>
        <w:rPr>
          <w:rFonts w:ascii="Arial" w:hAnsi="Arial" w:cs="Arial"/>
          <w:b/>
        </w:rPr>
      </w:pPr>
    </w:p>
    <w:p w:rsidR="00443A64" w:rsidRDefault="00443A64" w:rsidP="0029481C">
      <w:pPr>
        <w:jc w:val="center"/>
        <w:rPr>
          <w:rFonts w:ascii="Arial" w:hAnsi="Arial" w:cs="Arial"/>
          <w:b/>
          <w:sz w:val="32"/>
          <w:szCs w:val="32"/>
        </w:rPr>
      </w:pPr>
    </w:p>
    <w:p w:rsidR="0029481C" w:rsidRDefault="0029481C" w:rsidP="0029481C">
      <w:pPr>
        <w:jc w:val="center"/>
        <w:rPr>
          <w:rFonts w:ascii="Arial" w:hAnsi="Arial" w:cs="Arial"/>
          <w:b/>
          <w:sz w:val="32"/>
          <w:szCs w:val="32"/>
        </w:rPr>
      </w:pPr>
      <w:r w:rsidRPr="00D45ABB">
        <w:rPr>
          <w:rFonts w:ascii="Arial" w:hAnsi="Arial" w:cs="Arial"/>
          <w:b/>
          <w:sz w:val="32"/>
          <w:szCs w:val="32"/>
        </w:rPr>
        <w:t xml:space="preserve"> </w:t>
      </w:r>
      <w:r w:rsidR="00777FEA">
        <w:rPr>
          <w:rFonts w:ascii="Arial" w:hAnsi="Arial" w:cs="Arial"/>
          <w:b/>
          <w:sz w:val="32"/>
          <w:szCs w:val="32"/>
        </w:rPr>
        <w:t>APPROVED</w:t>
      </w:r>
      <w:r w:rsidR="00443A64">
        <w:rPr>
          <w:rFonts w:ascii="Arial" w:hAnsi="Arial" w:cs="Arial"/>
          <w:b/>
          <w:sz w:val="32"/>
          <w:szCs w:val="32"/>
        </w:rPr>
        <w:t xml:space="preserve"> </w:t>
      </w:r>
      <w:r w:rsidRPr="00F726DD">
        <w:rPr>
          <w:rFonts w:ascii="Arial" w:hAnsi="Arial" w:cs="Arial"/>
          <w:b/>
          <w:sz w:val="32"/>
          <w:szCs w:val="32"/>
        </w:rPr>
        <w:t>INDIGENT POLICY</w:t>
      </w:r>
      <w:r w:rsidR="00F726DD">
        <w:rPr>
          <w:rFonts w:ascii="Arial" w:hAnsi="Arial" w:cs="Arial"/>
          <w:b/>
          <w:sz w:val="32"/>
          <w:szCs w:val="32"/>
        </w:rPr>
        <w:t xml:space="preserve"> </w:t>
      </w:r>
    </w:p>
    <w:p w:rsidR="00C75D24" w:rsidRDefault="00C75D24" w:rsidP="0029481C">
      <w:pPr>
        <w:jc w:val="center"/>
        <w:rPr>
          <w:rFonts w:ascii="Arial" w:hAnsi="Arial" w:cs="Arial"/>
          <w:b/>
          <w:sz w:val="32"/>
          <w:szCs w:val="32"/>
        </w:rPr>
      </w:pPr>
    </w:p>
    <w:p w:rsidR="00B100DD" w:rsidRDefault="00B100DD" w:rsidP="00B100DD">
      <w:pPr>
        <w:jc w:val="center"/>
        <w:rPr>
          <w:rFonts w:ascii="Arial" w:hAnsi="Arial" w:cs="Arial"/>
          <w:b/>
          <w:sz w:val="24"/>
          <w:szCs w:val="24"/>
        </w:rPr>
      </w:pPr>
    </w:p>
    <w:p w:rsidR="00B100DD" w:rsidRDefault="00B100DD" w:rsidP="00B100DD">
      <w:pPr>
        <w:jc w:val="center"/>
        <w:rPr>
          <w:rFonts w:ascii="Arial" w:hAnsi="Arial" w:cs="Arial"/>
          <w:b/>
          <w:sz w:val="24"/>
          <w:szCs w:val="24"/>
        </w:rPr>
      </w:pPr>
    </w:p>
    <w:p w:rsidR="00B100DD" w:rsidRPr="00B100DD" w:rsidRDefault="00B100DD" w:rsidP="00B100DD">
      <w:pPr>
        <w:jc w:val="center"/>
        <w:rPr>
          <w:rFonts w:ascii="Arial" w:hAnsi="Arial" w:cs="Arial"/>
          <w:b/>
          <w:sz w:val="24"/>
          <w:szCs w:val="24"/>
        </w:rPr>
      </w:pPr>
    </w:p>
    <w:p w:rsidR="0029481C" w:rsidRDefault="00B100DD" w:rsidP="00631C5B">
      <w:pPr>
        <w:ind w:left="0" w:firstLine="0"/>
        <w:rPr>
          <w:rFonts w:ascii="Arial" w:hAnsi="Arial" w:cs="Arial"/>
          <w:b/>
        </w:rPr>
      </w:pPr>
      <w:r>
        <w:rPr>
          <w:rFonts w:ascii="Arial" w:hAnsi="Arial" w:cs="Arial"/>
          <w:b/>
        </w:rPr>
        <w:t>Prepared By</w:t>
      </w:r>
      <w:r w:rsidR="007031E6">
        <w:rPr>
          <w:rFonts w:ascii="Arial" w:hAnsi="Arial" w:cs="Arial"/>
          <w:b/>
        </w:rPr>
        <w:t xml:space="preserve">: </w:t>
      </w:r>
      <w:r>
        <w:rPr>
          <w:rFonts w:ascii="Arial" w:hAnsi="Arial" w:cs="Arial"/>
          <w:b/>
        </w:rPr>
        <w:t>Budget and Treasury</w:t>
      </w:r>
      <w:r w:rsidR="007031E6">
        <w:rPr>
          <w:rFonts w:ascii="Arial" w:hAnsi="Arial" w:cs="Arial"/>
          <w:b/>
        </w:rPr>
        <w:t xml:space="preserve"> Department</w:t>
      </w:r>
    </w:p>
    <w:p w:rsidR="00C75D24" w:rsidRDefault="00C75D24" w:rsidP="00631C5B">
      <w:pPr>
        <w:ind w:left="0" w:firstLine="0"/>
        <w:rPr>
          <w:rFonts w:ascii="Arial" w:hAnsi="Arial" w:cs="Arial"/>
          <w:b/>
        </w:rPr>
      </w:pPr>
      <w:r>
        <w:rPr>
          <w:rFonts w:ascii="Arial" w:hAnsi="Arial" w:cs="Arial"/>
          <w:b/>
        </w:rPr>
        <w:t xml:space="preserve">Chief Financial </w:t>
      </w:r>
      <w:proofErr w:type="gramStart"/>
      <w:r>
        <w:rPr>
          <w:rFonts w:ascii="Arial" w:hAnsi="Arial" w:cs="Arial"/>
          <w:b/>
        </w:rPr>
        <w:t>Officer :</w:t>
      </w:r>
      <w:proofErr w:type="gramEnd"/>
      <w:r>
        <w:rPr>
          <w:rFonts w:ascii="Arial" w:hAnsi="Arial" w:cs="Arial"/>
          <w:b/>
        </w:rPr>
        <w:t xml:space="preserve"> Radebe S.P</w:t>
      </w:r>
    </w:p>
    <w:p w:rsidR="007031E6" w:rsidRDefault="00B100DD" w:rsidP="00631C5B">
      <w:pPr>
        <w:ind w:left="0" w:firstLine="0"/>
        <w:rPr>
          <w:rFonts w:ascii="Arial" w:hAnsi="Arial" w:cs="Arial"/>
          <w:b/>
        </w:rPr>
      </w:pPr>
      <w:r>
        <w:rPr>
          <w:rFonts w:ascii="Arial" w:hAnsi="Arial" w:cs="Arial"/>
          <w:b/>
        </w:rPr>
        <w:t xml:space="preserve">Manager Income: </w:t>
      </w:r>
      <w:r w:rsidR="007031E6">
        <w:rPr>
          <w:rFonts w:ascii="Arial" w:hAnsi="Arial" w:cs="Arial"/>
          <w:b/>
        </w:rPr>
        <w:t>L Nzuza</w:t>
      </w:r>
    </w:p>
    <w:p w:rsidR="007031E6" w:rsidRPr="00F726DD" w:rsidRDefault="007031E6" w:rsidP="00631C5B">
      <w:pPr>
        <w:ind w:left="0" w:firstLine="0"/>
        <w:rPr>
          <w:rFonts w:ascii="Arial" w:hAnsi="Arial" w:cs="Arial"/>
          <w:b/>
        </w:rPr>
      </w:pPr>
      <w:r>
        <w:rPr>
          <w:rFonts w:ascii="Arial" w:hAnsi="Arial" w:cs="Arial"/>
          <w:b/>
        </w:rPr>
        <w:t>036</w:t>
      </w:r>
      <w:r w:rsidR="00B100DD">
        <w:rPr>
          <w:rFonts w:ascii="Arial" w:hAnsi="Arial" w:cs="Arial"/>
          <w:b/>
        </w:rPr>
        <w:t xml:space="preserve"> </w:t>
      </w:r>
      <w:r>
        <w:rPr>
          <w:rFonts w:ascii="Arial" w:hAnsi="Arial" w:cs="Arial"/>
          <w:b/>
        </w:rPr>
        <w:t>342</w:t>
      </w:r>
      <w:r w:rsidR="00B100DD">
        <w:rPr>
          <w:rFonts w:ascii="Arial" w:hAnsi="Arial" w:cs="Arial"/>
          <w:b/>
        </w:rPr>
        <w:t xml:space="preserve"> 7840</w:t>
      </w:r>
    </w:p>
    <w:p w:rsidR="00F43557" w:rsidRPr="00F726DD" w:rsidRDefault="00F43557" w:rsidP="00631C5B">
      <w:pPr>
        <w:ind w:left="0" w:firstLine="0"/>
        <w:rPr>
          <w:rFonts w:ascii="Arial" w:hAnsi="Arial" w:cs="Arial"/>
          <w:b/>
        </w:rPr>
      </w:pPr>
    </w:p>
    <w:p w:rsidR="00F43557" w:rsidRPr="00F726DD" w:rsidRDefault="007031E6" w:rsidP="00631C5B">
      <w:pPr>
        <w:ind w:left="0" w:firstLine="0"/>
        <w:rPr>
          <w:rFonts w:ascii="Arial" w:hAnsi="Arial" w:cs="Arial"/>
          <w:b/>
        </w:rPr>
      </w:pPr>
      <w:r>
        <w:rPr>
          <w:rFonts w:ascii="Arial" w:hAnsi="Arial" w:cs="Arial"/>
          <w:b/>
        </w:rPr>
        <w:lastRenderedPageBreak/>
        <w:t xml:space="preserve">                           </w:t>
      </w:r>
      <w:r>
        <w:rPr>
          <w:rFonts w:ascii="Arial" w:hAnsi="Arial" w:cs="Arial"/>
          <w:b/>
        </w:rPr>
        <w:tab/>
      </w:r>
      <w:r>
        <w:rPr>
          <w:rFonts w:ascii="Arial" w:hAnsi="Arial" w:cs="Arial"/>
          <w:b/>
        </w:rPr>
        <w:tab/>
      </w:r>
    </w:p>
    <w:p w:rsidR="00F43557" w:rsidRPr="00F726DD" w:rsidRDefault="00F43557" w:rsidP="00631C5B">
      <w:pPr>
        <w:ind w:left="0" w:firstLine="0"/>
        <w:rPr>
          <w:rFonts w:ascii="Arial" w:hAnsi="Arial" w:cs="Arial"/>
          <w:b/>
        </w:rPr>
      </w:pPr>
    </w:p>
    <w:p w:rsidR="0029481C" w:rsidRPr="00F726DD" w:rsidRDefault="00805945" w:rsidP="00631C5B">
      <w:pPr>
        <w:jc w:val="center"/>
        <w:rPr>
          <w:rFonts w:ascii="Arial" w:hAnsi="Arial" w:cs="Arial"/>
          <w:b/>
        </w:rPr>
      </w:pPr>
      <w:r w:rsidRPr="00F726DD">
        <w:rPr>
          <w:rFonts w:ascii="Arial" w:hAnsi="Arial" w:cs="Arial"/>
          <w:b/>
        </w:rPr>
        <w:t>INDEX</w:t>
      </w:r>
    </w:p>
    <w:p w:rsidR="00805945" w:rsidRPr="00F726DD" w:rsidRDefault="00805945" w:rsidP="009F5869">
      <w:pPr>
        <w:rPr>
          <w:rFonts w:ascii="Arial" w:hAnsi="Arial" w:cs="Arial"/>
          <w:b/>
        </w:rPr>
      </w:pP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005F0FFD" w:rsidRPr="00F726DD">
        <w:rPr>
          <w:rFonts w:ascii="Arial" w:hAnsi="Arial" w:cs="Arial"/>
        </w:rPr>
        <w:tab/>
      </w:r>
      <w:r w:rsidRPr="00F726DD">
        <w:rPr>
          <w:rFonts w:ascii="Arial" w:hAnsi="Arial" w:cs="Arial"/>
          <w:b/>
        </w:rPr>
        <w:t>Page No.</w:t>
      </w:r>
    </w:p>
    <w:p w:rsidR="00665D7C" w:rsidRDefault="00690413" w:rsidP="002F4149">
      <w:pPr>
        <w:pStyle w:val="ListParagraph"/>
        <w:numPr>
          <w:ilvl w:val="0"/>
          <w:numId w:val="2"/>
        </w:numPr>
        <w:ind w:left="284" w:hanging="284"/>
        <w:rPr>
          <w:rFonts w:ascii="Arial" w:hAnsi="Arial" w:cs="Arial"/>
        </w:rPr>
      </w:pPr>
      <w:r w:rsidRPr="00F726DD">
        <w:rPr>
          <w:rFonts w:ascii="Arial" w:hAnsi="Arial" w:cs="Arial"/>
        </w:rPr>
        <w:t>DEFINITION</w:t>
      </w:r>
      <w:r w:rsidR="00665D7C">
        <w:rPr>
          <w:rFonts w:ascii="Arial" w:hAnsi="Arial" w:cs="Arial"/>
        </w:rPr>
        <w:t>S</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3</w:t>
      </w:r>
    </w:p>
    <w:p w:rsidR="00665D7C" w:rsidRDefault="00665D7C" w:rsidP="002F4149">
      <w:pPr>
        <w:pStyle w:val="ListParagraph"/>
        <w:numPr>
          <w:ilvl w:val="0"/>
          <w:numId w:val="2"/>
        </w:numPr>
        <w:ind w:left="284" w:hanging="284"/>
        <w:rPr>
          <w:rFonts w:ascii="Arial" w:hAnsi="Arial" w:cs="Arial"/>
        </w:rPr>
      </w:pPr>
      <w:r>
        <w:rPr>
          <w:rFonts w:ascii="Arial" w:hAnsi="Arial" w:cs="Arial"/>
        </w:rPr>
        <w:t>LEGISLATIVE FRAMEWORK</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5</w:t>
      </w:r>
    </w:p>
    <w:p w:rsidR="00665D7C" w:rsidRDefault="00665D7C" w:rsidP="00665D7C">
      <w:pPr>
        <w:pStyle w:val="ListParagraph"/>
        <w:numPr>
          <w:ilvl w:val="0"/>
          <w:numId w:val="2"/>
        </w:numPr>
        <w:ind w:left="284" w:hanging="284"/>
        <w:rPr>
          <w:rFonts w:ascii="Arial" w:hAnsi="Arial" w:cs="Arial"/>
        </w:rPr>
      </w:pPr>
      <w:r>
        <w:rPr>
          <w:rFonts w:ascii="Arial" w:hAnsi="Arial" w:cs="Arial"/>
        </w:rPr>
        <w:t>PURPOSE OF THE POLICY</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6</w:t>
      </w:r>
    </w:p>
    <w:p w:rsidR="0029481C" w:rsidRPr="00665D7C" w:rsidRDefault="0029481C" w:rsidP="00665D7C">
      <w:pPr>
        <w:pStyle w:val="ListParagraph"/>
        <w:numPr>
          <w:ilvl w:val="0"/>
          <w:numId w:val="2"/>
        </w:numPr>
        <w:ind w:left="284" w:hanging="284"/>
        <w:rPr>
          <w:rFonts w:ascii="Arial" w:hAnsi="Arial" w:cs="Arial"/>
        </w:rPr>
      </w:pPr>
      <w:r w:rsidRPr="00665D7C">
        <w:rPr>
          <w:rFonts w:ascii="Arial" w:hAnsi="Arial" w:cs="Arial"/>
        </w:rPr>
        <w:t xml:space="preserve">QUALIFICATION CRITERIA </w:t>
      </w:r>
      <w:r w:rsidR="008C2CCE">
        <w:rPr>
          <w:rFonts w:ascii="Arial" w:hAnsi="Arial" w:cs="Arial"/>
        </w:rPr>
        <w:t>FOR INDIGENT SUPPORT</w:t>
      </w:r>
      <w:r w:rsidR="008C2CCE">
        <w:rPr>
          <w:rFonts w:ascii="Arial" w:hAnsi="Arial" w:cs="Arial"/>
        </w:rPr>
        <w:tab/>
      </w:r>
      <w:r w:rsidR="008C2CCE">
        <w:rPr>
          <w:rFonts w:ascii="Arial" w:hAnsi="Arial" w:cs="Arial"/>
        </w:rPr>
        <w:tab/>
      </w:r>
      <w:r w:rsidR="008C2CCE">
        <w:rPr>
          <w:rFonts w:ascii="Arial" w:hAnsi="Arial" w:cs="Arial"/>
        </w:rPr>
        <w:tab/>
        <w:t xml:space="preserve">            </w:t>
      </w:r>
      <w:r w:rsidR="008E7B13" w:rsidRPr="00665D7C">
        <w:rPr>
          <w:rFonts w:ascii="Arial" w:hAnsi="Arial" w:cs="Arial"/>
        </w:rPr>
        <w:t>6</w:t>
      </w:r>
    </w:p>
    <w:p w:rsidR="0029481C" w:rsidRPr="00F726DD" w:rsidRDefault="0029481C" w:rsidP="002F4149">
      <w:pPr>
        <w:pStyle w:val="ListParagraph"/>
        <w:numPr>
          <w:ilvl w:val="0"/>
          <w:numId w:val="2"/>
        </w:numPr>
        <w:ind w:left="284" w:hanging="284"/>
        <w:rPr>
          <w:rFonts w:ascii="Arial" w:hAnsi="Arial" w:cs="Arial"/>
        </w:rPr>
      </w:pPr>
      <w:r w:rsidRPr="00F726DD">
        <w:rPr>
          <w:rFonts w:ascii="Arial" w:hAnsi="Arial" w:cs="Arial"/>
        </w:rPr>
        <w:t>CRITERIA FOR ACCEPTANCE</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8</w:t>
      </w:r>
    </w:p>
    <w:p w:rsidR="00665D7C" w:rsidRDefault="0029481C" w:rsidP="002F4149">
      <w:pPr>
        <w:pStyle w:val="ListParagraph"/>
        <w:numPr>
          <w:ilvl w:val="0"/>
          <w:numId w:val="2"/>
        </w:numPr>
        <w:ind w:left="284" w:hanging="284"/>
        <w:rPr>
          <w:rFonts w:ascii="Arial" w:hAnsi="Arial" w:cs="Arial"/>
        </w:rPr>
      </w:pPr>
      <w:r w:rsidRPr="00F726DD">
        <w:rPr>
          <w:rFonts w:ascii="Arial" w:hAnsi="Arial" w:cs="Arial"/>
        </w:rPr>
        <w:t xml:space="preserve">REGISTRATION PROCEDURE </w:t>
      </w:r>
      <w:r w:rsidR="008C2CCE">
        <w:rPr>
          <w:rFonts w:ascii="Arial" w:hAnsi="Arial" w:cs="Arial"/>
        </w:rPr>
        <w:t>– NEW AND REVIEWED APPLICATIONS</w:t>
      </w:r>
      <w:r w:rsidR="008C2CCE">
        <w:rPr>
          <w:rFonts w:ascii="Arial" w:hAnsi="Arial" w:cs="Arial"/>
        </w:rPr>
        <w:tab/>
      </w:r>
      <w:r w:rsidR="008C2CCE">
        <w:rPr>
          <w:rFonts w:ascii="Arial" w:hAnsi="Arial" w:cs="Arial"/>
        </w:rPr>
        <w:tab/>
        <w:t>10</w:t>
      </w:r>
    </w:p>
    <w:p w:rsidR="00665D7C" w:rsidRDefault="00665D7C" w:rsidP="002F4149">
      <w:pPr>
        <w:pStyle w:val="ListParagraph"/>
        <w:numPr>
          <w:ilvl w:val="0"/>
          <w:numId w:val="2"/>
        </w:numPr>
        <w:ind w:left="284" w:hanging="284"/>
        <w:rPr>
          <w:rFonts w:ascii="Arial" w:hAnsi="Arial" w:cs="Arial"/>
        </w:rPr>
      </w:pPr>
      <w:r>
        <w:rPr>
          <w:rFonts w:ascii="Arial" w:hAnsi="Arial" w:cs="Arial"/>
        </w:rPr>
        <w:t>INDIGENT HOUSEHOLDS IN RETIREMENT CENTRES AND OLD AGE HOMES</w:t>
      </w:r>
      <w:r w:rsidR="008C2CCE">
        <w:rPr>
          <w:rFonts w:ascii="Arial" w:hAnsi="Arial" w:cs="Arial"/>
        </w:rPr>
        <w:tab/>
        <w:t>12</w:t>
      </w:r>
    </w:p>
    <w:p w:rsidR="00665D7C" w:rsidRDefault="00665D7C" w:rsidP="002F4149">
      <w:pPr>
        <w:pStyle w:val="ListParagraph"/>
        <w:numPr>
          <w:ilvl w:val="0"/>
          <w:numId w:val="2"/>
        </w:numPr>
        <w:ind w:left="284" w:hanging="284"/>
        <w:rPr>
          <w:rFonts w:ascii="Arial" w:hAnsi="Arial" w:cs="Arial"/>
        </w:rPr>
      </w:pPr>
      <w:r>
        <w:rPr>
          <w:rFonts w:ascii="Arial" w:hAnsi="Arial" w:cs="Arial"/>
        </w:rPr>
        <w:t>TARGETING APPROACH</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13</w:t>
      </w:r>
    </w:p>
    <w:p w:rsidR="008C2CCE" w:rsidRDefault="00665D7C" w:rsidP="008C2CCE">
      <w:pPr>
        <w:pStyle w:val="ListParagraph"/>
        <w:numPr>
          <w:ilvl w:val="0"/>
          <w:numId w:val="2"/>
        </w:numPr>
        <w:ind w:left="284" w:hanging="284"/>
        <w:rPr>
          <w:rFonts w:ascii="Arial" w:hAnsi="Arial" w:cs="Arial"/>
        </w:rPr>
      </w:pPr>
      <w:r>
        <w:rPr>
          <w:rFonts w:ascii="Arial" w:hAnsi="Arial" w:cs="Arial"/>
        </w:rPr>
        <w:t>SOURCES OF FUNDING</w:t>
      </w:r>
      <w:r w:rsidR="008C2CCE">
        <w:rPr>
          <w:rFonts w:ascii="Arial" w:hAnsi="Arial" w:cs="Arial"/>
        </w:rPr>
        <w:tab/>
      </w:r>
    </w:p>
    <w:p w:rsidR="0029481C" w:rsidRPr="008C2CCE" w:rsidRDefault="00665D7C" w:rsidP="008C2CCE">
      <w:pPr>
        <w:pStyle w:val="ListParagraph"/>
        <w:numPr>
          <w:ilvl w:val="0"/>
          <w:numId w:val="2"/>
        </w:numPr>
        <w:ind w:left="284" w:hanging="284"/>
        <w:rPr>
          <w:rFonts w:ascii="Arial" w:hAnsi="Arial" w:cs="Arial"/>
        </w:rPr>
      </w:pPr>
      <w:r w:rsidRPr="008C2CCE">
        <w:rPr>
          <w:rFonts w:ascii="Arial" w:hAnsi="Arial" w:cs="Arial"/>
        </w:rPr>
        <w:t>EXTENT OF INDIGENT SUPPORT</w:t>
      </w:r>
      <w:r w:rsidR="008C2CCE">
        <w:rPr>
          <w:rFonts w:ascii="Arial" w:hAnsi="Arial" w:cs="Arial"/>
        </w:rPr>
        <w:t>1</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14</w:t>
      </w:r>
    </w:p>
    <w:p w:rsidR="009E7D7F" w:rsidRPr="00F726DD" w:rsidRDefault="00E40A4E" w:rsidP="002F4149">
      <w:pPr>
        <w:pStyle w:val="ListParagraph"/>
        <w:numPr>
          <w:ilvl w:val="0"/>
          <w:numId w:val="2"/>
        </w:numPr>
        <w:ind w:left="284" w:hanging="284"/>
        <w:rPr>
          <w:rFonts w:ascii="Arial" w:hAnsi="Arial" w:cs="Arial"/>
        </w:rPr>
      </w:pPr>
      <w:r w:rsidRPr="00F726DD">
        <w:rPr>
          <w:rFonts w:ascii="Arial" w:hAnsi="Arial" w:cs="Arial"/>
        </w:rPr>
        <w:t>REQUEST FOR INDIGENT/ PAUPER BURIAL</w:t>
      </w:r>
      <w:r w:rsidR="00624623" w:rsidRPr="00F726DD">
        <w:rPr>
          <w:rFonts w:ascii="Arial" w:hAnsi="Arial" w:cs="Arial"/>
        </w:rPr>
        <w:t>/</w:t>
      </w:r>
      <w:r w:rsidRPr="00F726DD">
        <w:rPr>
          <w:rFonts w:ascii="Arial" w:hAnsi="Arial" w:cs="Arial"/>
        </w:rPr>
        <w:t xml:space="preserve"> CREMATION ASSISTANCE</w:t>
      </w:r>
      <w:r w:rsidR="00BB48B8" w:rsidRPr="00F726DD">
        <w:rPr>
          <w:rFonts w:ascii="Arial" w:hAnsi="Arial" w:cs="Arial"/>
        </w:rPr>
        <w:tab/>
      </w:r>
      <w:r w:rsidR="008E7B13" w:rsidRPr="00F726DD">
        <w:rPr>
          <w:rFonts w:ascii="Arial" w:hAnsi="Arial" w:cs="Arial"/>
        </w:rPr>
        <w:t>10</w:t>
      </w:r>
    </w:p>
    <w:p w:rsidR="0029481C" w:rsidRPr="00F726DD" w:rsidRDefault="008C2CCE" w:rsidP="002F4149">
      <w:pPr>
        <w:pStyle w:val="ListParagraph"/>
        <w:numPr>
          <w:ilvl w:val="0"/>
          <w:numId w:val="2"/>
        </w:numPr>
        <w:ind w:left="284" w:hanging="284"/>
        <w:rPr>
          <w:rFonts w:ascii="Arial" w:hAnsi="Arial" w:cs="Arial"/>
        </w:rPr>
      </w:pPr>
      <w:r>
        <w:rPr>
          <w:rFonts w:ascii="Arial" w:hAnsi="Arial" w:cs="Arial"/>
        </w:rPr>
        <w:t>BURIAL/ CREMATION BENEFITS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8C2CCE" w:rsidRDefault="00624623" w:rsidP="008C2CCE">
      <w:pPr>
        <w:pStyle w:val="ListParagraph"/>
        <w:numPr>
          <w:ilvl w:val="0"/>
          <w:numId w:val="2"/>
        </w:numPr>
        <w:ind w:left="284" w:hanging="284"/>
        <w:rPr>
          <w:rFonts w:ascii="Arial" w:hAnsi="Arial" w:cs="Arial"/>
        </w:rPr>
      </w:pPr>
      <w:r w:rsidRPr="00F726DD">
        <w:rPr>
          <w:rFonts w:ascii="Arial" w:hAnsi="Arial" w:cs="Arial"/>
        </w:rPr>
        <w:t>SUBSIDY</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15</w:t>
      </w:r>
    </w:p>
    <w:p w:rsidR="00665D7C" w:rsidRPr="008C2CCE" w:rsidRDefault="008C2CCE" w:rsidP="008C2CCE">
      <w:pPr>
        <w:pStyle w:val="ListParagraph"/>
        <w:numPr>
          <w:ilvl w:val="0"/>
          <w:numId w:val="2"/>
        </w:numPr>
        <w:ind w:left="284" w:hanging="284"/>
        <w:rPr>
          <w:rFonts w:ascii="Arial" w:hAnsi="Arial" w:cs="Arial"/>
        </w:rPr>
      </w:pPr>
      <w:r w:rsidRPr="008C2CCE">
        <w:rPr>
          <w:rFonts w:ascii="Arial" w:hAnsi="Arial" w:cs="Arial"/>
        </w:rPr>
        <w:t>BUDG</w:t>
      </w:r>
      <w:r w:rsidR="00624623" w:rsidRPr="008C2CCE">
        <w:rPr>
          <w:rFonts w:ascii="Arial" w:hAnsi="Arial" w:cs="Arial"/>
        </w:rPr>
        <w:t>ETING FOR INDIGENT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0B112F" w:rsidRPr="00F726DD" w:rsidRDefault="00665D7C" w:rsidP="002F4149">
      <w:pPr>
        <w:pStyle w:val="ListParagraph"/>
        <w:numPr>
          <w:ilvl w:val="0"/>
          <w:numId w:val="2"/>
        </w:numPr>
        <w:ind w:left="284" w:hanging="284"/>
        <w:rPr>
          <w:rFonts w:ascii="Arial" w:hAnsi="Arial" w:cs="Arial"/>
        </w:rPr>
      </w:pPr>
      <w:r>
        <w:rPr>
          <w:rFonts w:ascii="Arial" w:hAnsi="Arial" w:cs="Arial"/>
        </w:rPr>
        <w:t>FREE BASIC SERVICES SOCIAL PACKAGE OR INTEGRATED BASIC SOCIAL SERVICES AND PROVISION</w:t>
      </w:r>
      <w:r w:rsidR="0029481C" w:rsidRPr="00F726DD">
        <w:rPr>
          <w:rFonts w:ascii="Arial" w:hAnsi="Arial" w:cs="Arial"/>
        </w:rPr>
        <w:tab/>
      </w:r>
      <w:r w:rsidR="0029481C" w:rsidRPr="00F726DD">
        <w:rPr>
          <w:rFonts w:ascii="Arial" w:hAnsi="Arial" w:cs="Arial"/>
        </w:rPr>
        <w:tab/>
      </w:r>
      <w:r w:rsidR="0029481C" w:rsidRPr="00F726DD">
        <w:rPr>
          <w:rFonts w:ascii="Arial" w:hAnsi="Arial" w:cs="Arial"/>
        </w:rPr>
        <w:tab/>
      </w:r>
      <w:r w:rsidR="00624623" w:rsidRPr="00F726DD">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17</w:t>
      </w:r>
    </w:p>
    <w:p w:rsidR="0029481C" w:rsidRPr="00F726DD" w:rsidRDefault="00624623" w:rsidP="002F4149">
      <w:pPr>
        <w:pStyle w:val="ListParagraph"/>
        <w:numPr>
          <w:ilvl w:val="0"/>
          <w:numId w:val="2"/>
        </w:numPr>
        <w:tabs>
          <w:tab w:val="left" w:pos="426"/>
        </w:tabs>
        <w:ind w:left="284" w:hanging="284"/>
        <w:rPr>
          <w:rFonts w:ascii="Arial" w:hAnsi="Arial" w:cs="Arial"/>
        </w:rPr>
      </w:pPr>
      <w:r w:rsidRPr="00F726DD">
        <w:rPr>
          <w:rFonts w:ascii="Arial" w:hAnsi="Arial" w:cs="Arial"/>
        </w:rPr>
        <w:t>REVIEW AND AMENDMENT POLICY</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18</w:t>
      </w:r>
    </w:p>
    <w:p w:rsidR="0029481C" w:rsidRPr="00F726DD" w:rsidRDefault="00624623" w:rsidP="002F4149">
      <w:pPr>
        <w:pStyle w:val="ListParagraph"/>
        <w:numPr>
          <w:ilvl w:val="0"/>
          <w:numId w:val="2"/>
        </w:numPr>
        <w:tabs>
          <w:tab w:val="left" w:pos="426"/>
        </w:tabs>
        <w:ind w:left="284" w:hanging="284"/>
        <w:rPr>
          <w:rFonts w:ascii="Arial" w:hAnsi="Arial" w:cs="Arial"/>
        </w:rPr>
      </w:pPr>
      <w:r w:rsidRPr="00F726DD">
        <w:rPr>
          <w:rFonts w:ascii="Arial" w:hAnsi="Arial" w:cs="Arial"/>
        </w:rPr>
        <w:t>COMMUNICATION STRATEGY AND SKILLS DEVELOPMENT</w:t>
      </w:r>
      <w:r w:rsidR="0029481C" w:rsidRPr="00F726DD">
        <w:rPr>
          <w:rFonts w:ascii="Arial" w:hAnsi="Arial" w:cs="Arial"/>
        </w:rPr>
        <w:tab/>
      </w:r>
      <w:r w:rsidR="0029481C" w:rsidRPr="00F726DD">
        <w:rPr>
          <w:rFonts w:ascii="Arial" w:hAnsi="Arial" w:cs="Arial"/>
        </w:rPr>
        <w:tab/>
      </w:r>
      <w:r w:rsidR="008C2CCE">
        <w:rPr>
          <w:rFonts w:ascii="Arial" w:hAnsi="Arial" w:cs="Arial"/>
        </w:rPr>
        <w:tab/>
        <w:t>18</w:t>
      </w:r>
    </w:p>
    <w:p w:rsidR="00665D7C" w:rsidRDefault="00624623" w:rsidP="002F4149">
      <w:pPr>
        <w:pStyle w:val="ListParagraph"/>
        <w:numPr>
          <w:ilvl w:val="0"/>
          <w:numId w:val="2"/>
        </w:numPr>
        <w:tabs>
          <w:tab w:val="left" w:pos="426"/>
        </w:tabs>
        <w:ind w:left="284" w:hanging="284"/>
        <w:rPr>
          <w:rFonts w:ascii="Arial" w:hAnsi="Arial" w:cs="Arial"/>
        </w:rPr>
      </w:pPr>
      <w:r w:rsidRPr="00F726DD">
        <w:rPr>
          <w:rFonts w:ascii="Arial" w:hAnsi="Arial" w:cs="Arial"/>
        </w:rPr>
        <w:t>APPEAL</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19</w:t>
      </w:r>
    </w:p>
    <w:p w:rsidR="00665D7C" w:rsidRDefault="00665D7C" w:rsidP="002F4149">
      <w:pPr>
        <w:pStyle w:val="ListParagraph"/>
        <w:numPr>
          <w:ilvl w:val="0"/>
          <w:numId w:val="2"/>
        </w:numPr>
        <w:tabs>
          <w:tab w:val="left" w:pos="426"/>
        </w:tabs>
        <w:ind w:left="284" w:hanging="284"/>
        <w:rPr>
          <w:rFonts w:ascii="Arial" w:hAnsi="Arial" w:cs="Arial"/>
        </w:rPr>
      </w:pPr>
      <w:r>
        <w:rPr>
          <w:rFonts w:ascii="Arial" w:hAnsi="Arial" w:cs="Arial"/>
        </w:rPr>
        <w:t>ARREARS AND EXCESS USAGE OF ALLOCATIONS</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19</w:t>
      </w:r>
    </w:p>
    <w:p w:rsidR="0029481C" w:rsidRPr="00F726DD" w:rsidRDefault="00665D7C" w:rsidP="002F4149">
      <w:pPr>
        <w:pStyle w:val="ListParagraph"/>
        <w:numPr>
          <w:ilvl w:val="0"/>
          <w:numId w:val="2"/>
        </w:numPr>
        <w:tabs>
          <w:tab w:val="left" w:pos="426"/>
        </w:tabs>
        <w:ind w:left="284" w:hanging="284"/>
        <w:rPr>
          <w:rFonts w:ascii="Arial" w:hAnsi="Arial" w:cs="Arial"/>
        </w:rPr>
      </w:pPr>
      <w:r>
        <w:rPr>
          <w:rFonts w:ascii="Arial" w:hAnsi="Arial" w:cs="Arial"/>
        </w:rPr>
        <w:t>DISHONESTY AND NON-COMPLIANCE OF HOUSEHOLDS REGISTERED AS INDIGENT</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20</w:t>
      </w:r>
    </w:p>
    <w:p w:rsidR="00665D7C" w:rsidRDefault="000B112F" w:rsidP="002F4149">
      <w:pPr>
        <w:pStyle w:val="ListParagraph"/>
        <w:numPr>
          <w:ilvl w:val="0"/>
          <w:numId w:val="2"/>
        </w:numPr>
        <w:tabs>
          <w:tab w:val="left" w:pos="426"/>
        </w:tabs>
        <w:ind w:left="284" w:hanging="284"/>
        <w:rPr>
          <w:rFonts w:ascii="Arial" w:hAnsi="Arial" w:cs="Arial"/>
        </w:rPr>
      </w:pPr>
      <w:r w:rsidRPr="00F726DD">
        <w:rPr>
          <w:rFonts w:ascii="Arial" w:hAnsi="Arial" w:cs="Arial"/>
        </w:rPr>
        <w:t>OFFENCES</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21</w:t>
      </w:r>
    </w:p>
    <w:p w:rsidR="000B112F" w:rsidRPr="00F726DD" w:rsidRDefault="00665D7C" w:rsidP="002F4149">
      <w:pPr>
        <w:pStyle w:val="ListParagraph"/>
        <w:numPr>
          <w:ilvl w:val="0"/>
          <w:numId w:val="2"/>
        </w:numPr>
        <w:tabs>
          <w:tab w:val="left" w:pos="426"/>
        </w:tabs>
        <w:ind w:left="284" w:hanging="284"/>
        <w:rPr>
          <w:rFonts w:ascii="Arial" w:hAnsi="Arial" w:cs="Arial"/>
        </w:rPr>
      </w:pPr>
      <w:r>
        <w:rPr>
          <w:rFonts w:ascii="Arial" w:hAnsi="Arial" w:cs="Arial"/>
        </w:rPr>
        <w:t>EXIT PROGRAM</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21</w:t>
      </w:r>
    </w:p>
    <w:p w:rsidR="00665D7C" w:rsidRDefault="000B112F" w:rsidP="002F4149">
      <w:pPr>
        <w:pStyle w:val="ListParagraph"/>
        <w:numPr>
          <w:ilvl w:val="0"/>
          <w:numId w:val="2"/>
        </w:numPr>
        <w:tabs>
          <w:tab w:val="left" w:pos="426"/>
        </w:tabs>
        <w:ind w:left="284" w:hanging="284"/>
        <w:rPr>
          <w:rFonts w:ascii="Arial" w:hAnsi="Arial" w:cs="Arial"/>
        </w:rPr>
      </w:pPr>
      <w:r w:rsidRPr="00F726DD">
        <w:rPr>
          <w:rFonts w:ascii="Arial" w:hAnsi="Arial" w:cs="Arial"/>
        </w:rPr>
        <w:t>NOTICES AND DOCUMENTS</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22</w:t>
      </w:r>
    </w:p>
    <w:p w:rsidR="00665D7C" w:rsidRDefault="00665D7C" w:rsidP="002F4149">
      <w:pPr>
        <w:pStyle w:val="ListParagraph"/>
        <w:numPr>
          <w:ilvl w:val="0"/>
          <w:numId w:val="2"/>
        </w:numPr>
        <w:tabs>
          <w:tab w:val="left" w:pos="426"/>
        </w:tabs>
        <w:ind w:left="284" w:hanging="284"/>
        <w:rPr>
          <w:rFonts w:ascii="Arial" w:hAnsi="Arial" w:cs="Arial"/>
        </w:rPr>
      </w:pPr>
      <w:r>
        <w:rPr>
          <w:rFonts w:ascii="Arial" w:hAnsi="Arial" w:cs="Arial"/>
        </w:rPr>
        <w:t>ROLES AND RESPONSIBILITIES</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22</w:t>
      </w:r>
    </w:p>
    <w:p w:rsidR="000B112F" w:rsidRPr="00F726DD" w:rsidRDefault="00665D7C" w:rsidP="002F4149">
      <w:pPr>
        <w:pStyle w:val="ListParagraph"/>
        <w:numPr>
          <w:ilvl w:val="0"/>
          <w:numId w:val="2"/>
        </w:numPr>
        <w:tabs>
          <w:tab w:val="left" w:pos="426"/>
        </w:tabs>
        <w:ind w:left="284" w:hanging="284"/>
        <w:rPr>
          <w:rFonts w:ascii="Arial" w:hAnsi="Arial" w:cs="Arial"/>
        </w:rPr>
      </w:pPr>
      <w:r>
        <w:rPr>
          <w:rFonts w:ascii="Arial" w:hAnsi="Arial" w:cs="Arial"/>
        </w:rPr>
        <w:t>POLICY MONITORING</w:t>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r>
      <w:r w:rsidR="008C2CCE">
        <w:rPr>
          <w:rFonts w:ascii="Arial" w:hAnsi="Arial" w:cs="Arial"/>
        </w:rPr>
        <w:tab/>
        <w:t>23</w:t>
      </w:r>
    </w:p>
    <w:p w:rsidR="000B112F" w:rsidRPr="00F726DD" w:rsidRDefault="000B112F" w:rsidP="002F4149">
      <w:pPr>
        <w:pStyle w:val="ListParagraph"/>
        <w:numPr>
          <w:ilvl w:val="0"/>
          <w:numId w:val="2"/>
        </w:numPr>
        <w:tabs>
          <w:tab w:val="left" w:pos="426"/>
        </w:tabs>
        <w:ind w:left="284" w:hanging="284"/>
        <w:rPr>
          <w:rFonts w:ascii="Arial" w:hAnsi="Arial" w:cs="Arial"/>
        </w:rPr>
      </w:pPr>
      <w:r w:rsidRPr="00F726DD">
        <w:rPr>
          <w:rFonts w:ascii="Arial" w:hAnsi="Arial" w:cs="Arial"/>
        </w:rPr>
        <w:t>POLICY ADOPTION</w:t>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Pr="00F726DD">
        <w:rPr>
          <w:rFonts w:ascii="Arial" w:hAnsi="Arial" w:cs="Arial"/>
        </w:rPr>
        <w:tab/>
      </w:r>
      <w:r w:rsidR="008C2CCE">
        <w:rPr>
          <w:rFonts w:ascii="Arial" w:hAnsi="Arial" w:cs="Arial"/>
        </w:rPr>
        <w:tab/>
        <w:t>23</w:t>
      </w:r>
      <w:r w:rsidRPr="00F726DD">
        <w:rPr>
          <w:rFonts w:ascii="Arial" w:hAnsi="Arial" w:cs="Arial"/>
        </w:rPr>
        <w:tab/>
      </w:r>
    </w:p>
    <w:p w:rsidR="0029481C" w:rsidRPr="00F726DD" w:rsidRDefault="0029481C" w:rsidP="0015654A">
      <w:pPr>
        <w:ind w:left="0" w:firstLine="0"/>
        <w:rPr>
          <w:rFonts w:ascii="Arial" w:hAnsi="Arial" w:cs="Arial"/>
        </w:rPr>
      </w:pPr>
    </w:p>
    <w:p w:rsidR="0029481C" w:rsidRPr="00F726DD" w:rsidRDefault="0029481C" w:rsidP="00573802">
      <w:pPr>
        <w:ind w:left="0" w:firstLine="0"/>
        <w:jc w:val="both"/>
        <w:rPr>
          <w:rFonts w:ascii="Arial" w:hAnsi="Arial" w:cs="Arial"/>
        </w:rPr>
      </w:pPr>
    </w:p>
    <w:p w:rsidR="0029481C" w:rsidRPr="00F726DD" w:rsidRDefault="0029481C" w:rsidP="005F0FFD">
      <w:pPr>
        <w:pStyle w:val="ListParagraph"/>
        <w:numPr>
          <w:ilvl w:val="0"/>
          <w:numId w:val="1"/>
        </w:numPr>
        <w:ind w:left="567" w:hanging="567"/>
        <w:jc w:val="both"/>
        <w:rPr>
          <w:rFonts w:ascii="Arial" w:hAnsi="Arial" w:cs="Arial"/>
          <w:b/>
          <w:bCs/>
        </w:rPr>
      </w:pPr>
      <w:r w:rsidRPr="00F726DD">
        <w:rPr>
          <w:rFonts w:ascii="Arial" w:hAnsi="Arial" w:cs="Arial"/>
          <w:b/>
          <w:bCs/>
        </w:rPr>
        <w:t>DEFINITIONS</w:t>
      </w:r>
    </w:p>
    <w:p w:rsidR="0029481C" w:rsidRPr="00F726DD" w:rsidRDefault="0015654A" w:rsidP="00F4129E">
      <w:pPr>
        <w:ind w:left="567" w:firstLine="0"/>
        <w:jc w:val="both"/>
        <w:rPr>
          <w:rFonts w:ascii="Arial" w:hAnsi="Arial" w:cs="Arial"/>
          <w:bCs/>
        </w:rPr>
      </w:pPr>
      <w:r w:rsidRPr="00F726DD">
        <w:rPr>
          <w:rFonts w:ascii="Arial" w:hAnsi="Arial" w:cs="Arial"/>
          <w:bCs/>
        </w:rPr>
        <w:t>In this</w:t>
      </w:r>
      <w:r w:rsidR="0029481C" w:rsidRPr="00F726DD">
        <w:rPr>
          <w:rFonts w:ascii="Arial" w:hAnsi="Arial" w:cs="Arial"/>
          <w:bCs/>
        </w:rPr>
        <w:t xml:space="preserve"> Policy, unless the context otherwise indicates, a word of expression to which a meaning has been assigned in the Local Government: Municipal Finance Management Act No. 56 of 2003</w:t>
      </w:r>
      <w:r w:rsidR="00722651" w:rsidRPr="00F726DD">
        <w:rPr>
          <w:rFonts w:ascii="Arial" w:hAnsi="Arial" w:cs="Arial"/>
          <w:bCs/>
        </w:rPr>
        <w:t xml:space="preserve"> (MFMA)</w:t>
      </w:r>
      <w:r w:rsidR="0029481C" w:rsidRPr="00F726DD">
        <w:rPr>
          <w:rFonts w:ascii="Arial" w:hAnsi="Arial" w:cs="Arial"/>
          <w:bCs/>
        </w:rPr>
        <w:t xml:space="preserve"> and other related legislations/Regulations, has the same meaning as in that Act.</w:t>
      </w:r>
    </w:p>
    <w:p w:rsidR="0029481C" w:rsidRPr="00F726DD" w:rsidRDefault="00F4129E" w:rsidP="00F4129E">
      <w:pPr>
        <w:ind w:firstLine="283"/>
        <w:jc w:val="both"/>
        <w:rPr>
          <w:rFonts w:ascii="Arial" w:hAnsi="Arial" w:cs="Arial"/>
        </w:rPr>
      </w:pPr>
      <w:r w:rsidRPr="00F726DD">
        <w:rPr>
          <w:rFonts w:ascii="Arial" w:hAnsi="Arial" w:cs="Arial"/>
          <w:b/>
        </w:rPr>
        <w:t>“Accounts”</w:t>
      </w:r>
      <w:r w:rsidRPr="00F726DD">
        <w:rPr>
          <w:rFonts w:ascii="Arial" w:hAnsi="Arial" w:cs="Arial"/>
        </w:rPr>
        <w:t xml:space="preserve"> </w:t>
      </w:r>
      <w:r w:rsidR="0029481C" w:rsidRPr="00F726DD">
        <w:rPr>
          <w:rFonts w:ascii="Arial" w:hAnsi="Arial" w:cs="Arial"/>
        </w:rPr>
        <w:t>mean statement of moneys received.</w:t>
      </w:r>
    </w:p>
    <w:p w:rsidR="0029481C" w:rsidRPr="00F726DD" w:rsidRDefault="0029481C" w:rsidP="00F4129E">
      <w:pPr>
        <w:ind w:left="567" w:firstLine="0"/>
        <w:jc w:val="both"/>
        <w:rPr>
          <w:rFonts w:ascii="Arial" w:hAnsi="Arial" w:cs="Arial"/>
        </w:rPr>
      </w:pPr>
      <w:r w:rsidRPr="00F726DD">
        <w:rPr>
          <w:rFonts w:ascii="Arial" w:hAnsi="Arial" w:cs="Arial"/>
          <w:b/>
        </w:rPr>
        <w:t>“Accounting Officer</w:t>
      </w:r>
      <w:r w:rsidRPr="00F726DD">
        <w:rPr>
          <w:rFonts w:ascii="Arial" w:hAnsi="Arial" w:cs="Arial"/>
        </w:rPr>
        <w:t>”</w:t>
      </w:r>
      <w:r w:rsidR="00722651" w:rsidRPr="00F726DD">
        <w:rPr>
          <w:rFonts w:ascii="Arial" w:hAnsi="Arial" w:cs="Arial"/>
        </w:rPr>
        <w:t xml:space="preserve"> means the municipal official referred to in section 60 of the MFMA.</w:t>
      </w:r>
    </w:p>
    <w:p w:rsidR="0029481C" w:rsidRPr="00F726DD" w:rsidRDefault="00F4129E" w:rsidP="00F4129E">
      <w:pPr>
        <w:ind w:left="567" w:firstLine="0"/>
        <w:jc w:val="both"/>
        <w:rPr>
          <w:rFonts w:ascii="Arial" w:hAnsi="Arial" w:cs="Arial"/>
        </w:rPr>
      </w:pPr>
      <w:r w:rsidRPr="00F726DD">
        <w:rPr>
          <w:rFonts w:ascii="Arial" w:hAnsi="Arial" w:cs="Arial"/>
          <w:b/>
        </w:rPr>
        <w:t>“Act”</w:t>
      </w:r>
      <w:r w:rsidRPr="00F726DD">
        <w:rPr>
          <w:rFonts w:ascii="Arial" w:hAnsi="Arial" w:cs="Arial"/>
        </w:rPr>
        <w:t xml:space="preserve"> </w:t>
      </w:r>
      <w:r w:rsidR="0029481C" w:rsidRPr="00F726DD">
        <w:rPr>
          <w:rFonts w:ascii="Arial" w:hAnsi="Arial" w:cs="Arial"/>
        </w:rPr>
        <w:t>means the Local Government: Municipal Finance Management Act No. 56 of 2003, the Local Government: Municipal Systems Act No. 32 of 2000.</w:t>
      </w:r>
    </w:p>
    <w:p w:rsidR="003E2324" w:rsidRPr="00F726DD" w:rsidRDefault="00F4129E" w:rsidP="00F4129E">
      <w:pPr>
        <w:tabs>
          <w:tab w:val="left" w:pos="567"/>
        </w:tabs>
        <w:ind w:left="567" w:hanging="552"/>
        <w:jc w:val="both"/>
        <w:rPr>
          <w:rFonts w:ascii="Arial" w:hAnsi="Arial" w:cs="Arial"/>
        </w:rPr>
      </w:pPr>
      <w:r w:rsidRPr="00F726DD">
        <w:rPr>
          <w:rFonts w:ascii="Arial" w:hAnsi="Arial" w:cs="Arial"/>
          <w:b/>
          <w:bCs/>
        </w:rPr>
        <w:tab/>
        <w:t>“A</w:t>
      </w:r>
      <w:r w:rsidR="003E2324" w:rsidRPr="00F726DD">
        <w:rPr>
          <w:rFonts w:ascii="Arial" w:hAnsi="Arial" w:cs="Arial"/>
          <w:b/>
          <w:bCs/>
        </w:rPr>
        <w:t>pplication for indigent”</w:t>
      </w:r>
      <w:r w:rsidRPr="00F726DD">
        <w:rPr>
          <w:rFonts w:ascii="Arial" w:hAnsi="Arial" w:cs="Arial"/>
          <w:b/>
          <w:bCs/>
        </w:rPr>
        <w:t xml:space="preserve"> </w:t>
      </w:r>
      <w:r w:rsidR="003E2324" w:rsidRPr="00F726DD">
        <w:rPr>
          <w:rFonts w:ascii="Arial" w:hAnsi="Arial" w:cs="Arial"/>
        </w:rPr>
        <w:t>means a resident in charge of a household and who is responsible for payment of municipal charges and whose combined household income is equal to or less than the amount as determined by the Council to qualify for indigent status and has made application to the Council and is accepted to be classified as an indigent;</w:t>
      </w:r>
    </w:p>
    <w:p w:rsidR="0029481C" w:rsidRPr="00F726DD" w:rsidRDefault="00F4129E" w:rsidP="00F4129E">
      <w:pPr>
        <w:tabs>
          <w:tab w:val="left" w:pos="567"/>
        </w:tabs>
        <w:jc w:val="both"/>
        <w:rPr>
          <w:rFonts w:ascii="Arial" w:hAnsi="Arial" w:cs="Arial"/>
        </w:rPr>
      </w:pPr>
      <w:r w:rsidRPr="00F726DD">
        <w:rPr>
          <w:rFonts w:ascii="Arial" w:hAnsi="Arial" w:cs="Arial"/>
        </w:rPr>
        <w:t xml:space="preserve">         </w:t>
      </w:r>
      <w:r w:rsidRPr="00F726DD">
        <w:rPr>
          <w:rFonts w:ascii="Arial" w:hAnsi="Arial" w:cs="Arial"/>
          <w:b/>
        </w:rPr>
        <w:t>“Bank”</w:t>
      </w:r>
      <w:r w:rsidRPr="00F726DD">
        <w:rPr>
          <w:rFonts w:ascii="Arial" w:hAnsi="Arial" w:cs="Arial"/>
        </w:rPr>
        <w:t xml:space="preserve"> </w:t>
      </w:r>
      <w:r w:rsidR="0029481C" w:rsidRPr="00F726DD">
        <w:rPr>
          <w:rFonts w:ascii="Arial" w:hAnsi="Arial" w:cs="Arial"/>
        </w:rPr>
        <w:t>means an institution recognized by the Register of</w:t>
      </w:r>
      <w:r w:rsidR="00722651" w:rsidRPr="00F726DD">
        <w:rPr>
          <w:rFonts w:ascii="Arial" w:hAnsi="Arial" w:cs="Arial"/>
        </w:rPr>
        <w:t xml:space="preserve"> </w:t>
      </w:r>
      <w:r w:rsidR="0029481C" w:rsidRPr="00F726DD">
        <w:rPr>
          <w:rFonts w:ascii="Arial" w:hAnsi="Arial" w:cs="Arial"/>
        </w:rPr>
        <w:t>Banks.</w:t>
      </w:r>
    </w:p>
    <w:p w:rsidR="001229B2" w:rsidRPr="00F726DD" w:rsidRDefault="00F4129E" w:rsidP="00F4129E">
      <w:pPr>
        <w:ind w:left="567" w:hanging="567"/>
        <w:jc w:val="both"/>
        <w:rPr>
          <w:rFonts w:ascii="Arial" w:hAnsi="Arial" w:cs="Arial"/>
        </w:rPr>
      </w:pPr>
      <w:r w:rsidRPr="00F726DD">
        <w:rPr>
          <w:rFonts w:ascii="Arial" w:hAnsi="Arial" w:cs="Arial"/>
        </w:rPr>
        <w:t xml:space="preserve">         </w:t>
      </w:r>
      <w:r w:rsidRPr="00F726DD">
        <w:rPr>
          <w:rFonts w:ascii="Arial" w:hAnsi="Arial" w:cs="Arial"/>
          <w:b/>
        </w:rPr>
        <w:t>“Bank Accounts”</w:t>
      </w:r>
      <w:r w:rsidRPr="00F726DD">
        <w:rPr>
          <w:rFonts w:ascii="Arial" w:hAnsi="Arial" w:cs="Arial"/>
        </w:rPr>
        <w:t xml:space="preserve"> </w:t>
      </w:r>
      <w:r w:rsidR="0029481C" w:rsidRPr="00F726DD">
        <w:rPr>
          <w:rFonts w:ascii="Arial" w:hAnsi="Arial" w:cs="Arial"/>
        </w:rPr>
        <w:t xml:space="preserve">are the recognized statement of financial holdings on behalf of </w:t>
      </w:r>
      <w:r w:rsidR="00722651" w:rsidRPr="00F726DD">
        <w:rPr>
          <w:rFonts w:ascii="Arial" w:hAnsi="Arial" w:cs="Arial"/>
        </w:rPr>
        <w:t>T</w:t>
      </w:r>
      <w:r w:rsidR="0029481C" w:rsidRPr="00F726DD">
        <w:rPr>
          <w:rFonts w:ascii="Arial" w:hAnsi="Arial" w:cs="Arial"/>
        </w:rPr>
        <w:t>he</w:t>
      </w:r>
      <w:r w:rsidR="00377316" w:rsidRPr="00F726DD">
        <w:rPr>
          <w:rFonts w:ascii="Arial" w:hAnsi="Arial" w:cs="Arial"/>
        </w:rPr>
        <w:t xml:space="preserve"> M</w:t>
      </w:r>
      <w:r w:rsidR="0029481C" w:rsidRPr="00F726DD">
        <w:rPr>
          <w:rFonts w:ascii="Arial" w:hAnsi="Arial" w:cs="Arial"/>
        </w:rPr>
        <w:t>unicipality.</w:t>
      </w:r>
    </w:p>
    <w:p w:rsidR="0067342C" w:rsidRPr="00F726DD" w:rsidRDefault="0067342C" w:rsidP="0067342C">
      <w:pPr>
        <w:tabs>
          <w:tab w:val="left" w:pos="1134"/>
        </w:tabs>
        <w:spacing w:after="0"/>
        <w:ind w:left="630"/>
        <w:jc w:val="both"/>
        <w:rPr>
          <w:rFonts w:ascii="Arial" w:hAnsi="Arial" w:cs="Arial"/>
        </w:rPr>
      </w:pPr>
      <w:r w:rsidRPr="00F726DD">
        <w:rPr>
          <w:rFonts w:ascii="Arial" w:hAnsi="Arial" w:cs="Arial"/>
          <w:b/>
        </w:rPr>
        <w:t xml:space="preserve">    </w:t>
      </w:r>
      <w:r w:rsidR="004F4459" w:rsidRPr="00F726DD">
        <w:rPr>
          <w:rFonts w:ascii="Arial" w:hAnsi="Arial" w:cs="Arial"/>
          <w:b/>
        </w:rPr>
        <w:t>‘</w:t>
      </w:r>
      <w:proofErr w:type="gramStart"/>
      <w:r w:rsidR="004F4459" w:rsidRPr="00F726DD">
        <w:rPr>
          <w:rFonts w:ascii="Arial" w:hAnsi="Arial" w:cs="Arial"/>
          <w:b/>
        </w:rPr>
        <w:t>basic</w:t>
      </w:r>
      <w:proofErr w:type="gramEnd"/>
      <w:r w:rsidR="004F4459" w:rsidRPr="00F726DD">
        <w:rPr>
          <w:rFonts w:ascii="Arial" w:hAnsi="Arial" w:cs="Arial"/>
          <w:b/>
        </w:rPr>
        <w:t xml:space="preserve"> municipal services</w:t>
      </w:r>
      <w:r w:rsidR="004F4459" w:rsidRPr="00F726DD">
        <w:rPr>
          <w:rFonts w:ascii="Arial" w:hAnsi="Arial" w:cs="Arial"/>
        </w:rPr>
        <w:t>’ means a municipal serv</w:t>
      </w:r>
      <w:r w:rsidRPr="00F726DD">
        <w:rPr>
          <w:rFonts w:ascii="Arial" w:hAnsi="Arial" w:cs="Arial"/>
        </w:rPr>
        <w:t xml:space="preserve">ice that is necessary to ensure </w:t>
      </w:r>
      <w:r w:rsidR="004F4459" w:rsidRPr="00F726DD">
        <w:rPr>
          <w:rFonts w:ascii="Arial" w:hAnsi="Arial" w:cs="Arial"/>
        </w:rPr>
        <w:t>an acceptable and reasonable quality of life that if not provided, would endanger public health or safety or the environment. For</w:t>
      </w:r>
      <w:r w:rsidRPr="00F726DD">
        <w:rPr>
          <w:rFonts w:ascii="Arial" w:hAnsi="Arial" w:cs="Arial"/>
        </w:rPr>
        <w:t xml:space="preserve"> the purposes of this framework</w:t>
      </w:r>
    </w:p>
    <w:p w:rsidR="0067342C" w:rsidRPr="00F726DD" w:rsidRDefault="0067342C" w:rsidP="004F4459">
      <w:pPr>
        <w:tabs>
          <w:tab w:val="left" w:pos="1134"/>
        </w:tabs>
        <w:spacing w:after="0"/>
        <w:ind w:left="851"/>
        <w:jc w:val="both"/>
        <w:rPr>
          <w:rFonts w:ascii="Arial" w:hAnsi="Arial" w:cs="Arial"/>
        </w:rPr>
      </w:pPr>
    </w:p>
    <w:p w:rsidR="004F4459" w:rsidRPr="00F726DD" w:rsidRDefault="0067342C" w:rsidP="0067342C">
      <w:pPr>
        <w:tabs>
          <w:tab w:val="left" w:pos="1134"/>
        </w:tabs>
        <w:spacing w:after="0"/>
        <w:ind w:left="630"/>
        <w:jc w:val="both"/>
        <w:rPr>
          <w:rFonts w:ascii="Arial" w:hAnsi="Arial" w:cs="Arial"/>
        </w:rPr>
      </w:pPr>
      <w:r w:rsidRPr="00F726DD">
        <w:rPr>
          <w:rFonts w:ascii="Arial" w:hAnsi="Arial" w:cs="Arial"/>
        </w:rPr>
        <w:t xml:space="preserve">    </w:t>
      </w:r>
      <w:r w:rsidR="004F4459" w:rsidRPr="00F726DD">
        <w:rPr>
          <w:rFonts w:ascii="Arial" w:hAnsi="Arial" w:cs="Arial"/>
          <w:b/>
        </w:rPr>
        <w:t>“Basic Municipal Services</w:t>
      </w:r>
      <w:r w:rsidR="004F4459" w:rsidRPr="00F726DD">
        <w:rPr>
          <w:rFonts w:ascii="Arial" w:hAnsi="Arial" w:cs="Arial"/>
        </w:rPr>
        <w:t>” refers to the following services rendered and subsidized by municipality: water and sanitation, electricity/ alternative energy and refuse removal.</w:t>
      </w:r>
    </w:p>
    <w:p w:rsidR="0029481C" w:rsidRPr="00F726DD" w:rsidRDefault="00AD7EC8" w:rsidP="005F0FFD">
      <w:pPr>
        <w:jc w:val="both"/>
        <w:rPr>
          <w:rFonts w:ascii="Arial" w:hAnsi="Arial" w:cs="Arial"/>
        </w:rPr>
      </w:pPr>
      <w:r w:rsidRPr="00F726DD">
        <w:rPr>
          <w:rFonts w:ascii="Arial" w:hAnsi="Arial" w:cs="Arial"/>
          <w:b/>
        </w:rPr>
        <w:t xml:space="preserve"> </w:t>
      </w:r>
      <w:r w:rsidR="00F4129E" w:rsidRPr="00F726DD">
        <w:rPr>
          <w:rFonts w:ascii="Arial" w:hAnsi="Arial" w:cs="Arial"/>
          <w:b/>
        </w:rPr>
        <w:t xml:space="preserve">         “Cash”</w:t>
      </w:r>
      <w:r w:rsidR="00F4129E" w:rsidRPr="00F726DD">
        <w:rPr>
          <w:rFonts w:ascii="Arial" w:hAnsi="Arial" w:cs="Arial"/>
        </w:rPr>
        <w:t xml:space="preserve"> </w:t>
      </w:r>
      <w:r w:rsidR="0029481C" w:rsidRPr="00F726DD">
        <w:rPr>
          <w:rFonts w:ascii="Arial" w:hAnsi="Arial" w:cs="Arial"/>
        </w:rPr>
        <w:t>means money, such as bank notes</w:t>
      </w:r>
      <w:r w:rsidR="00377316" w:rsidRPr="00F726DD">
        <w:rPr>
          <w:rFonts w:ascii="Arial" w:hAnsi="Arial" w:cs="Arial"/>
        </w:rPr>
        <w:t xml:space="preserve">, </w:t>
      </w:r>
      <w:r w:rsidR="0029481C" w:rsidRPr="00F726DD">
        <w:rPr>
          <w:rFonts w:ascii="Arial" w:hAnsi="Arial" w:cs="Arial"/>
        </w:rPr>
        <w:t>coin</w:t>
      </w:r>
      <w:r w:rsidR="00377316" w:rsidRPr="00F726DD">
        <w:rPr>
          <w:rFonts w:ascii="Arial" w:hAnsi="Arial" w:cs="Arial"/>
        </w:rPr>
        <w:t>s</w:t>
      </w:r>
      <w:r w:rsidR="0029481C" w:rsidRPr="00F726DD">
        <w:rPr>
          <w:rFonts w:ascii="Arial" w:hAnsi="Arial" w:cs="Arial"/>
        </w:rPr>
        <w:t xml:space="preserve"> or</w:t>
      </w:r>
      <w:r w:rsidR="00377316" w:rsidRPr="00F726DD">
        <w:rPr>
          <w:rFonts w:ascii="Arial" w:hAnsi="Arial" w:cs="Arial"/>
        </w:rPr>
        <w:t xml:space="preserve"> </w:t>
      </w:r>
      <w:r w:rsidR="0029481C" w:rsidRPr="00F726DD">
        <w:rPr>
          <w:rFonts w:ascii="Arial" w:hAnsi="Arial" w:cs="Arial"/>
        </w:rPr>
        <w:t>cash equivalents.</w:t>
      </w:r>
    </w:p>
    <w:p w:rsidR="0029481C" w:rsidRPr="00F726DD" w:rsidRDefault="00F4129E" w:rsidP="00F4129E">
      <w:pPr>
        <w:tabs>
          <w:tab w:val="left" w:pos="567"/>
        </w:tabs>
        <w:ind w:left="567" w:hanging="567"/>
        <w:jc w:val="both"/>
        <w:rPr>
          <w:rFonts w:ascii="Arial" w:hAnsi="Arial" w:cs="Arial"/>
        </w:rPr>
      </w:pPr>
      <w:r w:rsidRPr="00F726DD">
        <w:rPr>
          <w:rFonts w:ascii="Arial" w:hAnsi="Arial" w:cs="Arial"/>
          <w:b/>
        </w:rPr>
        <w:t xml:space="preserve">          </w:t>
      </w:r>
      <w:r w:rsidR="00377316" w:rsidRPr="00F726DD">
        <w:rPr>
          <w:rFonts w:ascii="Arial" w:hAnsi="Arial" w:cs="Arial"/>
          <w:b/>
        </w:rPr>
        <w:t>“Chief Financial Officer”</w:t>
      </w:r>
      <w:r w:rsidRPr="00F726DD">
        <w:rPr>
          <w:rFonts w:ascii="Arial" w:hAnsi="Arial" w:cs="Arial"/>
        </w:rPr>
        <w:t xml:space="preserve"> </w:t>
      </w:r>
      <w:r w:rsidR="0015654A" w:rsidRPr="00F726DD">
        <w:rPr>
          <w:rFonts w:ascii="Arial" w:hAnsi="Arial" w:cs="Arial"/>
        </w:rPr>
        <w:t>means a</w:t>
      </w:r>
      <w:r w:rsidR="003C1201" w:rsidRPr="00F726DD">
        <w:rPr>
          <w:rFonts w:ascii="Arial" w:hAnsi="Arial" w:cs="Arial"/>
        </w:rPr>
        <w:t xml:space="preserve"> person </w:t>
      </w:r>
      <w:r w:rsidR="00377316" w:rsidRPr="00F726DD">
        <w:rPr>
          <w:rFonts w:ascii="Arial" w:hAnsi="Arial" w:cs="Arial"/>
        </w:rPr>
        <w:t>designated in terms of section 80(2</w:t>
      </w:r>
      <w:proofErr w:type="gramStart"/>
      <w:r w:rsidR="00377316" w:rsidRPr="00F726DD">
        <w:rPr>
          <w:rFonts w:ascii="Arial" w:hAnsi="Arial" w:cs="Arial"/>
        </w:rPr>
        <w:t>)(</w:t>
      </w:r>
      <w:proofErr w:type="gramEnd"/>
      <w:r w:rsidR="00377316" w:rsidRPr="00F726DD">
        <w:rPr>
          <w:rFonts w:ascii="Arial" w:hAnsi="Arial" w:cs="Arial"/>
        </w:rPr>
        <w:t xml:space="preserve">a) of the MFMA. </w:t>
      </w:r>
    </w:p>
    <w:p w:rsidR="00895DEE" w:rsidRPr="00F726DD" w:rsidRDefault="00F4129E" w:rsidP="00F4129E">
      <w:pPr>
        <w:pStyle w:val="Level1"/>
        <w:tabs>
          <w:tab w:val="left" w:pos="-1440"/>
        </w:tabs>
        <w:spacing w:line="360" w:lineRule="auto"/>
        <w:ind w:left="567" w:hanging="567"/>
        <w:jc w:val="both"/>
        <w:rPr>
          <w:rFonts w:ascii="Arial" w:hAnsi="Arial" w:cs="Arial"/>
          <w:sz w:val="22"/>
          <w:szCs w:val="22"/>
        </w:rPr>
      </w:pPr>
      <w:r w:rsidRPr="00F726DD">
        <w:rPr>
          <w:rFonts w:ascii="Arial" w:hAnsi="Arial" w:cs="Arial"/>
          <w:bCs/>
          <w:sz w:val="22"/>
          <w:szCs w:val="22"/>
        </w:rPr>
        <w:t xml:space="preserve">  </w:t>
      </w:r>
      <w:r w:rsidRPr="00F726DD">
        <w:rPr>
          <w:rFonts w:ascii="Arial" w:hAnsi="Arial" w:cs="Arial"/>
          <w:b/>
          <w:bCs/>
          <w:sz w:val="22"/>
          <w:szCs w:val="22"/>
        </w:rPr>
        <w:tab/>
      </w:r>
      <w:r w:rsidR="00895DEE" w:rsidRPr="00F726DD">
        <w:rPr>
          <w:rFonts w:ascii="Arial" w:hAnsi="Arial" w:cs="Arial"/>
          <w:b/>
          <w:bCs/>
          <w:sz w:val="22"/>
          <w:szCs w:val="22"/>
        </w:rPr>
        <w:t>“</w:t>
      </w:r>
      <w:r w:rsidRPr="00F726DD">
        <w:rPr>
          <w:rFonts w:ascii="Arial" w:hAnsi="Arial" w:cs="Arial"/>
          <w:b/>
          <w:bCs/>
          <w:sz w:val="22"/>
          <w:szCs w:val="22"/>
        </w:rPr>
        <w:t>C</w:t>
      </w:r>
      <w:r w:rsidR="00895DEE" w:rsidRPr="00F726DD">
        <w:rPr>
          <w:rFonts w:ascii="Arial" w:hAnsi="Arial" w:cs="Arial"/>
          <w:b/>
          <w:bCs/>
          <w:sz w:val="22"/>
          <w:szCs w:val="22"/>
        </w:rPr>
        <w:t>hild headed household”</w:t>
      </w:r>
      <w:r w:rsidR="003C1201" w:rsidRPr="00F726DD">
        <w:rPr>
          <w:rFonts w:ascii="Arial" w:hAnsi="Arial" w:cs="Arial"/>
          <w:b/>
          <w:bCs/>
          <w:sz w:val="22"/>
          <w:szCs w:val="22"/>
        </w:rPr>
        <w:t xml:space="preserve"> </w:t>
      </w:r>
      <w:r w:rsidR="00895DEE" w:rsidRPr="00F726DD">
        <w:rPr>
          <w:rFonts w:ascii="Arial" w:hAnsi="Arial" w:cs="Arial"/>
          <w:sz w:val="22"/>
          <w:szCs w:val="22"/>
        </w:rPr>
        <w:t>refers to a household where both parents are deceased and where all occupants of the property are children of the deceased and all are under the  legal age to contract for services and are considered as minors in law by the state;</w:t>
      </w:r>
    </w:p>
    <w:p w:rsidR="00895DEE" w:rsidRPr="00F726DD" w:rsidRDefault="00895DEE" w:rsidP="005F0FFD">
      <w:pPr>
        <w:pStyle w:val="Level1"/>
        <w:tabs>
          <w:tab w:val="left" w:pos="-1440"/>
        </w:tabs>
        <w:spacing w:line="360" w:lineRule="auto"/>
        <w:ind w:left="2880" w:hanging="2880"/>
        <w:jc w:val="both"/>
        <w:rPr>
          <w:rFonts w:ascii="Arial" w:hAnsi="Arial" w:cs="Arial"/>
          <w:sz w:val="22"/>
          <w:szCs w:val="22"/>
        </w:rPr>
      </w:pPr>
    </w:p>
    <w:p w:rsidR="0029481C" w:rsidRPr="00F726DD" w:rsidRDefault="0029481C" w:rsidP="00F4129E">
      <w:pPr>
        <w:ind w:left="567" w:firstLine="0"/>
        <w:jc w:val="both"/>
        <w:rPr>
          <w:rFonts w:ascii="Arial" w:hAnsi="Arial" w:cs="Arial"/>
        </w:rPr>
      </w:pPr>
      <w:r w:rsidRPr="00F726DD">
        <w:rPr>
          <w:rFonts w:ascii="Arial" w:hAnsi="Arial" w:cs="Arial"/>
          <w:b/>
        </w:rPr>
        <w:lastRenderedPageBreak/>
        <w:t>“Constitution of the Republic of South Africa, Act No. 108 of 1996”</w:t>
      </w:r>
      <w:r w:rsidRPr="00F726DD">
        <w:rPr>
          <w:rFonts w:ascii="Arial" w:hAnsi="Arial" w:cs="Arial"/>
        </w:rPr>
        <w:t xml:space="preserve"> means the Supreme</w:t>
      </w:r>
      <w:r w:rsidR="00377316" w:rsidRPr="00F726DD">
        <w:rPr>
          <w:rFonts w:ascii="Arial" w:hAnsi="Arial" w:cs="Arial"/>
        </w:rPr>
        <w:t xml:space="preserve"> </w:t>
      </w:r>
      <w:r w:rsidRPr="00F726DD">
        <w:rPr>
          <w:rFonts w:ascii="Arial" w:hAnsi="Arial" w:cs="Arial"/>
        </w:rPr>
        <w:t>Law of the Republic of Africa</w:t>
      </w:r>
    </w:p>
    <w:p w:rsidR="0009618D" w:rsidRPr="00F726DD" w:rsidRDefault="0067342C" w:rsidP="00C75D24">
      <w:pPr>
        <w:tabs>
          <w:tab w:val="left" w:pos="0"/>
        </w:tabs>
        <w:spacing w:after="0"/>
        <w:ind w:left="540"/>
        <w:jc w:val="both"/>
        <w:rPr>
          <w:rFonts w:ascii="Arial" w:hAnsi="Arial" w:cs="Arial"/>
          <w:lang w:val="en-GB"/>
        </w:rPr>
      </w:pPr>
      <w:r w:rsidRPr="00F726DD">
        <w:rPr>
          <w:rFonts w:ascii="Arial" w:hAnsi="Arial" w:cs="Arial"/>
          <w:b/>
          <w:lang w:val="en-GB"/>
        </w:rPr>
        <w:t xml:space="preserve">      “</w:t>
      </w:r>
      <w:r w:rsidR="0009618D" w:rsidRPr="00F726DD">
        <w:rPr>
          <w:rFonts w:ascii="Arial" w:hAnsi="Arial" w:cs="Arial"/>
          <w:b/>
          <w:lang w:val="en-GB"/>
        </w:rPr>
        <w:t>Consumer</w:t>
      </w:r>
      <w:r w:rsidRPr="00F726DD">
        <w:rPr>
          <w:rFonts w:ascii="Arial" w:hAnsi="Arial" w:cs="Arial"/>
          <w:b/>
          <w:lang w:val="en-GB"/>
        </w:rPr>
        <w:t>”</w:t>
      </w:r>
      <w:r w:rsidR="0009618D" w:rsidRPr="00F726DD">
        <w:rPr>
          <w:rFonts w:ascii="Arial" w:hAnsi="Arial" w:cs="Arial"/>
          <w:lang w:val="en-GB"/>
        </w:rPr>
        <w:t xml:space="preserve"> means any occupier of premises to which the Council has agreed to provide or is actually providing any municipal service, or if there is no occupier, the owner of the premises concerned.</w:t>
      </w:r>
    </w:p>
    <w:p w:rsidR="00895DEE" w:rsidRPr="00F726DD" w:rsidRDefault="00F4129E" w:rsidP="00C75D24">
      <w:pPr>
        <w:ind w:left="567" w:firstLine="0"/>
        <w:jc w:val="both"/>
        <w:rPr>
          <w:rFonts w:ascii="Arial" w:hAnsi="Arial" w:cs="Arial"/>
        </w:rPr>
      </w:pPr>
      <w:r w:rsidRPr="00F726DD">
        <w:rPr>
          <w:rFonts w:ascii="Arial" w:hAnsi="Arial" w:cs="Arial"/>
          <w:b/>
          <w:bCs/>
        </w:rPr>
        <w:t>“C</w:t>
      </w:r>
      <w:r w:rsidR="00895DEE" w:rsidRPr="00F726DD">
        <w:rPr>
          <w:rFonts w:ascii="Arial" w:hAnsi="Arial" w:cs="Arial"/>
          <w:b/>
          <w:bCs/>
        </w:rPr>
        <w:t>onsumption”</w:t>
      </w:r>
      <w:r w:rsidRPr="00F726DD">
        <w:rPr>
          <w:rFonts w:ascii="Arial" w:hAnsi="Arial" w:cs="Arial"/>
          <w:b/>
          <w:bCs/>
        </w:rPr>
        <w:t xml:space="preserve"> </w:t>
      </w:r>
      <w:r w:rsidR="00895DEE" w:rsidRPr="00F726DD">
        <w:rPr>
          <w:rFonts w:ascii="Arial" w:hAnsi="Arial" w:cs="Arial"/>
        </w:rPr>
        <w:t>means the ordi</w:t>
      </w:r>
      <w:r w:rsidR="006F156E" w:rsidRPr="00F726DD">
        <w:rPr>
          <w:rFonts w:ascii="Arial" w:hAnsi="Arial" w:cs="Arial"/>
        </w:rPr>
        <w:t xml:space="preserve">nary use of municipal services </w:t>
      </w:r>
      <w:r w:rsidR="00895DEE" w:rsidRPr="00F726DD">
        <w:rPr>
          <w:rFonts w:ascii="Arial" w:hAnsi="Arial" w:cs="Arial"/>
        </w:rPr>
        <w:t>for domestic or household purposes</w:t>
      </w:r>
      <w:r w:rsidR="00AD7EC8" w:rsidRPr="00F726DD">
        <w:rPr>
          <w:rFonts w:ascii="Arial" w:hAnsi="Arial" w:cs="Arial"/>
        </w:rPr>
        <w:t>;</w:t>
      </w:r>
    </w:p>
    <w:p w:rsidR="002150AB" w:rsidRPr="00F726DD" w:rsidRDefault="002150AB" w:rsidP="002150AB">
      <w:pPr>
        <w:tabs>
          <w:tab w:val="left" w:pos="0"/>
        </w:tabs>
        <w:spacing w:after="0"/>
        <w:ind w:left="851"/>
        <w:jc w:val="both"/>
        <w:rPr>
          <w:rFonts w:ascii="Arial" w:hAnsi="Arial" w:cs="Arial"/>
        </w:rPr>
      </w:pPr>
      <w:r w:rsidRPr="00F726DD">
        <w:rPr>
          <w:rFonts w:ascii="Arial" w:hAnsi="Arial" w:cs="Arial"/>
          <w:b/>
        </w:rPr>
        <w:t>‘Free Basic Alternative Energy’</w:t>
      </w:r>
      <w:r w:rsidRPr="00F726DD">
        <w:rPr>
          <w:rFonts w:ascii="Arial" w:hAnsi="Arial" w:cs="Arial"/>
        </w:rPr>
        <w:t xml:space="preserve"> means any other form of basic energy excluding </w:t>
      </w:r>
    </w:p>
    <w:p w:rsidR="002150AB" w:rsidRPr="00F726DD" w:rsidRDefault="002150AB" w:rsidP="002150AB">
      <w:pPr>
        <w:tabs>
          <w:tab w:val="left" w:pos="0"/>
        </w:tabs>
        <w:spacing w:after="0"/>
        <w:ind w:left="851"/>
        <w:jc w:val="both"/>
        <w:rPr>
          <w:rFonts w:ascii="Arial" w:hAnsi="Arial" w:cs="Arial"/>
        </w:rPr>
      </w:pPr>
      <w:proofErr w:type="gramStart"/>
      <w:r w:rsidRPr="00F726DD">
        <w:rPr>
          <w:rFonts w:ascii="Arial" w:hAnsi="Arial" w:cs="Arial"/>
        </w:rPr>
        <w:t>electricity</w:t>
      </w:r>
      <w:proofErr w:type="gramEnd"/>
      <w:r w:rsidRPr="00F726DD">
        <w:rPr>
          <w:rFonts w:ascii="Arial" w:hAnsi="Arial" w:cs="Arial"/>
        </w:rPr>
        <w:t xml:space="preserve"> and solar home systems deemed necessary to support the basic energy </w:t>
      </w:r>
    </w:p>
    <w:p w:rsidR="002150AB" w:rsidRPr="00F726DD" w:rsidRDefault="002150AB" w:rsidP="002150AB">
      <w:pPr>
        <w:tabs>
          <w:tab w:val="left" w:pos="0"/>
        </w:tabs>
        <w:spacing w:after="0"/>
        <w:ind w:left="851"/>
        <w:jc w:val="both"/>
        <w:rPr>
          <w:rFonts w:ascii="Arial" w:hAnsi="Arial" w:cs="Arial"/>
        </w:rPr>
      </w:pPr>
      <w:proofErr w:type="gramStart"/>
      <w:r w:rsidRPr="00F726DD">
        <w:rPr>
          <w:rFonts w:ascii="Arial" w:hAnsi="Arial" w:cs="Arial"/>
        </w:rPr>
        <w:t>needs</w:t>
      </w:r>
      <w:proofErr w:type="gramEnd"/>
      <w:r w:rsidRPr="00F726DD">
        <w:rPr>
          <w:rFonts w:ascii="Arial" w:hAnsi="Arial" w:cs="Arial"/>
        </w:rPr>
        <w:t xml:space="preserve"> of an indigent household as determined from time to time and funded by the </w:t>
      </w:r>
    </w:p>
    <w:p w:rsidR="002150AB" w:rsidRPr="00F726DD" w:rsidRDefault="002150AB" w:rsidP="002150AB">
      <w:pPr>
        <w:tabs>
          <w:tab w:val="left" w:pos="0"/>
        </w:tabs>
        <w:spacing w:after="0"/>
        <w:ind w:left="851"/>
        <w:jc w:val="both"/>
        <w:rPr>
          <w:rFonts w:ascii="Arial" w:hAnsi="Arial" w:cs="Arial"/>
        </w:rPr>
      </w:pPr>
      <w:proofErr w:type="gramStart"/>
      <w:r w:rsidRPr="00F726DD">
        <w:rPr>
          <w:rFonts w:ascii="Arial" w:hAnsi="Arial" w:cs="Arial"/>
        </w:rPr>
        <w:t>government</w:t>
      </w:r>
      <w:proofErr w:type="gramEnd"/>
      <w:r w:rsidRPr="00F726DD">
        <w:rPr>
          <w:rFonts w:ascii="Arial" w:hAnsi="Arial" w:cs="Arial"/>
        </w:rPr>
        <w:t>.</w:t>
      </w:r>
    </w:p>
    <w:p w:rsidR="00CC6FB9" w:rsidRPr="00F726DD" w:rsidRDefault="00CC6FB9" w:rsidP="00F4129E">
      <w:pPr>
        <w:ind w:left="567" w:firstLine="0"/>
        <w:jc w:val="both"/>
        <w:rPr>
          <w:rFonts w:ascii="Arial" w:hAnsi="Arial" w:cs="Arial"/>
        </w:rPr>
      </w:pPr>
      <w:r w:rsidRPr="00F726DD">
        <w:rPr>
          <w:rFonts w:ascii="Arial" w:hAnsi="Arial" w:cs="Arial"/>
          <w:b/>
        </w:rPr>
        <w:t>“Household”</w:t>
      </w:r>
      <w:r w:rsidRPr="00F726DD">
        <w:rPr>
          <w:rFonts w:ascii="Arial" w:hAnsi="Arial" w:cs="Arial"/>
        </w:rPr>
        <w:t xml:space="preserve"> </w:t>
      </w:r>
      <w:r w:rsidRPr="00F726DD">
        <w:rPr>
          <w:rFonts w:ascii="Arial" w:hAnsi="Arial" w:cs="Arial"/>
        </w:rPr>
        <w:tab/>
        <w:t xml:space="preserve">means a registered owner or tenant with or without children who reside on the same premises </w:t>
      </w:r>
    </w:p>
    <w:p w:rsidR="00895DEE" w:rsidRPr="00F726DD" w:rsidRDefault="00895DEE" w:rsidP="00F4129E">
      <w:pPr>
        <w:ind w:left="567" w:firstLine="0"/>
        <w:jc w:val="both"/>
        <w:rPr>
          <w:rFonts w:ascii="Arial" w:hAnsi="Arial" w:cs="Arial"/>
        </w:rPr>
      </w:pPr>
      <w:r w:rsidRPr="00F726DD">
        <w:rPr>
          <w:rFonts w:ascii="Arial" w:hAnsi="Arial" w:cs="Arial"/>
          <w:b/>
          <w:bCs/>
        </w:rPr>
        <w:t>“Indigents”</w:t>
      </w:r>
      <w:r w:rsidR="00DB2FD6" w:rsidRPr="00F726DD">
        <w:rPr>
          <w:rFonts w:ascii="Arial" w:hAnsi="Arial" w:cs="Arial"/>
          <w:b/>
          <w:bCs/>
        </w:rPr>
        <w:t xml:space="preserve"> </w:t>
      </w:r>
      <w:r w:rsidRPr="00F726DD">
        <w:rPr>
          <w:rFonts w:ascii="Arial" w:hAnsi="Arial" w:cs="Arial"/>
        </w:rPr>
        <w:t>means owners and/or occupiers of residential property where the combined municipal value of the land and buildings or the vacant land value of such property is equal to, or less than, the values determined by resolution of the Council;</w:t>
      </w:r>
    </w:p>
    <w:p w:rsidR="00895DEE" w:rsidRPr="00F726DD" w:rsidRDefault="00F4129E" w:rsidP="0067342C">
      <w:pPr>
        <w:tabs>
          <w:tab w:val="left" w:pos="426"/>
        </w:tabs>
        <w:ind w:left="567" w:hanging="552"/>
        <w:jc w:val="both"/>
        <w:rPr>
          <w:rFonts w:ascii="Arial" w:hAnsi="Arial" w:cs="Arial"/>
          <w:bCs/>
        </w:rPr>
      </w:pPr>
      <w:r w:rsidRPr="00F726DD">
        <w:rPr>
          <w:rFonts w:ascii="Arial" w:hAnsi="Arial" w:cs="Arial"/>
          <w:bCs/>
        </w:rPr>
        <w:tab/>
      </w:r>
      <w:r w:rsidRPr="00F726DD">
        <w:rPr>
          <w:rFonts w:ascii="Arial" w:hAnsi="Arial" w:cs="Arial"/>
          <w:bCs/>
        </w:rPr>
        <w:tab/>
      </w:r>
      <w:r w:rsidRPr="00F726DD">
        <w:rPr>
          <w:rFonts w:ascii="Arial" w:hAnsi="Arial" w:cs="Arial"/>
          <w:b/>
          <w:bCs/>
        </w:rPr>
        <w:t>“I</w:t>
      </w:r>
      <w:r w:rsidR="00895DEE" w:rsidRPr="00F726DD">
        <w:rPr>
          <w:rFonts w:ascii="Arial" w:hAnsi="Arial" w:cs="Arial"/>
          <w:b/>
          <w:bCs/>
        </w:rPr>
        <w:t>ndigent burial/ cremation”</w:t>
      </w:r>
      <w:r w:rsidRPr="00F726DD">
        <w:rPr>
          <w:rFonts w:ascii="Arial" w:hAnsi="Arial" w:cs="Arial"/>
          <w:b/>
          <w:bCs/>
        </w:rPr>
        <w:t xml:space="preserve"> </w:t>
      </w:r>
      <w:r w:rsidR="00895DEE" w:rsidRPr="00F726DD">
        <w:rPr>
          <w:rFonts w:ascii="Arial" w:hAnsi="Arial" w:cs="Arial"/>
          <w:bCs/>
        </w:rPr>
        <w:t>means indigent burial/cremation refers to any burial/cremation of an indigent (in terms of this policy), motivated by a ward councillor, excluding a pauper</w:t>
      </w:r>
      <w:r w:rsidR="0067342C" w:rsidRPr="00F726DD">
        <w:rPr>
          <w:rFonts w:ascii="Arial" w:hAnsi="Arial" w:cs="Arial"/>
          <w:bCs/>
        </w:rPr>
        <w:t>.</w:t>
      </w:r>
    </w:p>
    <w:p w:rsidR="00B56682" w:rsidRPr="00F726DD" w:rsidRDefault="0067342C" w:rsidP="0067342C">
      <w:pPr>
        <w:tabs>
          <w:tab w:val="left" w:pos="426"/>
        </w:tabs>
        <w:ind w:left="540" w:hanging="552"/>
        <w:jc w:val="both"/>
        <w:rPr>
          <w:rFonts w:ascii="Arial" w:hAnsi="Arial" w:cs="Arial"/>
          <w:b/>
          <w:bCs/>
        </w:rPr>
      </w:pPr>
      <w:r w:rsidRPr="00F726DD">
        <w:rPr>
          <w:rFonts w:ascii="Arial" w:hAnsi="Arial" w:cs="Arial"/>
          <w:b/>
        </w:rPr>
        <w:t xml:space="preserve">         </w:t>
      </w:r>
      <w:r w:rsidR="00B56682" w:rsidRPr="00F726DD">
        <w:rPr>
          <w:rFonts w:ascii="Arial" w:hAnsi="Arial" w:cs="Arial"/>
          <w:b/>
        </w:rPr>
        <w:t>‘indigent register’</w:t>
      </w:r>
      <w:r w:rsidR="00B56682" w:rsidRPr="00F726DD">
        <w:rPr>
          <w:rFonts w:ascii="Arial" w:hAnsi="Arial" w:cs="Arial"/>
        </w:rPr>
        <w:t xml:space="preserve"> means the municipal list o</w:t>
      </w:r>
      <w:r w:rsidRPr="00F726DD">
        <w:rPr>
          <w:rFonts w:ascii="Arial" w:hAnsi="Arial" w:cs="Arial"/>
        </w:rPr>
        <w:t xml:space="preserve">f indigent customers as per the </w:t>
      </w:r>
      <w:r w:rsidR="00B56682" w:rsidRPr="00F726DD">
        <w:rPr>
          <w:rFonts w:ascii="Arial" w:hAnsi="Arial" w:cs="Arial"/>
        </w:rPr>
        <w:t>municipal policy, which has to be updated on a monthly basis, designed to contain all the data contained within completed indigent application forms</w:t>
      </w:r>
      <w:r w:rsidRPr="00F726DD">
        <w:rPr>
          <w:rFonts w:ascii="Arial" w:hAnsi="Arial" w:cs="Arial"/>
        </w:rPr>
        <w:t>.</w:t>
      </w:r>
    </w:p>
    <w:p w:rsidR="001C2317" w:rsidRPr="00F726DD" w:rsidRDefault="0029481C" w:rsidP="00F4129E">
      <w:pPr>
        <w:autoSpaceDE w:val="0"/>
        <w:autoSpaceDN w:val="0"/>
        <w:adjustRightInd w:val="0"/>
        <w:spacing w:after="0"/>
        <w:ind w:firstLine="283"/>
        <w:jc w:val="both"/>
        <w:rPr>
          <w:rFonts w:ascii="Arial" w:hAnsi="Arial" w:cs="Arial"/>
        </w:rPr>
      </w:pPr>
      <w:r w:rsidRPr="00F726DD">
        <w:rPr>
          <w:rFonts w:ascii="Arial" w:hAnsi="Arial" w:cs="Arial"/>
          <w:b/>
        </w:rPr>
        <w:t>“Municipal Entity”</w:t>
      </w:r>
      <w:r w:rsidRPr="00F726DD">
        <w:rPr>
          <w:rFonts w:ascii="Arial" w:hAnsi="Arial" w:cs="Arial"/>
        </w:rPr>
        <w:t xml:space="preserve"> </w:t>
      </w:r>
      <w:r w:rsidR="00465F4E" w:rsidRPr="00F726DD">
        <w:rPr>
          <w:rFonts w:ascii="Arial" w:hAnsi="Arial" w:cs="Arial"/>
        </w:rPr>
        <w:t xml:space="preserve">means: </w:t>
      </w:r>
      <w:r w:rsidR="00465F4E" w:rsidRPr="00F726DD">
        <w:rPr>
          <w:rFonts w:ascii="Arial" w:hAnsi="Arial" w:cs="Arial"/>
          <w:i/>
          <w:iCs/>
        </w:rPr>
        <w:t xml:space="preserve">(a) </w:t>
      </w:r>
      <w:r w:rsidR="001C2317" w:rsidRPr="00F726DD">
        <w:rPr>
          <w:rFonts w:ascii="Arial" w:hAnsi="Arial" w:cs="Arial"/>
        </w:rPr>
        <w:t xml:space="preserve">a private company referred to in section 86B (1) </w:t>
      </w:r>
      <w:r w:rsidR="001C2317" w:rsidRPr="00F726DD">
        <w:rPr>
          <w:rFonts w:ascii="Arial" w:hAnsi="Arial" w:cs="Arial"/>
          <w:i/>
          <w:iCs/>
        </w:rPr>
        <w:t>(a)</w:t>
      </w:r>
      <w:r w:rsidR="001C2317" w:rsidRPr="00F726DD">
        <w:rPr>
          <w:rFonts w:ascii="Arial" w:hAnsi="Arial" w:cs="Arial"/>
        </w:rPr>
        <w:t>;</w:t>
      </w:r>
    </w:p>
    <w:p w:rsidR="001C2317" w:rsidRPr="00F726DD" w:rsidRDefault="001C2317" w:rsidP="00F4129E">
      <w:pPr>
        <w:autoSpaceDE w:val="0"/>
        <w:autoSpaceDN w:val="0"/>
        <w:adjustRightInd w:val="0"/>
        <w:spacing w:after="0"/>
        <w:ind w:left="1276" w:hanging="709"/>
        <w:jc w:val="both"/>
        <w:rPr>
          <w:rFonts w:ascii="Arial" w:hAnsi="Arial" w:cs="Arial"/>
        </w:rPr>
      </w:pPr>
      <w:r w:rsidRPr="00F726DD">
        <w:rPr>
          <w:rFonts w:ascii="Arial" w:hAnsi="Arial" w:cs="Arial"/>
          <w:i/>
          <w:iCs/>
        </w:rPr>
        <w:t xml:space="preserve">(b) </w:t>
      </w:r>
      <w:proofErr w:type="gramStart"/>
      <w:r w:rsidRPr="00F726DD">
        <w:rPr>
          <w:rFonts w:ascii="Arial" w:hAnsi="Arial" w:cs="Arial"/>
        </w:rPr>
        <w:t>a</w:t>
      </w:r>
      <w:proofErr w:type="gramEnd"/>
      <w:r w:rsidRPr="00F726DD">
        <w:rPr>
          <w:rFonts w:ascii="Arial" w:hAnsi="Arial" w:cs="Arial"/>
        </w:rPr>
        <w:t xml:space="preserve"> service utility; or</w:t>
      </w:r>
    </w:p>
    <w:p w:rsidR="00465F4E" w:rsidRPr="00F726DD" w:rsidRDefault="001C2317" w:rsidP="0015654A">
      <w:pPr>
        <w:ind w:firstLine="283"/>
        <w:jc w:val="both"/>
        <w:rPr>
          <w:rFonts w:ascii="Arial" w:hAnsi="Arial" w:cs="Arial"/>
        </w:rPr>
      </w:pPr>
      <w:r w:rsidRPr="00F726DD">
        <w:rPr>
          <w:rFonts w:ascii="Arial" w:hAnsi="Arial" w:cs="Arial"/>
          <w:i/>
          <w:iCs/>
        </w:rPr>
        <w:t xml:space="preserve">(c) </w:t>
      </w:r>
      <w:proofErr w:type="gramStart"/>
      <w:r w:rsidRPr="00F726DD">
        <w:rPr>
          <w:rFonts w:ascii="Arial" w:hAnsi="Arial" w:cs="Arial"/>
        </w:rPr>
        <w:t>a</w:t>
      </w:r>
      <w:proofErr w:type="gramEnd"/>
      <w:r w:rsidRPr="00F726DD">
        <w:rPr>
          <w:rFonts w:ascii="Arial" w:hAnsi="Arial" w:cs="Arial"/>
        </w:rPr>
        <w:t xml:space="preserve"> multi-jurisdictional service utility;</w:t>
      </w:r>
      <w:r w:rsidR="00465F4E" w:rsidRPr="00F726DD">
        <w:rPr>
          <w:rFonts w:ascii="Arial" w:hAnsi="Arial" w:cs="Arial"/>
        </w:rPr>
        <w:t xml:space="preserve"> </w:t>
      </w:r>
    </w:p>
    <w:p w:rsidR="003B5E3D" w:rsidRPr="00F726DD" w:rsidRDefault="0029481C" w:rsidP="0067342C">
      <w:pPr>
        <w:tabs>
          <w:tab w:val="left" w:pos="540"/>
        </w:tabs>
        <w:ind w:firstLine="283"/>
        <w:jc w:val="both"/>
        <w:rPr>
          <w:rFonts w:ascii="Arial" w:hAnsi="Arial" w:cs="Arial"/>
        </w:rPr>
      </w:pPr>
      <w:r w:rsidRPr="00F726DD">
        <w:rPr>
          <w:rFonts w:ascii="Arial" w:hAnsi="Arial" w:cs="Arial"/>
          <w:b/>
        </w:rPr>
        <w:t xml:space="preserve">“Municipality” </w:t>
      </w:r>
      <w:r w:rsidRPr="00F726DD">
        <w:rPr>
          <w:rFonts w:ascii="Arial" w:hAnsi="Arial" w:cs="Arial"/>
          <w:b/>
        </w:rPr>
        <w:tab/>
      </w:r>
      <w:r w:rsidR="007031E6">
        <w:rPr>
          <w:rFonts w:ascii="Arial" w:hAnsi="Arial" w:cs="Arial"/>
        </w:rPr>
        <w:t xml:space="preserve">means the </w:t>
      </w:r>
      <w:proofErr w:type="spellStart"/>
      <w:r w:rsidR="007031E6">
        <w:rPr>
          <w:rFonts w:ascii="Arial" w:hAnsi="Arial" w:cs="Arial"/>
        </w:rPr>
        <w:t>Inkosi</w:t>
      </w:r>
      <w:proofErr w:type="spellEnd"/>
      <w:r w:rsidR="007031E6">
        <w:rPr>
          <w:rFonts w:ascii="Arial" w:hAnsi="Arial" w:cs="Arial"/>
        </w:rPr>
        <w:t xml:space="preserve"> Langalibalele </w:t>
      </w:r>
      <w:r w:rsidR="00465F4E" w:rsidRPr="00F726DD">
        <w:rPr>
          <w:rFonts w:ascii="Arial" w:hAnsi="Arial" w:cs="Arial"/>
        </w:rPr>
        <w:t>Local</w:t>
      </w:r>
      <w:r w:rsidRPr="00F726DD">
        <w:rPr>
          <w:rFonts w:ascii="Arial" w:hAnsi="Arial" w:cs="Arial"/>
        </w:rPr>
        <w:t xml:space="preserve"> Municipality.</w:t>
      </w:r>
    </w:p>
    <w:p w:rsidR="00B56682" w:rsidRPr="00F726DD" w:rsidRDefault="0067342C" w:rsidP="0067342C">
      <w:pPr>
        <w:tabs>
          <w:tab w:val="left" w:pos="0"/>
        </w:tabs>
        <w:spacing w:after="0"/>
        <w:ind w:left="630"/>
        <w:jc w:val="both"/>
        <w:rPr>
          <w:rFonts w:ascii="Arial" w:hAnsi="Arial" w:cs="Arial"/>
        </w:rPr>
      </w:pPr>
      <w:r w:rsidRPr="00F726DD">
        <w:rPr>
          <w:rFonts w:ascii="Arial" w:hAnsi="Arial" w:cs="Arial"/>
          <w:b/>
        </w:rPr>
        <w:t xml:space="preserve">    </w:t>
      </w:r>
      <w:r w:rsidR="00B56682" w:rsidRPr="00F726DD">
        <w:rPr>
          <w:rFonts w:ascii="Arial" w:hAnsi="Arial" w:cs="Arial"/>
          <w:b/>
        </w:rPr>
        <w:t>‘</w:t>
      </w:r>
      <w:r w:rsidRPr="00F726DD">
        <w:rPr>
          <w:rFonts w:ascii="Arial" w:hAnsi="Arial" w:cs="Arial"/>
          <w:b/>
        </w:rPr>
        <w:t>M</w:t>
      </w:r>
      <w:r w:rsidR="00B56682" w:rsidRPr="00F726DD">
        <w:rPr>
          <w:rFonts w:ascii="Arial" w:hAnsi="Arial" w:cs="Arial"/>
          <w:b/>
        </w:rPr>
        <w:t>unicipal tariff’</w:t>
      </w:r>
      <w:r w:rsidR="00B56682" w:rsidRPr="00F726DD">
        <w:rPr>
          <w:rFonts w:ascii="Arial" w:hAnsi="Arial" w:cs="Arial"/>
        </w:rPr>
        <w:t xml:space="preserve"> means a tariff for a service which a municip</w:t>
      </w:r>
      <w:r w:rsidRPr="00F726DD">
        <w:rPr>
          <w:rFonts w:ascii="Arial" w:hAnsi="Arial" w:cs="Arial"/>
        </w:rPr>
        <w:t xml:space="preserve">ality may set for the provision </w:t>
      </w:r>
      <w:r w:rsidR="00B56682" w:rsidRPr="00F726DD">
        <w:rPr>
          <w:rFonts w:ascii="Arial" w:hAnsi="Arial" w:cs="Arial"/>
        </w:rPr>
        <w:t>of a service to the local community, and includes a surcharge on such tariff.</w:t>
      </w:r>
    </w:p>
    <w:p w:rsidR="003E2324" w:rsidRPr="00F726DD" w:rsidRDefault="0067342C" w:rsidP="0067342C">
      <w:pPr>
        <w:tabs>
          <w:tab w:val="left" w:pos="567"/>
        </w:tabs>
        <w:spacing w:line="276" w:lineRule="auto"/>
        <w:ind w:left="630" w:hanging="2007"/>
        <w:rPr>
          <w:rFonts w:ascii="Arial" w:hAnsi="Arial" w:cs="Arial"/>
        </w:rPr>
      </w:pPr>
      <w:r w:rsidRPr="00F726DD">
        <w:rPr>
          <w:rFonts w:ascii="Arial" w:hAnsi="Arial" w:cs="Arial"/>
          <w:b/>
          <w:bCs/>
        </w:rPr>
        <w:t xml:space="preserve">                               </w:t>
      </w:r>
      <w:r w:rsidR="00E14529" w:rsidRPr="00F726DD">
        <w:rPr>
          <w:rFonts w:ascii="Arial" w:hAnsi="Arial" w:cs="Arial"/>
          <w:b/>
          <w:bCs/>
        </w:rPr>
        <w:t>“M</w:t>
      </w:r>
      <w:r w:rsidR="003E2324" w:rsidRPr="00F726DD">
        <w:rPr>
          <w:rFonts w:ascii="Arial" w:hAnsi="Arial" w:cs="Arial"/>
          <w:b/>
          <w:bCs/>
        </w:rPr>
        <w:t>unicipal value”</w:t>
      </w:r>
      <w:r w:rsidR="00DB2FD6" w:rsidRPr="00F726DD">
        <w:rPr>
          <w:rFonts w:ascii="Arial" w:hAnsi="Arial" w:cs="Arial"/>
          <w:b/>
          <w:bCs/>
        </w:rPr>
        <w:t xml:space="preserve"> </w:t>
      </w:r>
      <w:r w:rsidR="003E2324" w:rsidRPr="00F726DD">
        <w:rPr>
          <w:rFonts w:ascii="Arial" w:hAnsi="Arial" w:cs="Arial"/>
        </w:rPr>
        <w:t xml:space="preserve">means the total combined value of land </w:t>
      </w:r>
      <w:r w:rsidR="00CC35B8" w:rsidRPr="00F726DD">
        <w:rPr>
          <w:rFonts w:ascii="Arial" w:hAnsi="Arial" w:cs="Arial"/>
        </w:rPr>
        <w:t xml:space="preserve">and buildings on a property, as </w:t>
      </w:r>
      <w:r w:rsidR="003E2324" w:rsidRPr="00F726DD">
        <w:rPr>
          <w:rFonts w:ascii="Arial" w:hAnsi="Arial" w:cs="Arial"/>
        </w:rPr>
        <w:t>reflected in the municipal valuation roll;</w:t>
      </w:r>
    </w:p>
    <w:p w:rsidR="00CC35B8" w:rsidRPr="00F726DD" w:rsidRDefault="0067342C" w:rsidP="006A4EB9">
      <w:pPr>
        <w:tabs>
          <w:tab w:val="left" w:pos="567"/>
        </w:tabs>
        <w:spacing w:line="240" w:lineRule="auto"/>
        <w:ind w:left="630" w:hanging="2007"/>
        <w:jc w:val="both"/>
        <w:rPr>
          <w:rFonts w:ascii="Arial" w:hAnsi="Arial" w:cs="Arial"/>
        </w:rPr>
      </w:pPr>
      <w:r w:rsidRPr="00F726DD">
        <w:rPr>
          <w:rFonts w:ascii="Arial" w:hAnsi="Arial" w:cs="Arial"/>
          <w:b/>
          <w:lang w:val="en-GB"/>
        </w:rPr>
        <w:t xml:space="preserve">      </w:t>
      </w:r>
      <w:r w:rsidR="006A4EB9" w:rsidRPr="00F726DD">
        <w:rPr>
          <w:rFonts w:ascii="Arial" w:hAnsi="Arial" w:cs="Arial"/>
          <w:b/>
          <w:lang w:val="en-GB"/>
        </w:rPr>
        <w:t xml:space="preserve">                      </w:t>
      </w:r>
      <w:r w:rsidRPr="00F726DD">
        <w:rPr>
          <w:rFonts w:ascii="Arial" w:hAnsi="Arial" w:cs="Arial"/>
          <w:b/>
          <w:lang w:val="en-GB"/>
        </w:rPr>
        <w:t xml:space="preserve">   </w:t>
      </w:r>
      <w:r w:rsidR="00CC35B8" w:rsidRPr="00F726DD">
        <w:rPr>
          <w:rFonts w:ascii="Arial" w:hAnsi="Arial" w:cs="Arial"/>
          <w:b/>
          <w:lang w:val="en-GB"/>
        </w:rPr>
        <w:t>‘</w:t>
      </w:r>
      <w:r w:rsidR="006A4EB9" w:rsidRPr="00F726DD">
        <w:rPr>
          <w:rFonts w:ascii="Arial" w:hAnsi="Arial" w:cs="Arial"/>
          <w:b/>
          <w:lang w:val="en-GB"/>
        </w:rPr>
        <w:t>O</w:t>
      </w:r>
      <w:r w:rsidR="00CC35B8" w:rsidRPr="00F726DD">
        <w:rPr>
          <w:rFonts w:ascii="Arial" w:hAnsi="Arial" w:cs="Arial"/>
          <w:b/>
          <w:lang w:val="en-GB"/>
        </w:rPr>
        <w:t xml:space="preserve">ccupier’ </w:t>
      </w:r>
      <w:r w:rsidR="00CC35B8" w:rsidRPr="00F726DD">
        <w:rPr>
          <w:rFonts w:ascii="Arial" w:hAnsi="Arial" w:cs="Arial"/>
          <w:lang w:val="en-GB"/>
        </w:rPr>
        <w:t>means any person who occupies any premises or part thereof, without regard to the title under which he or she so occupies</w:t>
      </w:r>
    </w:p>
    <w:p w:rsidR="003B5E3D" w:rsidRPr="00F726DD" w:rsidRDefault="006A4EB9" w:rsidP="006A4EB9">
      <w:pPr>
        <w:tabs>
          <w:tab w:val="left" w:pos="709"/>
        </w:tabs>
        <w:ind w:left="540" w:hanging="567"/>
        <w:jc w:val="both"/>
        <w:rPr>
          <w:rFonts w:ascii="Arial" w:hAnsi="Arial" w:cs="Arial"/>
        </w:rPr>
      </w:pPr>
      <w:r w:rsidRPr="00F726DD">
        <w:rPr>
          <w:rFonts w:ascii="Arial" w:hAnsi="Arial" w:cs="Arial"/>
          <w:b/>
          <w:bCs/>
        </w:rPr>
        <w:lastRenderedPageBreak/>
        <w:t xml:space="preserve">        </w:t>
      </w:r>
      <w:r w:rsidR="00E14529" w:rsidRPr="00F726DD">
        <w:rPr>
          <w:rFonts w:ascii="Arial" w:hAnsi="Arial" w:cs="Arial"/>
          <w:b/>
          <w:bCs/>
        </w:rPr>
        <w:t>“O</w:t>
      </w:r>
      <w:r w:rsidR="003B5E3D" w:rsidRPr="00F726DD">
        <w:rPr>
          <w:rFonts w:ascii="Arial" w:hAnsi="Arial" w:cs="Arial"/>
          <w:b/>
          <w:bCs/>
        </w:rPr>
        <w:t>wner”</w:t>
      </w:r>
      <w:r w:rsidR="00DB2FD6" w:rsidRPr="00F726DD">
        <w:rPr>
          <w:rFonts w:ascii="Arial" w:hAnsi="Arial" w:cs="Arial"/>
          <w:b/>
          <w:bCs/>
        </w:rPr>
        <w:t xml:space="preserve"> </w:t>
      </w:r>
      <w:r w:rsidR="003B5E3D" w:rsidRPr="00F726DD">
        <w:rPr>
          <w:rFonts w:ascii="Arial" w:hAnsi="Arial" w:cs="Arial"/>
        </w:rPr>
        <w:t>means the person in whom from time to time is</w:t>
      </w:r>
      <w:r w:rsidR="00E14529" w:rsidRPr="00F726DD">
        <w:rPr>
          <w:rFonts w:ascii="Arial" w:hAnsi="Arial" w:cs="Arial"/>
        </w:rPr>
        <w:t xml:space="preserve"> vested the legal title to the </w:t>
      </w:r>
      <w:r w:rsidRPr="00F726DD">
        <w:rPr>
          <w:rFonts w:ascii="Arial" w:hAnsi="Arial" w:cs="Arial"/>
        </w:rPr>
        <w:t xml:space="preserve">  </w:t>
      </w:r>
      <w:r w:rsidR="00E14529" w:rsidRPr="00F726DD">
        <w:rPr>
          <w:rFonts w:ascii="Arial" w:hAnsi="Arial" w:cs="Arial"/>
        </w:rPr>
        <w:t>property;</w:t>
      </w:r>
    </w:p>
    <w:p w:rsidR="00CC35B8" w:rsidRPr="00F726DD" w:rsidRDefault="006A4EB9" w:rsidP="006A4EB9">
      <w:pPr>
        <w:tabs>
          <w:tab w:val="left" w:pos="709"/>
        </w:tabs>
        <w:spacing w:line="276" w:lineRule="auto"/>
        <w:ind w:left="567" w:hanging="567"/>
        <w:jc w:val="both"/>
        <w:rPr>
          <w:rFonts w:ascii="Arial" w:hAnsi="Arial" w:cs="Arial"/>
          <w:lang w:val="en-GB"/>
        </w:rPr>
      </w:pPr>
      <w:r w:rsidRPr="00F726DD">
        <w:rPr>
          <w:rFonts w:ascii="Arial" w:hAnsi="Arial" w:cs="Arial"/>
          <w:b/>
        </w:rPr>
        <w:t xml:space="preserve">        </w:t>
      </w:r>
      <w:r w:rsidR="00CC35B8" w:rsidRPr="00F726DD">
        <w:rPr>
          <w:rFonts w:ascii="Arial" w:hAnsi="Arial" w:cs="Arial"/>
          <w:b/>
        </w:rPr>
        <w:t>‘</w:t>
      </w:r>
      <w:r w:rsidRPr="00F726DD">
        <w:rPr>
          <w:rFonts w:ascii="Arial" w:hAnsi="Arial" w:cs="Arial"/>
          <w:b/>
        </w:rPr>
        <w:t>P</w:t>
      </w:r>
      <w:r w:rsidR="00CC35B8" w:rsidRPr="00F726DD">
        <w:rPr>
          <w:rFonts w:ascii="Arial" w:hAnsi="Arial" w:cs="Arial"/>
          <w:b/>
        </w:rPr>
        <w:t xml:space="preserve">oor household’ </w:t>
      </w:r>
      <w:r w:rsidR="00CC35B8" w:rsidRPr="00F726DD">
        <w:rPr>
          <w:rFonts w:ascii="Arial" w:hAnsi="Arial" w:cs="Arial"/>
          <w:lang w:val="en-GB"/>
        </w:rPr>
        <w:t>refers to a house and its occupants regarded as a unit or the people in a family or other group that are living together in one house but cannot afford to sustain or afford basic services for themselves,</w:t>
      </w:r>
      <w:r w:rsidR="00CC35B8" w:rsidRPr="00F726DD">
        <w:rPr>
          <w:rFonts w:ascii="Arial" w:hAnsi="Arial" w:cs="Arial"/>
        </w:rPr>
        <w:t xml:space="preserve"> </w:t>
      </w:r>
      <w:r w:rsidR="00CC35B8" w:rsidRPr="00F726DD">
        <w:rPr>
          <w:rFonts w:ascii="Arial" w:hAnsi="Arial" w:cs="Arial"/>
          <w:lang w:val="en-GB"/>
        </w:rPr>
        <w:t>including biological/foster/adopted children</w:t>
      </w:r>
    </w:p>
    <w:p w:rsidR="001C2317" w:rsidRPr="00F726DD" w:rsidRDefault="00E14529" w:rsidP="008E7B13">
      <w:pPr>
        <w:tabs>
          <w:tab w:val="left" w:pos="0"/>
        </w:tabs>
        <w:ind w:left="567" w:hanging="567"/>
        <w:jc w:val="both"/>
        <w:rPr>
          <w:rFonts w:ascii="Arial" w:hAnsi="Arial" w:cs="Arial"/>
        </w:rPr>
      </w:pPr>
      <w:r w:rsidRPr="00F726DD">
        <w:rPr>
          <w:rFonts w:ascii="Arial" w:hAnsi="Arial" w:cs="Arial"/>
          <w:b/>
          <w:bCs/>
        </w:rPr>
        <w:t xml:space="preserve">    </w:t>
      </w:r>
      <w:r w:rsidR="00BE31E0">
        <w:rPr>
          <w:rFonts w:ascii="Arial" w:hAnsi="Arial" w:cs="Arial"/>
          <w:b/>
          <w:bCs/>
        </w:rPr>
        <w:t xml:space="preserve">     </w:t>
      </w:r>
      <w:r w:rsidRPr="00F726DD">
        <w:rPr>
          <w:rFonts w:ascii="Arial" w:hAnsi="Arial" w:cs="Arial"/>
          <w:b/>
          <w:bCs/>
        </w:rPr>
        <w:t>“R</w:t>
      </w:r>
      <w:r w:rsidR="003E2324" w:rsidRPr="00F726DD">
        <w:rPr>
          <w:rFonts w:ascii="Arial" w:hAnsi="Arial" w:cs="Arial"/>
          <w:b/>
          <w:bCs/>
        </w:rPr>
        <w:t>ates”</w:t>
      </w:r>
      <w:r w:rsidRPr="00F726DD">
        <w:rPr>
          <w:rFonts w:ascii="Arial" w:hAnsi="Arial" w:cs="Arial"/>
          <w:b/>
          <w:bCs/>
        </w:rPr>
        <w:t xml:space="preserve"> </w:t>
      </w:r>
      <w:r w:rsidR="003E2324" w:rsidRPr="00F726DD">
        <w:rPr>
          <w:rFonts w:ascii="Arial" w:hAnsi="Arial" w:cs="Arial"/>
        </w:rPr>
        <w:t>means property rates on property in the Municipality; any other tax, duty or le</w:t>
      </w:r>
      <w:r w:rsidRPr="00F726DD">
        <w:rPr>
          <w:rFonts w:ascii="Arial" w:hAnsi="Arial" w:cs="Arial"/>
        </w:rPr>
        <w:t>vy imposed by the Municipality.</w:t>
      </w:r>
    </w:p>
    <w:p w:rsidR="00CC35B8" w:rsidRPr="00F726DD" w:rsidRDefault="006A4EB9" w:rsidP="006A4EB9">
      <w:pPr>
        <w:tabs>
          <w:tab w:val="left" w:pos="0"/>
        </w:tabs>
        <w:spacing w:after="0"/>
        <w:ind w:left="540"/>
        <w:jc w:val="both"/>
        <w:rPr>
          <w:rFonts w:ascii="Arial" w:hAnsi="Arial" w:cs="Arial"/>
        </w:rPr>
      </w:pPr>
      <w:r w:rsidRPr="00F726DD">
        <w:rPr>
          <w:rFonts w:ascii="Arial" w:hAnsi="Arial" w:cs="Arial"/>
          <w:b/>
        </w:rPr>
        <w:t xml:space="preserve">     ‘R</w:t>
      </w:r>
      <w:r w:rsidR="00CC35B8" w:rsidRPr="00F726DD">
        <w:rPr>
          <w:rFonts w:ascii="Arial" w:hAnsi="Arial" w:cs="Arial"/>
          <w:b/>
        </w:rPr>
        <w:t>epresentative’</w:t>
      </w:r>
      <w:r w:rsidR="00CC35B8" w:rsidRPr="00F726DD">
        <w:rPr>
          <w:rFonts w:ascii="Arial" w:hAnsi="Arial" w:cs="Arial"/>
        </w:rPr>
        <w:t xml:space="preserve"> means the Board of Trustees/Managing Agents of retirement centres and old age homes</w:t>
      </w:r>
    </w:p>
    <w:p w:rsidR="006A4EB9" w:rsidRPr="00F726DD" w:rsidRDefault="006A4EB9" w:rsidP="006A4EB9">
      <w:pPr>
        <w:tabs>
          <w:tab w:val="left" w:pos="0"/>
        </w:tabs>
        <w:spacing w:after="0"/>
        <w:ind w:left="540"/>
        <w:jc w:val="both"/>
        <w:rPr>
          <w:rFonts w:ascii="Arial" w:hAnsi="Arial" w:cs="Arial"/>
        </w:rPr>
      </w:pPr>
    </w:p>
    <w:p w:rsidR="00083094" w:rsidRPr="00F726DD" w:rsidRDefault="006A4EB9" w:rsidP="006A4EB9">
      <w:pPr>
        <w:tabs>
          <w:tab w:val="left" w:pos="0"/>
          <w:tab w:val="left" w:pos="540"/>
        </w:tabs>
        <w:spacing w:after="0"/>
        <w:ind w:left="450"/>
        <w:jc w:val="both"/>
        <w:rPr>
          <w:rFonts w:ascii="Arial" w:hAnsi="Arial" w:cs="Arial"/>
          <w:lang w:val="en-GB"/>
        </w:rPr>
      </w:pPr>
      <w:r w:rsidRPr="00F726DD">
        <w:rPr>
          <w:rFonts w:ascii="Arial" w:hAnsi="Arial" w:cs="Arial"/>
          <w:b/>
        </w:rPr>
        <w:t xml:space="preserve">     </w:t>
      </w:r>
      <w:r w:rsidR="00CC35B8" w:rsidRPr="00F726DD">
        <w:rPr>
          <w:rFonts w:ascii="Arial" w:hAnsi="Arial" w:cs="Arial"/>
          <w:b/>
        </w:rPr>
        <w:t>‘</w:t>
      </w:r>
      <w:r w:rsidR="00BE31E0">
        <w:rPr>
          <w:rFonts w:ascii="Arial" w:hAnsi="Arial" w:cs="Arial"/>
          <w:b/>
        </w:rPr>
        <w:t>R</w:t>
      </w:r>
      <w:r w:rsidR="00CC35B8" w:rsidRPr="00F726DD">
        <w:rPr>
          <w:rFonts w:ascii="Arial" w:hAnsi="Arial" w:cs="Arial"/>
          <w:b/>
        </w:rPr>
        <w:t xml:space="preserve">estricted service </w:t>
      </w:r>
      <w:r w:rsidR="00BE31E0" w:rsidRPr="00F726DD">
        <w:rPr>
          <w:rFonts w:ascii="Arial" w:hAnsi="Arial" w:cs="Arial"/>
          <w:b/>
        </w:rPr>
        <w:t xml:space="preserve">levels’ </w:t>
      </w:r>
      <w:r w:rsidR="00BE31E0" w:rsidRPr="00F726DD">
        <w:rPr>
          <w:rFonts w:ascii="Arial" w:hAnsi="Arial" w:cs="Arial"/>
        </w:rPr>
        <w:t>-</w:t>
      </w:r>
      <w:r w:rsidR="00CC35B8" w:rsidRPr="00F726DD">
        <w:rPr>
          <w:rFonts w:ascii="Arial" w:hAnsi="Arial" w:cs="Arial"/>
        </w:rPr>
        <w:t xml:space="preserve"> refers to </w:t>
      </w:r>
      <w:r w:rsidR="00CC35B8" w:rsidRPr="00F726DD">
        <w:rPr>
          <w:rFonts w:ascii="Arial" w:hAnsi="Arial" w:cs="Arial"/>
          <w:lang w:val="en-GB"/>
        </w:rPr>
        <w:t xml:space="preserve">metering and billing system that restricts the </w:t>
      </w:r>
      <w:r w:rsidRPr="00F726DD">
        <w:rPr>
          <w:rFonts w:ascii="Arial" w:hAnsi="Arial" w:cs="Arial"/>
          <w:lang w:val="en-GB"/>
        </w:rPr>
        <w:t xml:space="preserve">  </w:t>
      </w:r>
      <w:r w:rsidR="00CC35B8" w:rsidRPr="00F726DD">
        <w:rPr>
          <w:rFonts w:ascii="Arial" w:hAnsi="Arial" w:cs="Arial"/>
          <w:lang w:val="en-GB"/>
        </w:rPr>
        <w:t>household’s consumption of free basic service to the predetermined level allocated to a particular household.</w:t>
      </w:r>
    </w:p>
    <w:p w:rsidR="008A1775" w:rsidRPr="00F726DD" w:rsidRDefault="008A1775" w:rsidP="008A1775">
      <w:pPr>
        <w:tabs>
          <w:tab w:val="left" w:pos="0"/>
        </w:tabs>
        <w:spacing w:after="0"/>
        <w:jc w:val="both"/>
        <w:rPr>
          <w:rFonts w:ascii="Arial" w:hAnsi="Arial" w:cs="Arial"/>
          <w:lang w:val="en-GB"/>
        </w:rPr>
      </w:pPr>
    </w:p>
    <w:p w:rsidR="008A1775" w:rsidRPr="00F726DD" w:rsidRDefault="008A1775" w:rsidP="008A1775">
      <w:pPr>
        <w:pStyle w:val="NoSpacing"/>
        <w:numPr>
          <w:ilvl w:val="0"/>
          <w:numId w:val="1"/>
        </w:numPr>
        <w:spacing w:line="360" w:lineRule="auto"/>
        <w:jc w:val="both"/>
        <w:rPr>
          <w:rFonts w:ascii="Arial" w:hAnsi="Arial" w:cs="Arial"/>
        </w:rPr>
      </w:pPr>
      <w:r w:rsidRPr="00BE31E0">
        <w:rPr>
          <w:rFonts w:ascii="Arial" w:hAnsi="Arial" w:cs="Arial"/>
          <w:b/>
        </w:rPr>
        <w:t xml:space="preserve"> LEGISLATIVE</w:t>
      </w:r>
      <w:r w:rsidRPr="00F726DD">
        <w:rPr>
          <w:rFonts w:ascii="Arial" w:hAnsi="Arial" w:cs="Arial"/>
          <w:b/>
        </w:rPr>
        <w:t xml:space="preserve"> FRAMEWORK</w:t>
      </w:r>
    </w:p>
    <w:p w:rsidR="008A1775" w:rsidRPr="00F726DD" w:rsidRDefault="008A1775" w:rsidP="008A1775">
      <w:pPr>
        <w:pStyle w:val="NoSpacing"/>
        <w:spacing w:line="360" w:lineRule="auto"/>
        <w:ind w:left="360"/>
        <w:jc w:val="both"/>
        <w:rPr>
          <w:rFonts w:ascii="Arial" w:hAnsi="Arial" w:cs="Arial"/>
        </w:rPr>
      </w:pP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This framework is designed and implemented within the contexts, but not limited to other prescripts: </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(a) </w:t>
      </w:r>
      <w:proofErr w:type="gramStart"/>
      <w:r w:rsidRPr="00F726DD">
        <w:rPr>
          <w:rFonts w:ascii="Arial" w:hAnsi="Arial" w:cs="Arial"/>
        </w:rPr>
        <w:t>the</w:t>
      </w:r>
      <w:proofErr w:type="gramEnd"/>
      <w:r w:rsidRPr="00F726DD">
        <w:rPr>
          <w:rFonts w:ascii="Arial" w:hAnsi="Arial" w:cs="Arial"/>
        </w:rPr>
        <w:t xml:space="preserve"> Constitution of the Republic of South Africa, 1996;</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(b) </w:t>
      </w:r>
      <w:proofErr w:type="gramStart"/>
      <w:r w:rsidRPr="00F726DD">
        <w:rPr>
          <w:rFonts w:ascii="Arial" w:hAnsi="Arial" w:cs="Arial"/>
        </w:rPr>
        <w:t>the</w:t>
      </w:r>
      <w:proofErr w:type="gramEnd"/>
      <w:r w:rsidRPr="00F726DD">
        <w:rPr>
          <w:rFonts w:ascii="Arial" w:hAnsi="Arial" w:cs="Arial"/>
        </w:rPr>
        <w:t xml:space="preserve"> Local Government: Municipal Finance Management Act, 2003 (Act No. 56 of 2003); </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(c) </w:t>
      </w:r>
      <w:proofErr w:type="gramStart"/>
      <w:r w:rsidRPr="00F726DD">
        <w:rPr>
          <w:rFonts w:ascii="Arial" w:hAnsi="Arial" w:cs="Arial"/>
        </w:rPr>
        <w:t>the</w:t>
      </w:r>
      <w:proofErr w:type="gramEnd"/>
      <w:r w:rsidRPr="00F726DD">
        <w:rPr>
          <w:rFonts w:ascii="Arial" w:hAnsi="Arial" w:cs="Arial"/>
        </w:rPr>
        <w:t xml:space="preserve"> Promotion of Administrative Justice Act, 2000 (Act No. 3 of 2000);</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(d) </w:t>
      </w:r>
      <w:proofErr w:type="gramStart"/>
      <w:r w:rsidRPr="00F726DD">
        <w:rPr>
          <w:rFonts w:ascii="Arial" w:hAnsi="Arial" w:cs="Arial"/>
        </w:rPr>
        <w:t>the</w:t>
      </w:r>
      <w:proofErr w:type="gramEnd"/>
      <w:r w:rsidRPr="00F726DD">
        <w:rPr>
          <w:rFonts w:ascii="Arial" w:hAnsi="Arial" w:cs="Arial"/>
        </w:rPr>
        <w:t xml:space="preserve"> Promotion of Access to Information Act, 2000 (Act No. 2 of 2000);</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(e) </w:t>
      </w:r>
      <w:proofErr w:type="gramStart"/>
      <w:r w:rsidRPr="00F726DD">
        <w:rPr>
          <w:rFonts w:ascii="Arial" w:hAnsi="Arial" w:cs="Arial"/>
        </w:rPr>
        <w:t>the</w:t>
      </w:r>
      <w:proofErr w:type="gramEnd"/>
      <w:r w:rsidRPr="00F726DD">
        <w:rPr>
          <w:rFonts w:ascii="Arial" w:hAnsi="Arial" w:cs="Arial"/>
        </w:rPr>
        <w:t xml:space="preserve"> Property Rates Act, 2004 (Act No. 6 0f 2004);</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(f) </w:t>
      </w:r>
      <w:proofErr w:type="gramStart"/>
      <w:r w:rsidRPr="00F726DD">
        <w:rPr>
          <w:rFonts w:ascii="Arial" w:hAnsi="Arial" w:cs="Arial"/>
        </w:rPr>
        <w:t>the</w:t>
      </w:r>
      <w:proofErr w:type="gramEnd"/>
      <w:r w:rsidRPr="00F726DD">
        <w:rPr>
          <w:rFonts w:ascii="Arial" w:hAnsi="Arial" w:cs="Arial"/>
        </w:rPr>
        <w:t xml:space="preserve"> Local Government: Municipal Property Rates Act, 2004 (Act No. 6 of 2004);</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(g) </w:t>
      </w:r>
      <w:proofErr w:type="gramStart"/>
      <w:r w:rsidRPr="00F726DD">
        <w:rPr>
          <w:rFonts w:ascii="Arial" w:hAnsi="Arial" w:cs="Arial"/>
        </w:rPr>
        <w:t>the</w:t>
      </w:r>
      <w:proofErr w:type="gramEnd"/>
      <w:r w:rsidRPr="00F726DD">
        <w:rPr>
          <w:rFonts w:ascii="Arial" w:hAnsi="Arial" w:cs="Arial"/>
        </w:rPr>
        <w:t xml:space="preserve"> Local Government:  Municipal Structures Act 2000, (Act No. of 2000);</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(h) </w:t>
      </w:r>
      <w:proofErr w:type="gramStart"/>
      <w:r w:rsidRPr="00F726DD">
        <w:rPr>
          <w:rFonts w:ascii="Arial" w:hAnsi="Arial" w:cs="Arial"/>
        </w:rPr>
        <w:t>the</w:t>
      </w:r>
      <w:proofErr w:type="gramEnd"/>
      <w:r w:rsidRPr="00F726DD">
        <w:rPr>
          <w:rFonts w:ascii="Arial" w:hAnsi="Arial" w:cs="Arial"/>
        </w:rPr>
        <w:t xml:space="preserve"> Local Government Municipal Systems Act 2003 (Act No. 32 of 2003);</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w:t>
      </w:r>
      <w:proofErr w:type="spellStart"/>
      <w:r w:rsidRPr="00F726DD">
        <w:rPr>
          <w:rFonts w:ascii="Arial" w:hAnsi="Arial" w:cs="Arial"/>
        </w:rPr>
        <w:t>i</w:t>
      </w:r>
      <w:proofErr w:type="spellEnd"/>
      <w:r w:rsidRPr="00F726DD">
        <w:rPr>
          <w:rFonts w:ascii="Arial" w:hAnsi="Arial" w:cs="Arial"/>
        </w:rPr>
        <w:t xml:space="preserve">) </w:t>
      </w:r>
      <w:proofErr w:type="gramStart"/>
      <w:r w:rsidRPr="00F726DD">
        <w:rPr>
          <w:rFonts w:ascii="Arial" w:hAnsi="Arial" w:cs="Arial"/>
        </w:rPr>
        <w:t>the</w:t>
      </w:r>
      <w:proofErr w:type="gramEnd"/>
      <w:r w:rsidRPr="00F726DD">
        <w:rPr>
          <w:rFonts w:ascii="Arial" w:hAnsi="Arial" w:cs="Arial"/>
        </w:rPr>
        <w:t xml:space="preserve"> Free Basic Alternative Energy Policy 2007;</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(j) </w:t>
      </w:r>
      <w:proofErr w:type="gramStart"/>
      <w:r w:rsidRPr="00F726DD">
        <w:rPr>
          <w:rFonts w:ascii="Arial" w:hAnsi="Arial" w:cs="Arial"/>
        </w:rPr>
        <w:t>the</w:t>
      </w:r>
      <w:proofErr w:type="gramEnd"/>
      <w:r w:rsidRPr="00F726DD">
        <w:rPr>
          <w:rFonts w:ascii="Arial" w:hAnsi="Arial" w:cs="Arial"/>
        </w:rPr>
        <w:t xml:space="preserve"> Free Basic Electricity Policy 2003;</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(k) </w:t>
      </w:r>
      <w:proofErr w:type="gramStart"/>
      <w:r w:rsidRPr="00F726DD">
        <w:rPr>
          <w:rFonts w:ascii="Arial" w:hAnsi="Arial" w:cs="Arial"/>
        </w:rPr>
        <w:t>the</w:t>
      </w:r>
      <w:proofErr w:type="gramEnd"/>
      <w:r w:rsidRPr="00F726DD">
        <w:rPr>
          <w:rFonts w:ascii="Arial" w:hAnsi="Arial" w:cs="Arial"/>
        </w:rPr>
        <w:t xml:space="preserve"> Free Basic Water Implementation Guideline for Local Authorities 2002;</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(l) </w:t>
      </w:r>
      <w:proofErr w:type="gramStart"/>
      <w:r w:rsidRPr="00F726DD">
        <w:rPr>
          <w:rFonts w:ascii="Arial" w:hAnsi="Arial" w:cs="Arial"/>
        </w:rPr>
        <w:t>the</w:t>
      </w:r>
      <w:proofErr w:type="gramEnd"/>
      <w:r w:rsidRPr="00F726DD">
        <w:rPr>
          <w:rFonts w:ascii="Arial" w:hAnsi="Arial" w:cs="Arial"/>
        </w:rPr>
        <w:t xml:space="preserve"> Free Basic Water Implementation Strategy 2007: Consolidating and Maintaining;</w:t>
      </w:r>
    </w:p>
    <w:p w:rsidR="008A1775" w:rsidRPr="00F726DD" w:rsidRDefault="008A1775" w:rsidP="008A1775">
      <w:pPr>
        <w:pStyle w:val="NoSpacing"/>
        <w:spacing w:line="360" w:lineRule="auto"/>
        <w:ind w:left="360"/>
        <w:jc w:val="both"/>
        <w:rPr>
          <w:rFonts w:ascii="Arial" w:hAnsi="Arial" w:cs="Arial"/>
        </w:rPr>
      </w:pPr>
      <w:r w:rsidRPr="00F726DD">
        <w:rPr>
          <w:rFonts w:ascii="Arial" w:hAnsi="Arial" w:cs="Arial"/>
        </w:rPr>
        <w:t xml:space="preserve">(m) </w:t>
      </w:r>
      <w:proofErr w:type="gramStart"/>
      <w:r w:rsidRPr="00F726DD">
        <w:rPr>
          <w:rFonts w:ascii="Arial" w:hAnsi="Arial" w:cs="Arial"/>
        </w:rPr>
        <w:t>the</w:t>
      </w:r>
      <w:proofErr w:type="gramEnd"/>
      <w:r w:rsidRPr="00F726DD">
        <w:rPr>
          <w:rFonts w:ascii="Arial" w:hAnsi="Arial" w:cs="Arial"/>
        </w:rPr>
        <w:t xml:space="preserve"> National Policy for the Provision of Basic Refuse Removal Services to Indigent Households 2011;</w:t>
      </w:r>
    </w:p>
    <w:p w:rsidR="008A1775" w:rsidRDefault="008A1775" w:rsidP="008A1775">
      <w:pPr>
        <w:pStyle w:val="NoSpacing"/>
        <w:spacing w:line="360" w:lineRule="auto"/>
        <w:ind w:left="360"/>
        <w:jc w:val="both"/>
        <w:rPr>
          <w:rFonts w:ascii="Arial" w:hAnsi="Arial" w:cs="Arial"/>
        </w:rPr>
      </w:pPr>
      <w:r w:rsidRPr="00F726DD">
        <w:rPr>
          <w:rFonts w:ascii="Arial" w:hAnsi="Arial" w:cs="Arial"/>
        </w:rPr>
        <w:t xml:space="preserve">(n) </w:t>
      </w:r>
      <w:proofErr w:type="gramStart"/>
      <w:r w:rsidRPr="00F726DD">
        <w:rPr>
          <w:rFonts w:ascii="Arial" w:hAnsi="Arial" w:cs="Arial"/>
        </w:rPr>
        <w:t>the</w:t>
      </w:r>
      <w:proofErr w:type="gramEnd"/>
      <w:r w:rsidRPr="00F726DD">
        <w:rPr>
          <w:rFonts w:ascii="Arial" w:hAnsi="Arial" w:cs="Arial"/>
        </w:rPr>
        <w:t xml:space="preserve"> Local Government Equitable Share Municipal Demonstration Spreadsheet for 5 year (2013/14 to 2017/18 financial year).</w:t>
      </w:r>
    </w:p>
    <w:p w:rsidR="00C75D24" w:rsidRPr="0051234B" w:rsidRDefault="00C75D24" w:rsidP="008A1775">
      <w:pPr>
        <w:pStyle w:val="NoSpacing"/>
        <w:spacing w:line="360" w:lineRule="auto"/>
        <w:ind w:left="360"/>
        <w:jc w:val="both"/>
        <w:rPr>
          <w:rFonts w:ascii="Arial" w:hAnsi="Arial" w:cs="Arial"/>
        </w:rPr>
      </w:pPr>
    </w:p>
    <w:p w:rsidR="008A1775" w:rsidRDefault="008A1775" w:rsidP="008A1775">
      <w:pPr>
        <w:pStyle w:val="ListParagraph"/>
        <w:ind w:left="567" w:firstLine="0"/>
        <w:jc w:val="both"/>
        <w:rPr>
          <w:rFonts w:ascii="Arial" w:hAnsi="Arial" w:cs="Arial"/>
          <w:b/>
        </w:rPr>
      </w:pPr>
    </w:p>
    <w:p w:rsidR="0029542A" w:rsidRPr="00D45ABB" w:rsidRDefault="002810F1" w:rsidP="005F0FFD">
      <w:pPr>
        <w:pStyle w:val="ListParagraph"/>
        <w:numPr>
          <w:ilvl w:val="0"/>
          <w:numId w:val="1"/>
        </w:numPr>
        <w:ind w:left="567" w:hanging="567"/>
        <w:jc w:val="both"/>
        <w:rPr>
          <w:rFonts w:ascii="Arial" w:hAnsi="Arial" w:cs="Arial"/>
          <w:b/>
        </w:rPr>
      </w:pPr>
      <w:r w:rsidRPr="00D45ABB">
        <w:rPr>
          <w:rFonts w:ascii="Arial" w:hAnsi="Arial" w:cs="Arial"/>
          <w:b/>
        </w:rPr>
        <w:lastRenderedPageBreak/>
        <w:t>PURPOSE OF THE POLICY</w:t>
      </w:r>
      <w:r w:rsidR="0029542A" w:rsidRPr="00D45ABB">
        <w:rPr>
          <w:rFonts w:ascii="Arial" w:hAnsi="Arial" w:cs="Arial"/>
          <w:b/>
        </w:rPr>
        <w:t xml:space="preserve"> </w:t>
      </w:r>
    </w:p>
    <w:p w:rsidR="002810F1" w:rsidRDefault="00667F87" w:rsidP="006A4EB9">
      <w:pPr>
        <w:pStyle w:val="BodyTextIndent2"/>
        <w:ind w:left="270" w:firstLine="0"/>
        <w:rPr>
          <w:b w:val="0"/>
          <w:sz w:val="22"/>
          <w:szCs w:val="22"/>
        </w:rPr>
      </w:pPr>
      <w:r w:rsidRPr="00D45ABB">
        <w:rPr>
          <w:b w:val="0"/>
          <w:sz w:val="22"/>
          <w:szCs w:val="22"/>
        </w:rPr>
        <w:t xml:space="preserve">In terms of section 74 of the Local Government Municipal Systems Act 2000, </w:t>
      </w:r>
      <w:r w:rsidR="0015654A" w:rsidRPr="00D45ABB">
        <w:rPr>
          <w:b w:val="0"/>
          <w:sz w:val="22"/>
          <w:szCs w:val="22"/>
        </w:rPr>
        <w:t>the Council of the Municipality</w:t>
      </w:r>
      <w:r w:rsidRPr="00D45ABB">
        <w:rPr>
          <w:b w:val="0"/>
          <w:sz w:val="22"/>
          <w:szCs w:val="22"/>
        </w:rPr>
        <w:t xml:space="preserve"> must adopt and implement a Tariff Policy. In terms of section 74(</w:t>
      </w:r>
      <w:proofErr w:type="spellStart"/>
      <w:r w:rsidRPr="00D45ABB">
        <w:rPr>
          <w:b w:val="0"/>
          <w:sz w:val="22"/>
          <w:szCs w:val="22"/>
        </w:rPr>
        <w:t>i</w:t>
      </w:r>
      <w:proofErr w:type="spellEnd"/>
      <w:r w:rsidRPr="00D45ABB">
        <w:rPr>
          <w:b w:val="0"/>
          <w:sz w:val="22"/>
          <w:szCs w:val="22"/>
        </w:rPr>
        <w:t>) of the Act in adopting a Tariff Policy, the</w:t>
      </w:r>
      <w:r w:rsidR="00083094" w:rsidRPr="00D45ABB">
        <w:rPr>
          <w:b w:val="0"/>
          <w:sz w:val="22"/>
          <w:szCs w:val="22"/>
        </w:rPr>
        <w:t xml:space="preserve"> Council </w:t>
      </w:r>
      <w:r w:rsidRPr="00D45ABB">
        <w:rPr>
          <w:b w:val="0"/>
          <w:sz w:val="22"/>
          <w:szCs w:val="22"/>
        </w:rPr>
        <w:t>should at least take into consideration the extent of subsidization of tariffs for poor households. Arising from the above procedures and guidelines for the subsidization of basic services and tariff charges to its indigent households</w:t>
      </w:r>
      <w:r w:rsidR="006A4EB9">
        <w:rPr>
          <w:b w:val="0"/>
          <w:sz w:val="22"/>
          <w:szCs w:val="22"/>
        </w:rPr>
        <w:t>.</w:t>
      </w:r>
    </w:p>
    <w:p w:rsidR="006A4EB9" w:rsidRDefault="006A4EB9" w:rsidP="006A4EB9">
      <w:pPr>
        <w:spacing w:after="0"/>
        <w:ind w:left="270" w:firstLine="0"/>
        <w:jc w:val="both"/>
        <w:rPr>
          <w:rFonts w:ascii="Arial" w:hAnsi="Arial" w:cs="Arial"/>
        </w:rPr>
      </w:pPr>
    </w:p>
    <w:p w:rsidR="008A1775" w:rsidRPr="00BE31E0" w:rsidRDefault="00BE31E0" w:rsidP="00BE31E0">
      <w:pPr>
        <w:spacing w:after="0"/>
        <w:ind w:left="360"/>
        <w:jc w:val="both"/>
        <w:rPr>
          <w:rFonts w:ascii="Arial" w:hAnsi="Arial" w:cs="Arial"/>
          <w:b/>
        </w:rPr>
      </w:pPr>
      <w:r>
        <w:rPr>
          <w:rFonts w:ascii="Arial" w:hAnsi="Arial" w:cs="Arial"/>
        </w:rPr>
        <w:t xml:space="preserve">     </w:t>
      </w:r>
      <w:r w:rsidR="008A1775" w:rsidRPr="00BE31E0">
        <w:rPr>
          <w:rFonts w:ascii="Arial" w:hAnsi="Arial" w:cs="Arial"/>
          <w:b/>
        </w:rPr>
        <w:t>The purpose of this framework is to ensure that:</w:t>
      </w:r>
    </w:p>
    <w:p w:rsidR="00BE31E0" w:rsidRPr="006A4EB9" w:rsidRDefault="00BE31E0" w:rsidP="00BE31E0">
      <w:pPr>
        <w:spacing w:after="0"/>
        <w:ind w:left="360"/>
        <w:jc w:val="both"/>
        <w:rPr>
          <w:rFonts w:ascii="Arial" w:hAnsi="Arial" w:cs="Arial"/>
        </w:rPr>
      </w:pP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(a) </w:t>
      </w:r>
      <w:proofErr w:type="gramStart"/>
      <w:r w:rsidRPr="008A1775">
        <w:rPr>
          <w:rFonts w:ascii="Arial" w:hAnsi="Arial" w:cs="Arial"/>
        </w:rPr>
        <w:t>the</w:t>
      </w:r>
      <w:proofErr w:type="gramEnd"/>
      <w:r w:rsidRPr="008A1775">
        <w:rPr>
          <w:rFonts w:ascii="Arial" w:hAnsi="Arial" w:cs="Arial"/>
        </w:rPr>
        <w:t xml:space="preserve"> equitable share for indigent budget allocation benefits the poor households to improve their social, economic and development conditions.</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(b) </w:t>
      </w:r>
      <w:proofErr w:type="gramStart"/>
      <w:r w:rsidRPr="008A1775">
        <w:rPr>
          <w:rFonts w:ascii="Arial" w:hAnsi="Arial" w:cs="Arial"/>
        </w:rPr>
        <w:t>there</w:t>
      </w:r>
      <w:proofErr w:type="gramEnd"/>
      <w:r w:rsidRPr="008A1775">
        <w:rPr>
          <w:rFonts w:ascii="Arial" w:hAnsi="Arial" w:cs="Arial"/>
        </w:rPr>
        <w:t xml:space="preserve"> is proper and consistent indigent management by all municipalities within KZN province.</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(c) </w:t>
      </w:r>
      <w:proofErr w:type="gramStart"/>
      <w:r w:rsidRPr="008A1775">
        <w:rPr>
          <w:rFonts w:ascii="Arial" w:hAnsi="Arial" w:cs="Arial"/>
        </w:rPr>
        <w:t>there</w:t>
      </w:r>
      <w:proofErr w:type="gramEnd"/>
      <w:r w:rsidRPr="008A1775">
        <w:rPr>
          <w:rFonts w:ascii="Arial" w:hAnsi="Arial" w:cs="Arial"/>
        </w:rPr>
        <w:t xml:space="preserve"> is proper accountability on the use of Indigent Budget Allocation.</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(d) </w:t>
      </w:r>
      <w:proofErr w:type="gramStart"/>
      <w:r w:rsidRPr="008A1775">
        <w:rPr>
          <w:rFonts w:ascii="Arial" w:hAnsi="Arial" w:cs="Arial"/>
        </w:rPr>
        <w:t>the</w:t>
      </w:r>
      <w:proofErr w:type="gramEnd"/>
      <w:r w:rsidRPr="008A1775">
        <w:rPr>
          <w:rFonts w:ascii="Arial" w:hAnsi="Arial" w:cs="Arial"/>
        </w:rPr>
        <w:t xml:space="preserve"> indigent policy of the municipality has fraud prevention measures to ensure that only qualifying households benefits from Free Basic Services allocation.</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(e) </w:t>
      </w:r>
      <w:proofErr w:type="gramStart"/>
      <w:r w:rsidRPr="008A1775">
        <w:rPr>
          <w:rFonts w:ascii="Arial" w:hAnsi="Arial" w:cs="Arial"/>
        </w:rPr>
        <w:t>free</w:t>
      </w:r>
      <w:proofErr w:type="gramEnd"/>
      <w:r w:rsidRPr="008A1775">
        <w:rPr>
          <w:rFonts w:ascii="Arial" w:hAnsi="Arial" w:cs="Arial"/>
        </w:rPr>
        <w:t xml:space="preserve"> basic services are provided to the community in a sustainable manner within the financial and administrative capacity of the Council.</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(f) </w:t>
      </w:r>
      <w:proofErr w:type="gramStart"/>
      <w:r w:rsidRPr="008A1775">
        <w:rPr>
          <w:rFonts w:ascii="Arial" w:hAnsi="Arial" w:cs="Arial"/>
        </w:rPr>
        <w:t>free</w:t>
      </w:r>
      <w:proofErr w:type="gramEnd"/>
      <w:r w:rsidRPr="008A1775">
        <w:rPr>
          <w:rFonts w:ascii="Arial" w:hAnsi="Arial" w:cs="Arial"/>
        </w:rPr>
        <w:t xml:space="preserve"> basic services are financially stabilised through the determination of appropriate tariffs that contribute to such sustainability through cross subsidisation.</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(g) </w:t>
      </w:r>
      <w:proofErr w:type="gramStart"/>
      <w:r w:rsidRPr="008A1775">
        <w:rPr>
          <w:rFonts w:ascii="Arial" w:hAnsi="Arial" w:cs="Arial"/>
        </w:rPr>
        <w:t>a</w:t>
      </w:r>
      <w:proofErr w:type="gramEnd"/>
      <w:r w:rsidRPr="008A1775">
        <w:rPr>
          <w:rFonts w:ascii="Arial" w:hAnsi="Arial" w:cs="Arial"/>
        </w:rPr>
        <w:t xml:space="preserve"> framework for the identification, verification and management of indigent households is established including a socio-economic analysis and the indigent exit strategy.</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(h) </w:t>
      </w:r>
      <w:proofErr w:type="gramStart"/>
      <w:r w:rsidRPr="008A1775">
        <w:rPr>
          <w:rFonts w:ascii="Arial" w:hAnsi="Arial" w:cs="Arial"/>
        </w:rPr>
        <w:t>procedures</w:t>
      </w:r>
      <w:proofErr w:type="gramEnd"/>
      <w:r w:rsidRPr="008A1775">
        <w:rPr>
          <w:rFonts w:ascii="Arial" w:hAnsi="Arial" w:cs="Arial"/>
        </w:rPr>
        <w:t xml:space="preserve"> and guidelines for the subsidisation of basic charges and the provision of free basic energy to indigent households are provided.</w:t>
      </w:r>
    </w:p>
    <w:p w:rsidR="008A1775" w:rsidRPr="008A1775" w:rsidRDefault="008A1775" w:rsidP="00BE31E0">
      <w:pPr>
        <w:spacing w:after="0"/>
        <w:ind w:left="360" w:firstLine="0"/>
        <w:jc w:val="both"/>
        <w:rPr>
          <w:rFonts w:ascii="Arial" w:hAnsi="Arial" w:cs="Arial"/>
        </w:rPr>
      </w:pPr>
      <w:r w:rsidRPr="008A1775">
        <w:rPr>
          <w:rFonts w:ascii="Arial" w:hAnsi="Arial" w:cs="Arial"/>
        </w:rPr>
        <w:t>(</w:t>
      </w:r>
      <w:proofErr w:type="spellStart"/>
      <w:r w:rsidRPr="008A1775">
        <w:rPr>
          <w:rFonts w:ascii="Arial" w:hAnsi="Arial" w:cs="Arial"/>
        </w:rPr>
        <w:t>i</w:t>
      </w:r>
      <w:proofErr w:type="spellEnd"/>
      <w:r w:rsidRPr="008A1775">
        <w:rPr>
          <w:rFonts w:ascii="Arial" w:hAnsi="Arial" w:cs="Arial"/>
        </w:rPr>
        <w:t xml:space="preserve">) </w:t>
      </w:r>
      <w:proofErr w:type="gramStart"/>
      <w:r w:rsidRPr="008A1775">
        <w:rPr>
          <w:rFonts w:ascii="Arial" w:hAnsi="Arial" w:cs="Arial"/>
        </w:rPr>
        <w:t>co-operative</w:t>
      </w:r>
      <w:proofErr w:type="gramEnd"/>
      <w:r w:rsidRPr="008A1775">
        <w:rPr>
          <w:rFonts w:ascii="Arial" w:hAnsi="Arial" w:cs="Arial"/>
        </w:rPr>
        <w:t xml:space="preserve"> governance with other spheres of government is a achieved, and</w:t>
      </w:r>
    </w:p>
    <w:p w:rsidR="008A1775" w:rsidRPr="008A1775" w:rsidRDefault="008A1775" w:rsidP="00BE31E0">
      <w:pPr>
        <w:spacing w:after="0"/>
        <w:ind w:left="360" w:firstLine="0"/>
        <w:jc w:val="both"/>
        <w:rPr>
          <w:rFonts w:ascii="Arial" w:hAnsi="Arial" w:cs="Arial"/>
        </w:rPr>
      </w:pPr>
      <w:r w:rsidRPr="008A1775">
        <w:rPr>
          <w:rFonts w:ascii="Arial" w:hAnsi="Arial" w:cs="Arial"/>
        </w:rPr>
        <w:t xml:space="preserve">(j) </w:t>
      </w:r>
      <w:proofErr w:type="gramStart"/>
      <w:r w:rsidRPr="008A1775">
        <w:rPr>
          <w:rFonts w:ascii="Arial" w:hAnsi="Arial" w:cs="Arial"/>
        </w:rPr>
        <w:t>the</w:t>
      </w:r>
      <w:proofErr w:type="gramEnd"/>
      <w:r w:rsidRPr="008A1775">
        <w:rPr>
          <w:rFonts w:ascii="Arial" w:hAnsi="Arial" w:cs="Arial"/>
        </w:rPr>
        <w:t xml:space="preserve"> institutional and financial capacity of the municipality to implement the policy is enhanced</w:t>
      </w:r>
    </w:p>
    <w:p w:rsidR="0015654A" w:rsidRPr="00D45ABB" w:rsidRDefault="0015654A" w:rsidP="00667F87">
      <w:pPr>
        <w:pStyle w:val="BodyTextIndent2"/>
        <w:ind w:left="1080" w:firstLine="0"/>
        <w:rPr>
          <w:b w:val="0"/>
          <w:sz w:val="22"/>
          <w:szCs w:val="22"/>
        </w:rPr>
      </w:pPr>
    </w:p>
    <w:p w:rsidR="0029481C" w:rsidRPr="006A4EB9" w:rsidRDefault="0029481C" w:rsidP="006A4EB9">
      <w:pPr>
        <w:pStyle w:val="ListParagraph"/>
        <w:numPr>
          <w:ilvl w:val="0"/>
          <w:numId w:val="1"/>
        </w:numPr>
        <w:jc w:val="both"/>
        <w:rPr>
          <w:rFonts w:ascii="Arial" w:hAnsi="Arial" w:cs="Arial"/>
          <w:b/>
          <w:bCs/>
          <w:strike/>
        </w:rPr>
      </w:pPr>
      <w:r w:rsidRPr="006A4EB9">
        <w:rPr>
          <w:rFonts w:ascii="Arial" w:hAnsi="Arial" w:cs="Arial"/>
          <w:b/>
          <w:bCs/>
        </w:rPr>
        <w:t>QUALIFICATION CRITERIA</w:t>
      </w:r>
      <w:r w:rsidR="00A7081A" w:rsidRPr="006A4EB9">
        <w:rPr>
          <w:rFonts w:ascii="Arial" w:hAnsi="Arial" w:cs="Arial"/>
          <w:b/>
          <w:bCs/>
        </w:rPr>
        <w:t xml:space="preserve"> FOR INDIGENT SUPPORT</w:t>
      </w:r>
    </w:p>
    <w:p w:rsidR="001C4319" w:rsidRPr="001C4319" w:rsidRDefault="0053575B" w:rsidP="001C4319">
      <w:pPr>
        <w:ind w:left="567" w:firstLine="0"/>
        <w:jc w:val="both"/>
        <w:rPr>
          <w:rFonts w:ascii="Arial" w:hAnsi="Arial" w:cs="Arial"/>
        </w:rPr>
      </w:pPr>
      <w:r w:rsidRPr="00D45ABB">
        <w:rPr>
          <w:rFonts w:ascii="Arial" w:hAnsi="Arial" w:cs="Arial"/>
        </w:rPr>
        <w:t>In order to qualify for indigent support the following criteria must be met:</w:t>
      </w:r>
    </w:p>
    <w:p w:rsidR="00BE31E0" w:rsidRDefault="001C4319" w:rsidP="002F4149">
      <w:pPr>
        <w:pStyle w:val="BodyTextIndent2"/>
        <w:numPr>
          <w:ilvl w:val="1"/>
          <w:numId w:val="20"/>
        </w:numPr>
        <w:spacing w:after="240"/>
        <w:ind w:left="1440" w:hanging="810"/>
        <w:rPr>
          <w:b w:val="0"/>
          <w:sz w:val="22"/>
          <w:szCs w:val="22"/>
        </w:rPr>
      </w:pPr>
      <w:r w:rsidRPr="006A4EB9">
        <w:rPr>
          <w:b w:val="0"/>
          <w:sz w:val="22"/>
          <w:szCs w:val="22"/>
        </w:rPr>
        <w:t xml:space="preserve">Applicant must be over 18 years. Households where verified total gross </w:t>
      </w:r>
      <w:r w:rsidR="00BE31E0">
        <w:rPr>
          <w:b w:val="0"/>
          <w:sz w:val="22"/>
          <w:szCs w:val="22"/>
        </w:rPr>
        <w:t xml:space="preserve">          </w:t>
      </w:r>
      <w:r w:rsidRPr="006A4EB9">
        <w:rPr>
          <w:b w:val="0"/>
          <w:sz w:val="22"/>
          <w:szCs w:val="22"/>
        </w:rPr>
        <w:t xml:space="preserve">monthly income of all occupants must not exceed a total of two (2) state </w:t>
      </w:r>
      <w:r w:rsidR="007E5B58">
        <w:rPr>
          <w:b w:val="0"/>
          <w:sz w:val="22"/>
          <w:szCs w:val="22"/>
        </w:rPr>
        <w:t xml:space="preserve">old age </w:t>
      </w:r>
      <w:bookmarkStart w:id="0" w:name="_GoBack"/>
      <w:bookmarkEnd w:id="0"/>
      <w:r w:rsidRPr="006A4EB9">
        <w:rPr>
          <w:b w:val="0"/>
          <w:sz w:val="22"/>
          <w:szCs w:val="22"/>
        </w:rPr>
        <w:t xml:space="preserve">pensions </w:t>
      </w:r>
      <w:r w:rsidR="006A4EB9" w:rsidRPr="006A4EB9">
        <w:rPr>
          <w:b w:val="0"/>
          <w:sz w:val="22"/>
          <w:szCs w:val="22"/>
        </w:rPr>
        <w:t>excluding any other state grants.</w:t>
      </w:r>
    </w:p>
    <w:p w:rsidR="00BE31E0" w:rsidRDefault="00BE31E0" w:rsidP="002F4149">
      <w:pPr>
        <w:pStyle w:val="BodyTextIndent2"/>
        <w:numPr>
          <w:ilvl w:val="1"/>
          <w:numId w:val="20"/>
        </w:numPr>
        <w:spacing w:after="240"/>
        <w:ind w:left="1440" w:hanging="810"/>
        <w:rPr>
          <w:b w:val="0"/>
          <w:sz w:val="22"/>
          <w:szCs w:val="22"/>
        </w:rPr>
      </w:pPr>
      <w:r>
        <w:rPr>
          <w:b w:val="0"/>
          <w:sz w:val="22"/>
          <w:szCs w:val="22"/>
        </w:rPr>
        <w:lastRenderedPageBreak/>
        <w:t>The applicant must be a resident of the municipality</w:t>
      </w:r>
      <w:r w:rsidR="00196A05">
        <w:rPr>
          <w:b w:val="0"/>
          <w:sz w:val="22"/>
          <w:szCs w:val="22"/>
        </w:rPr>
        <w:t>.</w:t>
      </w:r>
    </w:p>
    <w:p w:rsidR="005F3FE5" w:rsidRPr="00BE31E0" w:rsidRDefault="00BE31E0" w:rsidP="002F4149">
      <w:pPr>
        <w:pStyle w:val="BodyTextIndent2"/>
        <w:numPr>
          <w:ilvl w:val="1"/>
          <w:numId w:val="20"/>
        </w:numPr>
        <w:spacing w:after="240"/>
        <w:ind w:left="1080"/>
        <w:rPr>
          <w:b w:val="0"/>
          <w:sz w:val="22"/>
          <w:szCs w:val="22"/>
        </w:rPr>
      </w:pPr>
      <w:r>
        <w:rPr>
          <w:b w:val="0"/>
          <w:sz w:val="22"/>
          <w:szCs w:val="22"/>
        </w:rPr>
        <w:t xml:space="preserve">       </w:t>
      </w:r>
      <w:r w:rsidRPr="00BE31E0">
        <w:rPr>
          <w:b w:val="0"/>
          <w:sz w:val="22"/>
          <w:szCs w:val="22"/>
        </w:rPr>
        <w:t xml:space="preserve">All households that are child headed, even if they are below eighteen (18) </w:t>
      </w:r>
      <w:r>
        <w:rPr>
          <w:b w:val="0"/>
          <w:sz w:val="22"/>
          <w:szCs w:val="22"/>
        </w:rPr>
        <w:t xml:space="preserve">       </w:t>
      </w:r>
      <w:r w:rsidRPr="00BE31E0">
        <w:rPr>
          <w:b w:val="0"/>
          <w:sz w:val="22"/>
          <w:szCs w:val="22"/>
        </w:rPr>
        <w:t xml:space="preserve">years of age can apply for the indigent support.     </w:t>
      </w:r>
    </w:p>
    <w:p w:rsidR="0029481C" w:rsidRPr="00D45ABB" w:rsidRDefault="0029481C" w:rsidP="002F4149">
      <w:pPr>
        <w:pStyle w:val="BodyTextIndent2"/>
        <w:numPr>
          <w:ilvl w:val="1"/>
          <w:numId w:val="20"/>
        </w:numPr>
        <w:spacing w:after="240"/>
        <w:ind w:left="1417" w:hanging="697"/>
        <w:rPr>
          <w:b w:val="0"/>
          <w:sz w:val="22"/>
          <w:szCs w:val="22"/>
        </w:rPr>
      </w:pPr>
      <w:r w:rsidRPr="00D45ABB">
        <w:rPr>
          <w:sz w:val="22"/>
          <w:szCs w:val="22"/>
        </w:rPr>
        <w:tab/>
      </w:r>
      <w:r w:rsidR="00A575EE" w:rsidRPr="00D45ABB">
        <w:rPr>
          <w:b w:val="0"/>
          <w:sz w:val="22"/>
          <w:szCs w:val="22"/>
        </w:rPr>
        <w:t>Indigent support will apply to all households whose total monthly income is less than or equal to the above-mentioned amount, irrespective of the source of income.</w:t>
      </w:r>
    </w:p>
    <w:p w:rsidR="00117FC6" w:rsidRPr="006A4EB9" w:rsidRDefault="0029481C" w:rsidP="002F4149">
      <w:pPr>
        <w:pStyle w:val="BodyTextIndent2"/>
        <w:numPr>
          <w:ilvl w:val="1"/>
          <w:numId w:val="20"/>
        </w:numPr>
        <w:ind w:left="1418" w:hanging="698"/>
        <w:rPr>
          <w:b w:val="0"/>
          <w:bCs w:val="0"/>
          <w:sz w:val="22"/>
          <w:szCs w:val="22"/>
        </w:rPr>
      </w:pPr>
      <w:r w:rsidRPr="00D45ABB">
        <w:rPr>
          <w:sz w:val="22"/>
          <w:szCs w:val="22"/>
        </w:rPr>
        <w:tab/>
      </w:r>
      <w:r w:rsidR="00A575EE" w:rsidRPr="00D45ABB">
        <w:rPr>
          <w:b w:val="0"/>
          <w:sz w:val="22"/>
          <w:szCs w:val="22"/>
        </w:rPr>
        <w:t xml:space="preserve">Only households where the </w:t>
      </w:r>
      <w:r w:rsidR="00A575EE" w:rsidRPr="007B1342">
        <w:rPr>
          <w:b w:val="0"/>
          <w:sz w:val="22"/>
          <w:szCs w:val="22"/>
        </w:rPr>
        <w:t>accountholder</w:t>
      </w:r>
      <w:r w:rsidR="00A575EE" w:rsidRPr="00D45ABB">
        <w:rPr>
          <w:b w:val="0"/>
          <w:sz w:val="22"/>
          <w:szCs w:val="22"/>
        </w:rPr>
        <w:t xml:space="preserve"> or property owner has registered as indigent in terms of the Municipality’s annual registration </w:t>
      </w:r>
      <w:proofErr w:type="spellStart"/>
      <w:r w:rsidR="00A575EE" w:rsidRPr="00D45ABB">
        <w:rPr>
          <w:b w:val="0"/>
          <w:sz w:val="22"/>
          <w:szCs w:val="22"/>
        </w:rPr>
        <w:t>programme</w:t>
      </w:r>
      <w:proofErr w:type="spellEnd"/>
      <w:r w:rsidR="00A575EE" w:rsidRPr="00D45ABB">
        <w:rPr>
          <w:b w:val="0"/>
          <w:sz w:val="22"/>
          <w:szCs w:val="22"/>
        </w:rPr>
        <w:t>, and whose registration has been accepted and entered into the register of indigents shall qualify for the above concessions.</w:t>
      </w:r>
    </w:p>
    <w:p w:rsidR="006A4EB9" w:rsidRPr="001C4319" w:rsidRDefault="006A4EB9" w:rsidP="006A4EB9">
      <w:pPr>
        <w:pStyle w:val="BodyTextIndent2"/>
        <w:ind w:left="1418" w:firstLine="0"/>
        <w:rPr>
          <w:b w:val="0"/>
          <w:bCs w:val="0"/>
          <w:sz w:val="22"/>
          <w:szCs w:val="22"/>
        </w:rPr>
      </w:pPr>
    </w:p>
    <w:p w:rsidR="0029481C" w:rsidRPr="00D45ABB" w:rsidRDefault="0029481C" w:rsidP="002F4149">
      <w:pPr>
        <w:pStyle w:val="BodyTextIndent2"/>
        <w:numPr>
          <w:ilvl w:val="1"/>
          <w:numId w:val="20"/>
        </w:numPr>
        <w:ind w:left="1418" w:hanging="698"/>
        <w:rPr>
          <w:b w:val="0"/>
          <w:sz w:val="22"/>
          <w:szCs w:val="22"/>
        </w:rPr>
      </w:pPr>
      <w:r w:rsidRPr="00D45ABB">
        <w:rPr>
          <w:b w:val="0"/>
          <w:sz w:val="22"/>
          <w:szCs w:val="22"/>
        </w:rPr>
        <w:t>Applicants shall be:</w:t>
      </w:r>
    </w:p>
    <w:p w:rsidR="0029481C" w:rsidRPr="00D45ABB" w:rsidRDefault="0029481C" w:rsidP="002F4149">
      <w:pPr>
        <w:pStyle w:val="ListParagraph"/>
        <w:numPr>
          <w:ilvl w:val="0"/>
          <w:numId w:val="3"/>
        </w:numPr>
        <w:ind w:left="2127" w:hanging="709"/>
        <w:jc w:val="both"/>
        <w:rPr>
          <w:rFonts w:ascii="Arial" w:hAnsi="Arial" w:cs="Arial"/>
        </w:rPr>
      </w:pPr>
      <w:r w:rsidRPr="00D45ABB">
        <w:rPr>
          <w:rFonts w:ascii="Arial" w:hAnsi="Arial" w:cs="Arial"/>
        </w:rPr>
        <w:t>Citizens of the Republic of South Africa in possession of a valid</w:t>
      </w:r>
      <w:r w:rsidR="003B5E3D" w:rsidRPr="00D45ABB">
        <w:rPr>
          <w:rFonts w:ascii="Arial" w:hAnsi="Arial" w:cs="Arial"/>
        </w:rPr>
        <w:t xml:space="preserve"> </w:t>
      </w:r>
      <w:r w:rsidRPr="00D45ABB">
        <w:rPr>
          <w:rFonts w:ascii="Arial" w:hAnsi="Arial" w:cs="Arial"/>
        </w:rPr>
        <w:t>South African</w:t>
      </w:r>
      <w:r w:rsidR="003B5E3D" w:rsidRPr="00D45ABB">
        <w:rPr>
          <w:rFonts w:ascii="Arial" w:hAnsi="Arial" w:cs="Arial"/>
        </w:rPr>
        <w:t xml:space="preserve"> </w:t>
      </w:r>
      <w:r w:rsidR="005F3FE5" w:rsidRPr="00D45ABB">
        <w:rPr>
          <w:rFonts w:ascii="Arial" w:hAnsi="Arial" w:cs="Arial"/>
        </w:rPr>
        <w:t>Identity Document or South African birth certificate in favour of child headed household applicants.</w:t>
      </w:r>
    </w:p>
    <w:p w:rsidR="0029481C" w:rsidRPr="00D45ABB" w:rsidRDefault="0029481C" w:rsidP="002F4149">
      <w:pPr>
        <w:pStyle w:val="ListParagraph"/>
        <w:numPr>
          <w:ilvl w:val="0"/>
          <w:numId w:val="3"/>
        </w:numPr>
        <w:ind w:left="2127" w:hanging="709"/>
        <w:jc w:val="both"/>
        <w:rPr>
          <w:rFonts w:ascii="Arial" w:hAnsi="Arial" w:cs="Arial"/>
        </w:rPr>
      </w:pPr>
      <w:r w:rsidRPr="00D45ABB">
        <w:rPr>
          <w:rFonts w:ascii="Arial" w:hAnsi="Arial" w:cs="Arial"/>
        </w:rPr>
        <w:t xml:space="preserve">Resident at the premises for which application is made within </w:t>
      </w:r>
      <w:r w:rsidR="003B5E3D" w:rsidRPr="00D45ABB">
        <w:rPr>
          <w:rFonts w:ascii="Arial" w:hAnsi="Arial" w:cs="Arial"/>
        </w:rPr>
        <w:t xml:space="preserve">the </w:t>
      </w:r>
      <w:proofErr w:type="spellStart"/>
      <w:r w:rsidR="007031E6">
        <w:rPr>
          <w:rFonts w:ascii="Arial" w:hAnsi="Arial" w:cs="Arial"/>
        </w:rPr>
        <w:t>Inkosi</w:t>
      </w:r>
      <w:proofErr w:type="spellEnd"/>
      <w:r w:rsidR="007031E6">
        <w:rPr>
          <w:rFonts w:ascii="Arial" w:hAnsi="Arial" w:cs="Arial"/>
        </w:rPr>
        <w:t xml:space="preserve"> Langalibalele</w:t>
      </w:r>
      <w:r w:rsidRPr="00D45ABB">
        <w:rPr>
          <w:rFonts w:ascii="Arial" w:hAnsi="Arial" w:cs="Arial"/>
        </w:rPr>
        <w:t xml:space="preserve"> Municipality.</w:t>
      </w:r>
    </w:p>
    <w:p w:rsidR="0029481C" w:rsidRPr="00D45ABB" w:rsidRDefault="0029481C" w:rsidP="002F4149">
      <w:pPr>
        <w:pStyle w:val="ListParagraph"/>
        <w:numPr>
          <w:ilvl w:val="0"/>
          <w:numId w:val="3"/>
        </w:numPr>
        <w:ind w:left="2127" w:hanging="709"/>
        <w:jc w:val="both"/>
        <w:rPr>
          <w:rFonts w:ascii="Arial" w:hAnsi="Arial" w:cs="Arial"/>
        </w:rPr>
      </w:pPr>
      <w:r w:rsidRPr="00D45ABB">
        <w:rPr>
          <w:rFonts w:ascii="Arial" w:hAnsi="Arial" w:cs="Arial"/>
        </w:rPr>
        <w:t>In possession of a service agreement and or monthly statement</w:t>
      </w:r>
      <w:r w:rsidR="003B5E3D" w:rsidRPr="00D45ABB">
        <w:rPr>
          <w:rFonts w:ascii="Arial" w:hAnsi="Arial" w:cs="Arial"/>
        </w:rPr>
        <w:t xml:space="preserve"> </w:t>
      </w:r>
      <w:r w:rsidR="008F44E7" w:rsidRPr="00D45ABB">
        <w:rPr>
          <w:rFonts w:ascii="Arial" w:hAnsi="Arial" w:cs="Arial"/>
        </w:rPr>
        <w:t>with</w:t>
      </w:r>
      <w:r w:rsidR="008F44E7" w:rsidRPr="00D45ABB">
        <w:rPr>
          <w:rFonts w:ascii="Arial" w:hAnsi="Arial" w:cs="Arial"/>
        </w:rPr>
        <w:tab/>
      </w:r>
      <w:proofErr w:type="spellStart"/>
      <w:r w:rsidR="007031E6">
        <w:rPr>
          <w:rFonts w:ascii="Arial" w:hAnsi="Arial" w:cs="Arial"/>
        </w:rPr>
        <w:t>Inkosi</w:t>
      </w:r>
      <w:proofErr w:type="spellEnd"/>
      <w:r w:rsidR="007031E6">
        <w:rPr>
          <w:rFonts w:ascii="Arial" w:hAnsi="Arial" w:cs="Arial"/>
        </w:rPr>
        <w:t xml:space="preserve"> Langalibalele</w:t>
      </w:r>
      <w:r w:rsidRPr="00D45ABB">
        <w:rPr>
          <w:rFonts w:ascii="Arial" w:hAnsi="Arial" w:cs="Arial"/>
        </w:rPr>
        <w:t xml:space="preserve"> Municipality in the name of the indigent</w:t>
      </w:r>
      <w:r w:rsidR="00A575EE" w:rsidRPr="00D45ABB">
        <w:rPr>
          <w:rFonts w:ascii="Arial" w:hAnsi="Arial" w:cs="Arial"/>
        </w:rPr>
        <w:t>.</w:t>
      </w:r>
      <w:r w:rsidRPr="00D45ABB">
        <w:rPr>
          <w:rFonts w:ascii="Arial" w:hAnsi="Arial" w:cs="Arial"/>
        </w:rPr>
        <w:t xml:space="preserve"> </w:t>
      </w:r>
    </w:p>
    <w:p w:rsidR="00682196" w:rsidRDefault="0029481C" w:rsidP="002F4149">
      <w:pPr>
        <w:pStyle w:val="ListParagraph"/>
        <w:numPr>
          <w:ilvl w:val="0"/>
          <w:numId w:val="3"/>
        </w:numPr>
        <w:ind w:left="2127" w:hanging="709"/>
        <w:jc w:val="both"/>
        <w:rPr>
          <w:rFonts w:ascii="Arial" w:hAnsi="Arial" w:cs="Arial"/>
        </w:rPr>
      </w:pPr>
      <w:r w:rsidRPr="00D45ABB">
        <w:rPr>
          <w:rFonts w:ascii="Arial" w:hAnsi="Arial" w:cs="Arial"/>
        </w:rPr>
        <w:t xml:space="preserve">Do not own more than one </w:t>
      </w:r>
      <w:r w:rsidR="00267A79" w:rsidRPr="00D45ABB">
        <w:rPr>
          <w:rFonts w:ascii="Arial" w:hAnsi="Arial" w:cs="Arial"/>
        </w:rPr>
        <w:t>property, whether</w:t>
      </w:r>
      <w:r w:rsidR="008F44E7" w:rsidRPr="00D45ABB">
        <w:rPr>
          <w:rFonts w:ascii="Arial" w:hAnsi="Arial" w:cs="Arial"/>
        </w:rPr>
        <w:t xml:space="preserve"> in or ou</w:t>
      </w:r>
      <w:r w:rsidR="00267A79" w:rsidRPr="00D45ABB">
        <w:rPr>
          <w:rFonts w:ascii="Arial" w:hAnsi="Arial" w:cs="Arial"/>
        </w:rPr>
        <w:t>tside of the municipal area.</w:t>
      </w:r>
    </w:p>
    <w:p w:rsidR="00682196" w:rsidRPr="007B1342" w:rsidRDefault="00682196" w:rsidP="002F4149">
      <w:pPr>
        <w:pStyle w:val="ListParagraph"/>
        <w:numPr>
          <w:ilvl w:val="0"/>
          <w:numId w:val="3"/>
        </w:numPr>
        <w:ind w:left="2127" w:hanging="709"/>
        <w:jc w:val="both"/>
        <w:rPr>
          <w:rFonts w:ascii="Arial" w:hAnsi="Arial" w:cs="Arial"/>
        </w:rPr>
      </w:pPr>
      <w:r w:rsidRPr="007B1342">
        <w:rPr>
          <w:rFonts w:ascii="Arial" w:hAnsi="Arial" w:cs="Arial"/>
        </w:rPr>
        <w:t>All households applying for Free Basic Electricity must have electricity         connected to the household;</w:t>
      </w:r>
    </w:p>
    <w:p w:rsidR="00682196" w:rsidRPr="007B1342" w:rsidRDefault="00682196" w:rsidP="002F4149">
      <w:pPr>
        <w:pStyle w:val="ListParagraph"/>
        <w:numPr>
          <w:ilvl w:val="0"/>
          <w:numId w:val="3"/>
        </w:numPr>
        <w:ind w:left="2127" w:hanging="709"/>
        <w:jc w:val="both"/>
        <w:rPr>
          <w:rFonts w:ascii="Arial" w:hAnsi="Arial" w:cs="Arial"/>
        </w:rPr>
      </w:pPr>
      <w:r w:rsidRPr="007B1342">
        <w:rPr>
          <w:rFonts w:ascii="Arial" w:hAnsi="Arial" w:cs="Arial"/>
        </w:rPr>
        <w:t xml:space="preserve">All Households with no electricity connection </w:t>
      </w:r>
      <w:r w:rsidR="007B1342" w:rsidRPr="007B1342">
        <w:rPr>
          <w:rFonts w:ascii="Arial" w:hAnsi="Arial" w:cs="Arial"/>
        </w:rPr>
        <w:t>should be provided with</w:t>
      </w:r>
      <w:r w:rsidRPr="007B1342">
        <w:rPr>
          <w:rFonts w:ascii="Arial" w:hAnsi="Arial" w:cs="Arial"/>
        </w:rPr>
        <w:t xml:space="preserve"> alternative energy</w:t>
      </w:r>
    </w:p>
    <w:p w:rsidR="0029481C" w:rsidRPr="00D45ABB" w:rsidRDefault="0029481C" w:rsidP="002F4149">
      <w:pPr>
        <w:pStyle w:val="BodyTextIndent2"/>
        <w:numPr>
          <w:ilvl w:val="1"/>
          <w:numId w:val="20"/>
        </w:numPr>
        <w:ind w:left="1418" w:hanging="698"/>
        <w:rPr>
          <w:b w:val="0"/>
          <w:sz w:val="22"/>
          <w:szCs w:val="22"/>
        </w:rPr>
      </w:pPr>
      <w:r w:rsidRPr="00D45ABB">
        <w:rPr>
          <w:b w:val="0"/>
          <w:sz w:val="22"/>
          <w:szCs w:val="22"/>
        </w:rPr>
        <w:tab/>
      </w:r>
      <w:r w:rsidR="003B5E3D" w:rsidRPr="00D45ABB">
        <w:rPr>
          <w:b w:val="0"/>
          <w:sz w:val="22"/>
          <w:szCs w:val="22"/>
        </w:rPr>
        <w:t xml:space="preserve">Proof of income: </w:t>
      </w:r>
      <w:r w:rsidR="00136637" w:rsidRPr="00D45ABB">
        <w:rPr>
          <w:b w:val="0"/>
          <w:sz w:val="22"/>
          <w:szCs w:val="22"/>
        </w:rPr>
        <w:t>a</w:t>
      </w:r>
      <w:r w:rsidRPr="00D45ABB">
        <w:rPr>
          <w:b w:val="0"/>
          <w:sz w:val="22"/>
          <w:szCs w:val="22"/>
        </w:rPr>
        <w:t>pplicants for indigent support must produce written proof</w:t>
      </w:r>
      <w:r w:rsidR="003B5E3D" w:rsidRPr="00D45ABB">
        <w:rPr>
          <w:b w:val="0"/>
          <w:sz w:val="22"/>
          <w:szCs w:val="22"/>
        </w:rPr>
        <w:t xml:space="preserve"> </w:t>
      </w:r>
      <w:r w:rsidRPr="00D45ABB">
        <w:rPr>
          <w:b w:val="0"/>
          <w:sz w:val="22"/>
          <w:szCs w:val="22"/>
        </w:rPr>
        <w:t xml:space="preserve">acceptable to the </w:t>
      </w:r>
      <w:r w:rsidR="00136637" w:rsidRPr="00D45ABB">
        <w:rPr>
          <w:b w:val="0"/>
          <w:sz w:val="22"/>
          <w:szCs w:val="22"/>
        </w:rPr>
        <w:t xml:space="preserve">Municipality </w:t>
      </w:r>
      <w:r w:rsidRPr="00D45ABB">
        <w:rPr>
          <w:b w:val="0"/>
          <w:sz w:val="22"/>
          <w:szCs w:val="22"/>
        </w:rPr>
        <w:t>of:</w:t>
      </w:r>
    </w:p>
    <w:p w:rsidR="0029481C" w:rsidRPr="00D45ABB" w:rsidRDefault="0029481C" w:rsidP="002F4149">
      <w:pPr>
        <w:pStyle w:val="ListParagraph"/>
        <w:numPr>
          <w:ilvl w:val="0"/>
          <w:numId w:val="4"/>
        </w:numPr>
        <w:ind w:firstLine="0"/>
        <w:jc w:val="both"/>
        <w:rPr>
          <w:rFonts w:ascii="Arial" w:hAnsi="Arial" w:cs="Arial"/>
        </w:rPr>
      </w:pPr>
      <w:r w:rsidRPr="00D45ABB">
        <w:rPr>
          <w:rFonts w:ascii="Arial" w:hAnsi="Arial" w:cs="Arial"/>
        </w:rPr>
        <w:t>Household income/grants for each member of the household;</w:t>
      </w:r>
    </w:p>
    <w:p w:rsidR="0029481C" w:rsidRPr="00D45ABB" w:rsidRDefault="0029481C" w:rsidP="002F4149">
      <w:pPr>
        <w:pStyle w:val="ListParagraph"/>
        <w:numPr>
          <w:ilvl w:val="0"/>
          <w:numId w:val="4"/>
        </w:numPr>
        <w:ind w:left="2127" w:hanging="709"/>
        <w:jc w:val="both"/>
        <w:rPr>
          <w:rFonts w:ascii="Arial" w:hAnsi="Arial" w:cs="Arial"/>
        </w:rPr>
      </w:pPr>
      <w:r w:rsidRPr="00D45ABB">
        <w:rPr>
          <w:rFonts w:ascii="Arial" w:hAnsi="Arial" w:cs="Arial"/>
        </w:rPr>
        <w:t>Employment status or low income or reduction in income of each</w:t>
      </w:r>
      <w:r w:rsidR="003B5E3D" w:rsidRPr="00D45ABB">
        <w:rPr>
          <w:rFonts w:ascii="Arial" w:hAnsi="Arial" w:cs="Arial"/>
        </w:rPr>
        <w:t xml:space="preserve"> </w:t>
      </w:r>
      <w:r w:rsidRPr="00D45ABB">
        <w:rPr>
          <w:rFonts w:ascii="Arial" w:hAnsi="Arial" w:cs="Arial"/>
        </w:rPr>
        <w:t>member of the household;</w:t>
      </w:r>
    </w:p>
    <w:p w:rsidR="0029481C" w:rsidRPr="00D45ABB" w:rsidRDefault="0029481C" w:rsidP="002F4149">
      <w:pPr>
        <w:pStyle w:val="ListParagraph"/>
        <w:numPr>
          <w:ilvl w:val="0"/>
          <w:numId w:val="4"/>
        </w:numPr>
        <w:ind w:left="2127" w:hanging="709"/>
        <w:jc w:val="both"/>
        <w:rPr>
          <w:rFonts w:ascii="Arial" w:hAnsi="Arial" w:cs="Arial"/>
        </w:rPr>
      </w:pPr>
      <w:r w:rsidRPr="00D45ABB">
        <w:rPr>
          <w:rFonts w:ascii="Arial" w:hAnsi="Arial" w:cs="Arial"/>
        </w:rPr>
        <w:t>Inability to work of each member of the household;</w:t>
      </w:r>
    </w:p>
    <w:p w:rsidR="008276B0" w:rsidRPr="00D45ABB" w:rsidRDefault="0029481C" w:rsidP="002F4149">
      <w:pPr>
        <w:pStyle w:val="ListParagraph"/>
        <w:numPr>
          <w:ilvl w:val="0"/>
          <w:numId w:val="4"/>
        </w:numPr>
        <w:ind w:left="2127" w:hanging="709"/>
        <w:jc w:val="both"/>
        <w:rPr>
          <w:rFonts w:ascii="Arial" w:hAnsi="Arial" w:cs="Arial"/>
        </w:rPr>
      </w:pPr>
      <w:r w:rsidRPr="00D45ABB">
        <w:rPr>
          <w:rFonts w:ascii="Arial" w:hAnsi="Arial" w:cs="Arial"/>
        </w:rPr>
        <w:t>All minor members of the household.</w:t>
      </w:r>
    </w:p>
    <w:p w:rsidR="0029481C" w:rsidRPr="00D45ABB" w:rsidRDefault="0029481C" w:rsidP="002F4149">
      <w:pPr>
        <w:pStyle w:val="BodyTextIndent2"/>
        <w:numPr>
          <w:ilvl w:val="1"/>
          <w:numId w:val="20"/>
        </w:numPr>
        <w:ind w:left="1418" w:hanging="698"/>
        <w:rPr>
          <w:b w:val="0"/>
          <w:sz w:val="22"/>
          <w:szCs w:val="22"/>
        </w:rPr>
      </w:pPr>
      <w:r w:rsidRPr="00D45ABB">
        <w:rPr>
          <w:b w:val="0"/>
          <w:sz w:val="22"/>
          <w:szCs w:val="22"/>
        </w:rPr>
        <w:lastRenderedPageBreak/>
        <w:t>The above documentation should be current, i.e. not more than one month old and</w:t>
      </w:r>
      <w:r w:rsidR="003B5E3D" w:rsidRPr="00D45ABB">
        <w:rPr>
          <w:b w:val="0"/>
          <w:sz w:val="22"/>
          <w:szCs w:val="22"/>
        </w:rPr>
        <w:t xml:space="preserve"> </w:t>
      </w:r>
      <w:r w:rsidRPr="00D45ABB">
        <w:rPr>
          <w:b w:val="0"/>
          <w:sz w:val="22"/>
          <w:szCs w:val="22"/>
        </w:rPr>
        <w:t>verified at a commissioner of oaths e.g. police station, and should be submitted with</w:t>
      </w:r>
      <w:r w:rsidR="003B5E3D" w:rsidRPr="00D45ABB">
        <w:rPr>
          <w:b w:val="0"/>
          <w:sz w:val="22"/>
          <w:szCs w:val="22"/>
        </w:rPr>
        <w:t xml:space="preserve"> </w:t>
      </w:r>
      <w:r w:rsidRPr="00D45ABB">
        <w:rPr>
          <w:b w:val="0"/>
          <w:sz w:val="22"/>
          <w:szCs w:val="22"/>
        </w:rPr>
        <w:t>the application form.</w:t>
      </w:r>
    </w:p>
    <w:p w:rsidR="003B5E3D" w:rsidRPr="00D45ABB" w:rsidRDefault="003B5E3D" w:rsidP="005F0FFD">
      <w:pPr>
        <w:jc w:val="both"/>
        <w:rPr>
          <w:rFonts w:ascii="Arial" w:hAnsi="Arial" w:cs="Arial"/>
          <w:b/>
          <w:bCs/>
        </w:rPr>
      </w:pPr>
    </w:p>
    <w:p w:rsidR="0029481C" w:rsidRPr="00D45ABB" w:rsidRDefault="0029481C" w:rsidP="002F4149">
      <w:pPr>
        <w:pStyle w:val="ListParagraph"/>
        <w:numPr>
          <w:ilvl w:val="0"/>
          <w:numId w:val="20"/>
        </w:numPr>
        <w:ind w:left="567" w:hanging="567"/>
        <w:jc w:val="both"/>
        <w:rPr>
          <w:rFonts w:ascii="Arial" w:hAnsi="Arial" w:cs="Arial"/>
          <w:b/>
          <w:bCs/>
        </w:rPr>
      </w:pPr>
      <w:r w:rsidRPr="00D45ABB">
        <w:rPr>
          <w:rFonts w:ascii="Arial" w:hAnsi="Arial" w:cs="Arial"/>
          <w:b/>
          <w:bCs/>
        </w:rPr>
        <w:t>CRITERIA FOR ACCEPTANCE</w:t>
      </w:r>
    </w:p>
    <w:p w:rsidR="0029481C" w:rsidRPr="00D45ABB" w:rsidRDefault="0029481C" w:rsidP="002F4149">
      <w:pPr>
        <w:pStyle w:val="BodyTextIndent2"/>
        <w:numPr>
          <w:ilvl w:val="1"/>
          <w:numId w:val="20"/>
        </w:numPr>
        <w:ind w:left="1418" w:hanging="698"/>
        <w:rPr>
          <w:b w:val="0"/>
          <w:sz w:val="22"/>
          <w:szCs w:val="22"/>
        </w:rPr>
      </w:pPr>
      <w:r w:rsidRPr="00D45ABB">
        <w:rPr>
          <w:b w:val="0"/>
          <w:sz w:val="22"/>
          <w:szCs w:val="22"/>
        </w:rPr>
        <w:t>A</w:t>
      </w:r>
      <w:r w:rsidR="002925F9" w:rsidRPr="00D45ABB">
        <w:rPr>
          <w:b w:val="0"/>
          <w:sz w:val="22"/>
          <w:szCs w:val="22"/>
        </w:rPr>
        <w:t xml:space="preserve"> resident</w:t>
      </w:r>
      <w:r w:rsidRPr="00D45ABB">
        <w:rPr>
          <w:b w:val="0"/>
          <w:sz w:val="22"/>
          <w:szCs w:val="22"/>
        </w:rPr>
        <w:t xml:space="preserve"> </w:t>
      </w:r>
      <w:r w:rsidR="0015654A" w:rsidRPr="00D45ABB">
        <w:rPr>
          <w:b w:val="0"/>
          <w:sz w:val="22"/>
          <w:szCs w:val="22"/>
        </w:rPr>
        <w:t xml:space="preserve">shall apply for indigent </w:t>
      </w:r>
      <w:r w:rsidR="00864BBF" w:rsidRPr="00D45ABB">
        <w:rPr>
          <w:b w:val="0"/>
          <w:sz w:val="22"/>
          <w:szCs w:val="22"/>
        </w:rPr>
        <w:t xml:space="preserve">support </w:t>
      </w:r>
      <w:r w:rsidRPr="00D45ABB">
        <w:rPr>
          <w:b w:val="0"/>
          <w:sz w:val="22"/>
          <w:szCs w:val="22"/>
        </w:rPr>
        <w:t xml:space="preserve">on the prescribed application </w:t>
      </w:r>
      <w:r w:rsidR="002A4C7F" w:rsidRPr="00D45ABB">
        <w:rPr>
          <w:b w:val="0"/>
          <w:sz w:val="22"/>
          <w:szCs w:val="22"/>
        </w:rPr>
        <w:t>form provided</w:t>
      </w:r>
      <w:r w:rsidR="003266D3" w:rsidRPr="00D45ABB">
        <w:rPr>
          <w:b w:val="0"/>
          <w:sz w:val="22"/>
          <w:szCs w:val="22"/>
        </w:rPr>
        <w:t xml:space="preserve"> by the Municipality for this purpose.</w:t>
      </w:r>
    </w:p>
    <w:p w:rsidR="0029481C" w:rsidRPr="00D45ABB" w:rsidRDefault="0029481C" w:rsidP="002F4149">
      <w:pPr>
        <w:pStyle w:val="BodyTextIndent2"/>
        <w:numPr>
          <w:ilvl w:val="1"/>
          <w:numId w:val="20"/>
        </w:numPr>
        <w:ind w:left="1418" w:hanging="698"/>
        <w:rPr>
          <w:b w:val="0"/>
          <w:bCs w:val="0"/>
          <w:sz w:val="22"/>
          <w:szCs w:val="22"/>
        </w:rPr>
      </w:pPr>
      <w:r w:rsidRPr="00D45ABB">
        <w:rPr>
          <w:b w:val="0"/>
          <w:sz w:val="22"/>
          <w:szCs w:val="22"/>
        </w:rPr>
        <w:t>The applicant shall agree to the following:</w:t>
      </w:r>
    </w:p>
    <w:p w:rsidR="0029481C" w:rsidRPr="00D45ABB" w:rsidRDefault="0029481C" w:rsidP="002F4149">
      <w:pPr>
        <w:pStyle w:val="ListParagraph"/>
        <w:numPr>
          <w:ilvl w:val="0"/>
          <w:numId w:val="5"/>
        </w:numPr>
        <w:ind w:left="2127" w:hanging="709"/>
        <w:jc w:val="both"/>
        <w:rPr>
          <w:rFonts w:ascii="Arial" w:hAnsi="Arial" w:cs="Arial"/>
        </w:rPr>
      </w:pPr>
      <w:r w:rsidRPr="00D45ABB">
        <w:rPr>
          <w:rFonts w:ascii="Arial" w:hAnsi="Arial" w:cs="Arial"/>
        </w:rPr>
        <w:t>To appear personally before the designated official with the</w:t>
      </w:r>
      <w:r w:rsidR="003B5E3D" w:rsidRPr="00D45ABB">
        <w:rPr>
          <w:rFonts w:ascii="Arial" w:hAnsi="Arial" w:cs="Arial"/>
        </w:rPr>
        <w:t xml:space="preserve"> </w:t>
      </w:r>
      <w:r w:rsidRPr="00D45ABB">
        <w:rPr>
          <w:rFonts w:ascii="Arial" w:hAnsi="Arial" w:cs="Arial"/>
        </w:rPr>
        <w:t>application form and documentation required for verification</w:t>
      </w:r>
      <w:r w:rsidR="003B5E3D" w:rsidRPr="00D45ABB">
        <w:rPr>
          <w:rFonts w:ascii="Arial" w:hAnsi="Arial" w:cs="Arial"/>
        </w:rPr>
        <w:t xml:space="preserve"> </w:t>
      </w:r>
      <w:r w:rsidRPr="00D45ABB">
        <w:rPr>
          <w:rFonts w:ascii="Arial" w:hAnsi="Arial" w:cs="Arial"/>
        </w:rPr>
        <w:t>purposes.</w:t>
      </w:r>
    </w:p>
    <w:p w:rsidR="0029481C" w:rsidRPr="00D45ABB" w:rsidRDefault="0029481C" w:rsidP="002F4149">
      <w:pPr>
        <w:pStyle w:val="ListParagraph"/>
        <w:numPr>
          <w:ilvl w:val="0"/>
          <w:numId w:val="5"/>
        </w:numPr>
        <w:ind w:left="2127" w:hanging="709"/>
        <w:jc w:val="both"/>
        <w:rPr>
          <w:rFonts w:ascii="Arial" w:hAnsi="Arial" w:cs="Arial"/>
        </w:rPr>
      </w:pPr>
      <w:r w:rsidRPr="00D45ABB">
        <w:rPr>
          <w:rFonts w:ascii="Arial" w:hAnsi="Arial" w:cs="Arial"/>
        </w:rPr>
        <w:t>To the v</w:t>
      </w:r>
      <w:r w:rsidR="007031E6">
        <w:rPr>
          <w:rFonts w:ascii="Arial" w:hAnsi="Arial" w:cs="Arial"/>
        </w:rPr>
        <w:t>aluation by the Municipal Value</w:t>
      </w:r>
      <w:r w:rsidRPr="00D45ABB">
        <w:rPr>
          <w:rFonts w:ascii="Arial" w:hAnsi="Arial" w:cs="Arial"/>
        </w:rPr>
        <w:t xml:space="preserve"> of the residential</w:t>
      </w:r>
      <w:r w:rsidR="003B5E3D" w:rsidRPr="00D45ABB">
        <w:rPr>
          <w:rFonts w:ascii="Arial" w:hAnsi="Arial" w:cs="Arial"/>
        </w:rPr>
        <w:t xml:space="preserve"> </w:t>
      </w:r>
      <w:r w:rsidRPr="00D45ABB">
        <w:rPr>
          <w:rFonts w:ascii="Arial" w:hAnsi="Arial" w:cs="Arial"/>
        </w:rPr>
        <w:t>property for which application is made (applicable if applicant</w:t>
      </w:r>
      <w:r w:rsidR="003B5E3D" w:rsidRPr="00D45ABB">
        <w:rPr>
          <w:rFonts w:ascii="Arial" w:hAnsi="Arial" w:cs="Arial"/>
        </w:rPr>
        <w:t xml:space="preserve"> </w:t>
      </w:r>
      <w:r w:rsidRPr="00D45ABB">
        <w:rPr>
          <w:rFonts w:ascii="Arial" w:hAnsi="Arial" w:cs="Arial"/>
        </w:rPr>
        <w:t>is owner)</w:t>
      </w:r>
      <w:r w:rsidR="003B5E3D" w:rsidRPr="00D45ABB">
        <w:rPr>
          <w:rFonts w:ascii="Arial" w:hAnsi="Arial" w:cs="Arial"/>
        </w:rPr>
        <w:t>.</w:t>
      </w:r>
    </w:p>
    <w:p w:rsidR="0029481C" w:rsidRPr="00D45ABB" w:rsidRDefault="0029481C" w:rsidP="002F4149">
      <w:pPr>
        <w:pStyle w:val="ListParagraph"/>
        <w:numPr>
          <w:ilvl w:val="0"/>
          <w:numId w:val="5"/>
        </w:numPr>
        <w:ind w:left="2127" w:hanging="709"/>
        <w:jc w:val="both"/>
        <w:rPr>
          <w:rFonts w:ascii="Arial" w:hAnsi="Arial" w:cs="Arial"/>
        </w:rPr>
      </w:pPr>
      <w:r w:rsidRPr="00D45ABB">
        <w:rPr>
          <w:rFonts w:ascii="Arial" w:hAnsi="Arial" w:cs="Arial"/>
        </w:rPr>
        <w:t>Annual resubmission by the applicant of the application on the anniversary of the granting thereof and/or on a</w:t>
      </w:r>
      <w:r w:rsidR="003B5E3D" w:rsidRPr="00D45ABB">
        <w:rPr>
          <w:rFonts w:ascii="Arial" w:hAnsi="Arial" w:cs="Arial"/>
        </w:rPr>
        <w:t xml:space="preserve"> </w:t>
      </w:r>
      <w:r w:rsidRPr="00D45ABB">
        <w:rPr>
          <w:rFonts w:ascii="Arial" w:hAnsi="Arial" w:cs="Arial"/>
        </w:rPr>
        <w:t>date determined by and communicated to the applicant.</w:t>
      </w:r>
      <w:r w:rsidR="003B5E3D" w:rsidRPr="00D45ABB">
        <w:rPr>
          <w:rFonts w:ascii="Arial" w:hAnsi="Arial" w:cs="Arial"/>
        </w:rPr>
        <w:t xml:space="preserve"> </w:t>
      </w:r>
      <w:r w:rsidRPr="00D45ABB">
        <w:rPr>
          <w:rFonts w:ascii="Arial" w:hAnsi="Arial" w:cs="Arial"/>
        </w:rPr>
        <w:t>Failure to comp</w:t>
      </w:r>
      <w:r w:rsidR="0015654A" w:rsidRPr="00D45ABB">
        <w:rPr>
          <w:rFonts w:ascii="Arial" w:hAnsi="Arial" w:cs="Arial"/>
        </w:rPr>
        <w:t>ly herewith shall result in the</w:t>
      </w:r>
      <w:r w:rsidRPr="00D45ABB">
        <w:rPr>
          <w:rFonts w:ascii="Arial" w:hAnsi="Arial" w:cs="Arial"/>
        </w:rPr>
        <w:t xml:space="preserve"> indigent</w:t>
      </w:r>
      <w:r w:rsidR="003266D3" w:rsidRPr="00D45ABB">
        <w:rPr>
          <w:rFonts w:ascii="Arial" w:hAnsi="Arial" w:cs="Arial"/>
        </w:rPr>
        <w:t>’s</w:t>
      </w:r>
      <w:r w:rsidR="003B5E3D" w:rsidRPr="00D45ABB">
        <w:rPr>
          <w:rFonts w:ascii="Arial" w:hAnsi="Arial" w:cs="Arial"/>
        </w:rPr>
        <w:t xml:space="preserve"> </w:t>
      </w:r>
      <w:r w:rsidRPr="00D45ABB">
        <w:rPr>
          <w:rFonts w:ascii="Arial" w:hAnsi="Arial" w:cs="Arial"/>
        </w:rPr>
        <w:t>status being revoked.</w:t>
      </w:r>
    </w:p>
    <w:p w:rsidR="0029481C" w:rsidRPr="00D45ABB" w:rsidRDefault="0029481C" w:rsidP="002F4149">
      <w:pPr>
        <w:pStyle w:val="ListParagraph"/>
        <w:numPr>
          <w:ilvl w:val="0"/>
          <w:numId w:val="5"/>
        </w:numPr>
        <w:ind w:left="2127" w:hanging="709"/>
        <w:jc w:val="both"/>
        <w:rPr>
          <w:rFonts w:ascii="Arial" w:hAnsi="Arial" w:cs="Arial"/>
        </w:rPr>
      </w:pPr>
      <w:r w:rsidRPr="00D45ABB">
        <w:rPr>
          <w:rFonts w:ascii="Arial" w:hAnsi="Arial" w:cs="Arial"/>
        </w:rPr>
        <w:t>That the onus sh</w:t>
      </w:r>
      <w:r w:rsidR="0015654A" w:rsidRPr="00D45ABB">
        <w:rPr>
          <w:rFonts w:ascii="Arial" w:hAnsi="Arial" w:cs="Arial"/>
        </w:rPr>
        <w:t>all be on the approved indigent</w:t>
      </w:r>
      <w:r w:rsidRPr="00D45ABB">
        <w:rPr>
          <w:rFonts w:ascii="Arial" w:hAnsi="Arial" w:cs="Arial"/>
        </w:rPr>
        <w:t xml:space="preserve"> to inform</w:t>
      </w:r>
      <w:r w:rsidR="003B5E3D" w:rsidRPr="00D45ABB">
        <w:rPr>
          <w:rFonts w:ascii="Arial" w:hAnsi="Arial" w:cs="Arial"/>
        </w:rPr>
        <w:t xml:space="preserve"> </w:t>
      </w:r>
      <w:r w:rsidRPr="00D45ABB">
        <w:rPr>
          <w:rFonts w:ascii="Arial" w:hAnsi="Arial" w:cs="Arial"/>
        </w:rPr>
        <w:t>them of any change in his or her status or personal</w:t>
      </w:r>
      <w:r w:rsidR="003B5E3D" w:rsidRPr="00D45ABB">
        <w:rPr>
          <w:rFonts w:ascii="Arial" w:hAnsi="Arial" w:cs="Arial"/>
        </w:rPr>
        <w:t xml:space="preserve"> </w:t>
      </w:r>
      <w:r w:rsidRPr="00D45ABB">
        <w:rPr>
          <w:rFonts w:ascii="Arial" w:hAnsi="Arial" w:cs="Arial"/>
        </w:rPr>
        <w:t>ho</w:t>
      </w:r>
      <w:r w:rsidR="003B5E3D" w:rsidRPr="00D45ABB">
        <w:rPr>
          <w:rFonts w:ascii="Arial" w:hAnsi="Arial" w:cs="Arial"/>
        </w:rPr>
        <w:t xml:space="preserve">usehold </w:t>
      </w:r>
      <w:r w:rsidRPr="00D45ABB">
        <w:rPr>
          <w:rFonts w:ascii="Arial" w:hAnsi="Arial" w:cs="Arial"/>
        </w:rPr>
        <w:t>circumstances</w:t>
      </w:r>
      <w:r w:rsidR="003266D3" w:rsidRPr="00D45ABB">
        <w:rPr>
          <w:rFonts w:ascii="Arial" w:hAnsi="Arial" w:cs="Arial"/>
        </w:rPr>
        <w:t xml:space="preserve"> </w:t>
      </w:r>
      <w:r w:rsidRPr="00D45ABB">
        <w:rPr>
          <w:rFonts w:ascii="Arial" w:hAnsi="Arial" w:cs="Arial"/>
        </w:rPr>
        <w:t>and within two weeks of the</w:t>
      </w:r>
      <w:r w:rsidR="003B5E3D" w:rsidRPr="00D45ABB">
        <w:rPr>
          <w:rFonts w:ascii="Arial" w:hAnsi="Arial" w:cs="Arial"/>
        </w:rPr>
        <w:t xml:space="preserve"> </w:t>
      </w:r>
      <w:r w:rsidRPr="00D45ABB">
        <w:rPr>
          <w:rFonts w:ascii="Arial" w:hAnsi="Arial" w:cs="Arial"/>
        </w:rPr>
        <w:t>changes.</w:t>
      </w:r>
    </w:p>
    <w:p w:rsidR="0029481C" w:rsidRPr="00D45ABB" w:rsidRDefault="00EF701B" w:rsidP="002F4149">
      <w:pPr>
        <w:pStyle w:val="BodyTextIndent2"/>
        <w:numPr>
          <w:ilvl w:val="1"/>
          <w:numId w:val="20"/>
        </w:numPr>
        <w:ind w:left="1418" w:hanging="698"/>
        <w:rPr>
          <w:b w:val="0"/>
          <w:bCs w:val="0"/>
          <w:sz w:val="22"/>
          <w:szCs w:val="22"/>
        </w:rPr>
      </w:pPr>
      <w:r w:rsidRPr="00D45ABB">
        <w:rPr>
          <w:b w:val="0"/>
          <w:sz w:val="22"/>
          <w:szCs w:val="22"/>
        </w:rPr>
        <w:t>The Municipality s</w:t>
      </w:r>
      <w:r w:rsidR="0029481C" w:rsidRPr="00D45ABB">
        <w:rPr>
          <w:b w:val="0"/>
          <w:sz w:val="22"/>
          <w:szCs w:val="22"/>
        </w:rPr>
        <w:t>hall have the right to:</w:t>
      </w:r>
    </w:p>
    <w:p w:rsidR="0029481C" w:rsidRPr="00D45ABB" w:rsidRDefault="0029481C" w:rsidP="002F4149">
      <w:pPr>
        <w:pStyle w:val="ListParagraph"/>
        <w:numPr>
          <w:ilvl w:val="0"/>
          <w:numId w:val="6"/>
        </w:numPr>
        <w:ind w:firstLine="65"/>
        <w:jc w:val="both"/>
        <w:rPr>
          <w:rFonts w:ascii="Arial" w:hAnsi="Arial" w:cs="Arial"/>
        </w:rPr>
      </w:pPr>
      <w:r w:rsidRPr="00D45ABB">
        <w:rPr>
          <w:rFonts w:ascii="Arial" w:hAnsi="Arial" w:cs="Arial"/>
        </w:rPr>
        <w:t>Verify the details provided by an applicant for indigent support;</w:t>
      </w:r>
    </w:p>
    <w:p w:rsidR="0029481C" w:rsidRPr="00D45ABB" w:rsidRDefault="0029481C" w:rsidP="002F4149">
      <w:pPr>
        <w:pStyle w:val="ListParagraph"/>
        <w:numPr>
          <w:ilvl w:val="0"/>
          <w:numId w:val="6"/>
        </w:numPr>
        <w:ind w:left="2127" w:hanging="709"/>
        <w:jc w:val="both"/>
        <w:rPr>
          <w:rFonts w:ascii="Arial" w:hAnsi="Arial" w:cs="Arial"/>
        </w:rPr>
      </w:pPr>
      <w:r w:rsidRPr="00D45ABB">
        <w:rPr>
          <w:rFonts w:ascii="Arial" w:hAnsi="Arial" w:cs="Arial"/>
        </w:rPr>
        <w:t>Undertake house visits by Ward Representatives</w:t>
      </w:r>
      <w:r w:rsidRPr="00D45ABB">
        <w:rPr>
          <w:rFonts w:ascii="Arial" w:hAnsi="Arial" w:cs="Arial"/>
          <w:b/>
          <w:bCs/>
        </w:rPr>
        <w:t>,</w:t>
      </w:r>
      <w:r w:rsidR="00EF701B" w:rsidRPr="00D45ABB">
        <w:rPr>
          <w:rFonts w:ascii="Arial" w:hAnsi="Arial" w:cs="Arial"/>
          <w:b/>
          <w:bCs/>
        </w:rPr>
        <w:t xml:space="preserve"> </w:t>
      </w:r>
      <w:r w:rsidRPr="00D45ABB">
        <w:rPr>
          <w:rFonts w:ascii="Arial" w:hAnsi="Arial" w:cs="Arial"/>
        </w:rPr>
        <w:t>staff or accredited agents to confirm the</w:t>
      </w:r>
      <w:r w:rsidR="00EF701B" w:rsidRPr="00D45ABB">
        <w:rPr>
          <w:rFonts w:ascii="Arial" w:hAnsi="Arial" w:cs="Arial"/>
        </w:rPr>
        <w:t xml:space="preserve"> </w:t>
      </w:r>
      <w:r w:rsidRPr="00D45ABB">
        <w:rPr>
          <w:rFonts w:ascii="Arial" w:hAnsi="Arial" w:cs="Arial"/>
        </w:rPr>
        <w:t>indigent’s claim and living conditions.</w:t>
      </w:r>
    </w:p>
    <w:p w:rsidR="0029481C" w:rsidRPr="00D45ABB" w:rsidRDefault="0029481C" w:rsidP="002F4149">
      <w:pPr>
        <w:pStyle w:val="ListParagraph"/>
        <w:numPr>
          <w:ilvl w:val="0"/>
          <w:numId w:val="6"/>
        </w:numPr>
        <w:ind w:left="2127" w:hanging="709"/>
        <w:jc w:val="both"/>
        <w:rPr>
          <w:rFonts w:ascii="Arial" w:hAnsi="Arial" w:cs="Arial"/>
        </w:rPr>
      </w:pPr>
      <w:r w:rsidRPr="00D45ABB">
        <w:rPr>
          <w:rFonts w:ascii="Arial" w:hAnsi="Arial" w:cs="Arial"/>
        </w:rPr>
        <w:t>Where an indigent  is found to be living at a standard</w:t>
      </w:r>
      <w:r w:rsidR="00EF701B" w:rsidRPr="00D45ABB">
        <w:rPr>
          <w:rFonts w:ascii="Arial" w:hAnsi="Arial" w:cs="Arial"/>
        </w:rPr>
        <w:t xml:space="preserve"> </w:t>
      </w:r>
      <w:r w:rsidR="0015654A" w:rsidRPr="00D45ABB">
        <w:rPr>
          <w:rFonts w:ascii="Arial" w:hAnsi="Arial" w:cs="Arial"/>
        </w:rPr>
        <w:t>inconsistent with his or her</w:t>
      </w:r>
      <w:r w:rsidRPr="00D45ABB">
        <w:rPr>
          <w:rFonts w:ascii="Arial" w:hAnsi="Arial" w:cs="Arial"/>
        </w:rPr>
        <w:t xml:space="preserve"> indigent application or fails</w:t>
      </w:r>
      <w:r w:rsidR="00EF701B" w:rsidRPr="00D45ABB">
        <w:rPr>
          <w:rFonts w:ascii="Arial" w:hAnsi="Arial" w:cs="Arial"/>
        </w:rPr>
        <w:t xml:space="preserve"> </w:t>
      </w:r>
      <w:r w:rsidRPr="00D45ABB">
        <w:rPr>
          <w:rFonts w:ascii="Arial" w:hAnsi="Arial" w:cs="Arial"/>
        </w:rPr>
        <w:t>to allow access or provide any further information as may be</w:t>
      </w:r>
      <w:r w:rsidR="00EF701B" w:rsidRPr="00D45ABB">
        <w:rPr>
          <w:rFonts w:ascii="Arial" w:hAnsi="Arial" w:cs="Arial"/>
        </w:rPr>
        <w:t xml:space="preserve"> </w:t>
      </w:r>
      <w:r w:rsidRPr="00D45ABB">
        <w:rPr>
          <w:rFonts w:ascii="Arial" w:hAnsi="Arial" w:cs="Arial"/>
        </w:rPr>
        <w:t>required by the</w:t>
      </w:r>
      <w:r w:rsidR="00EF701B" w:rsidRPr="00D45ABB">
        <w:rPr>
          <w:rFonts w:ascii="Arial" w:hAnsi="Arial" w:cs="Arial"/>
        </w:rPr>
        <w:t xml:space="preserve"> Municipality</w:t>
      </w:r>
      <w:r w:rsidRPr="00D45ABB">
        <w:rPr>
          <w:rFonts w:ascii="Arial" w:hAnsi="Arial" w:cs="Arial"/>
        </w:rPr>
        <w:t xml:space="preserve"> , such indigent</w:t>
      </w:r>
      <w:r w:rsidR="003F4B14" w:rsidRPr="00D45ABB">
        <w:rPr>
          <w:rFonts w:ascii="Arial" w:hAnsi="Arial" w:cs="Arial"/>
        </w:rPr>
        <w:t>’s</w:t>
      </w:r>
      <w:r w:rsidRPr="00D45ABB">
        <w:rPr>
          <w:rFonts w:ascii="Arial" w:hAnsi="Arial" w:cs="Arial"/>
        </w:rPr>
        <w:t xml:space="preserve"> </w:t>
      </w:r>
      <w:r w:rsidR="00F23506" w:rsidRPr="00D45ABB">
        <w:rPr>
          <w:rFonts w:ascii="Arial" w:hAnsi="Arial" w:cs="Arial"/>
        </w:rPr>
        <w:t xml:space="preserve">support </w:t>
      </w:r>
      <w:r w:rsidRPr="00D45ABB">
        <w:rPr>
          <w:rFonts w:ascii="Arial" w:hAnsi="Arial" w:cs="Arial"/>
        </w:rPr>
        <w:t>may be</w:t>
      </w:r>
      <w:r w:rsidR="00EF701B" w:rsidRPr="00D45ABB">
        <w:rPr>
          <w:rFonts w:ascii="Arial" w:hAnsi="Arial" w:cs="Arial"/>
        </w:rPr>
        <w:t xml:space="preserve"> </w:t>
      </w:r>
      <w:r w:rsidRPr="00D45ABB">
        <w:rPr>
          <w:rFonts w:ascii="Arial" w:hAnsi="Arial" w:cs="Arial"/>
        </w:rPr>
        <w:t xml:space="preserve">cancelled </w:t>
      </w:r>
    </w:p>
    <w:p w:rsidR="0029481C" w:rsidRPr="00D45ABB" w:rsidRDefault="0029481C" w:rsidP="002F4149">
      <w:pPr>
        <w:pStyle w:val="ListParagraph"/>
        <w:numPr>
          <w:ilvl w:val="0"/>
          <w:numId w:val="6"/>
        </w:numPr>
        <w:ind w:left="2127" w:hanging="709"/>
        <w:jc w:val="both"/>
        <w:rPr>
          <w:rFonts w:ascii="Arial" w:hAnsi="Arial" w:cs="Arial"/>
        </w:rPr>
      </w:pPr>
      <w:r w:rsidRPr="00D45ABB">
        <w:rPr>
          <w:rFonts w:ascii="Arial" w:hAnsi="Arial" w:cs="Arial"/>
        </w:rPr>
        <w:t>Re-evaluate all indigent households after a period of one</w:t>
      </w:r>
      <w:r w:rsidR="00EF701B" w:rsidRPr="00D45ABB">
        <w:rPr>
          <w:rFonts w:ascii="Arial" w:hAnsi="Arial" w:cs="Arial"/>
        </w:rPr>
        <w:t xml:space="preserve"> y</w:t>
      </w:r>
      <w:r w:rsidRPr="00D45ABB">
        <w:rPr>
          <w:rFonts w:ascii="Arial" w:hAnsi="Arial" w:cs="Arial"/>
        </w:rPr>
        <w:t>ear</w:t>
      </w:r>
    </w:p>
    <w:p w:rsidR="0029481C" w:rsidRPr="00D45ABB" w:rsidRDefault="0029481C" w:rsidP="002F4149">
      <w:pPr>
        <w:pStyle w:val="ListParagraph"/>
        <w:numPr>
          <w:ilvl w:val="0"/>
          <w:numId w:val="6"/>
        </w:numPr>
        <w:ind w:left="2127" w:hanging="709"/>
        <w:jc w:val="both"/>
        <w:rPr>
          <w:rFonts w:ascii="Arial" w:hAnsi="Arial" w:cs="Arial"/>
        </w:rPr>
      </w:pPr>
      <w:r w:rsidRPr="00D45ABB">
        <w:rPr>
          <w:rFonts w:ascii="Arial" w:hAnsi="Arial" w:cs="Arial"/>
        </w:rPr>
        <w:t xml:space="preserve">For the purposes of transparency the </w:t>
      </w:r>
      <w:r w:rsidR="00EF701B" w:rsidRPr="00D45ABB">
        <w:rPr>
          <w:rFonts w:ascii="Arial" w:hAnsi="Arial" w:cs="Arial"/>
        </w:rPr>
        <w:t>M</w:t>
      </w:r>
      <w:r w:rsidR="0015654A" w:rsidRPr="00D45ABB">
        <w:rPr>
          <w:rFonts w:ascii="Arial" w:hAnsi="Arial" w:cs="Arial"/>
        </w:rPr>
        <w:t>unicipality, shall</w:t>
      </w:r>
      <w:r w:rsidRPr="00D45ABB">
        <w:rPr>
          <w:rFonts w:ascii="Arial" w:hAnsi="Arial" w:cs="Arial"/>
        </w:rPr>
        <w:t xml:space="preserve"> ke</w:t>
      </w:r>
      <w:r w:rsidR="00EF701B" w:rsidRPr="00D45ABB">
        <w:rPr>
          <w:rFonts w:ascii="Arial" w:hAnsi="Arial" w:cs="Arial"/>
        </w:rPr>
        <w:t>e</w:t>
      </w:r>
      <w:r w:rsidRPr="00D45ABB">
        <w:rPr>
          <w:rFonts w:ascii="Arial" w:hAnsi="Arial" w:cs="Arial"/>
        </w:rPr>
        <w:t>p a regi</w:t>
      </w:r>
      <w:r w:rsidR="0015654A" w:rsidRPr="00D45ABB">
        <w:rPr>
          <w:rFonts w:ascii="Arial" w:hAnsi="Arial" w:cs="Arial"/>
        </w:rPr>
        <w:t>ster of all indigent households</w:t>
      </w:r>
      <w:r w:rsidR="00EF701B" w:rsidRPr="00D45ABB">
        <w:rPr>
          <w:rFonts w:ascii="Arial" w:hAnsi="Arial" w:cs="Arial"/>
        </w:rPr>
        <w:t xml:space="preserve"> </w:t>
      </w:r>
      <w:r w:rsidRPr="00D45ABB">
        <w:rPr>
          <w:rFonts w:ascii="Arial" w:hAnsi="Arial" w:cs="Arial"/>
        </w:rPr>
        <w:t>containing:</w:t>
      </w:r>
    </w:p>
    <w:p w:rsidR="0029481C" w:rsidRPr="00D45ABB" w:rsidRDefault="0029481C" w:rsidP="002F4149">
      <w:pPr>
        <w:pStyle w:val="ListParagraph"/>
        <w:numPr>
          <w:ilvl w:val="0"/>
          <w:numId w:val="7"/>
        </w:numPr>
        <w:jc w:val="both"/>
        <w:rPr>
          <w:rFonts w:ascii="Arial" w:hAnsi="Arial" w:cs="Arial"/>
        </w:rPr>
      </w:pPr>
      <w:r w:rsidRPr="00D45ABB">
        <w:rPr>
          <w:rFonts w:ascii="Arial" w:hAnsi="Arial" w:cs="Arial"/>
        </w:rPr>
        <w:t>The names of indigent</w:t>
      </w:r>
      <w:r w:rsidR="003F4B14" w:rsidRPr="00D45ABB">
        <w:rPr>
          <w:rFonts w:ascii="Arial" w:hAnsi="Arial" w:cs="Arial"/>
        </w:rPr>
        <w:t>’s</w:t>
      </w:r>
      <w:r w:rsidR="0015654A" w:rsidRPr="00D45ABB">
        <w:rPr>
          <w:rFonts w:ascii="Arial" w:hAnsi="Arial" w:cs="Arial"/>
        </w:rPr>
        <w:t xml:space="preserve"> </w:t>
      </w:r>
      <w:r w:rsidRPr="00D45ABB">
        <w:rPr>
          <w:rFonts w:ascii="Arial" w:hAnsi="Arial" w:cs="Arial"/>
        </w:rPr>
        <w:t>receiving indigent relief</w:t>
      </w:r>
      <w:r w:rsidR="00EF701B" w:rsidRPr="00D45ABB">
        <w:rPr>
          <w:rFonts w:ascii="Arial" w:hAnsi="Arial" w:cs="Arial"/>
        </w:rPr>
        <w:t xml:space="preserve"> </w:t>
      </w:r>
      <w:r w:rsidRPr="00D45ABB">
        <w:rPr>
          <w:rFonts w:ascii="Arial" w:hAnsi="Arial" w:cs="Arial"/>
        </w:rPr>
        <w:t>for a prescribed period;</w:t>
      </w:r>
    </w:p>
    <w:p w:rsidR="0029481C" w:rsidRPr="00D45ABB" w:rsidRDefault="0029481C" w:rsidP="002F4149">
      <w:pPr>
        <w:pStyle w:val="ListParagraph"/>
        <w:numPr>
          <w:ilvl w:val="0"/>
          <w:numId w:val="7"/>
        </w:numPr>
        <w:jc w:val="both"/>
        <w:rPr>
          <w:rFonts w:ascii="Arial" w:hAnsi="Arial" w:cs="Arial"/>
        </w:rPr>
      </w:pPr>
      <w:r w:rsidRPr="00D45ABB">
        <w:rPr>
          <w:rFonts w:ascii="Arial" w:hAnsi="Arial" w:cs="Arial"/>
        </w:rPr>
        <w:t>The erf or stand numbers where services are rendered</w:t>
      </w:r>
      <w:r w:rsidR="00EF701B" w:rsidRPr="00D45ABB">
        <w:rPr>
          <w:rFonts w:ascii="Arial" w:hAnsi="Arial" w:cs="Arial"/>
        </w:rPr>
        <w:t xml:space="preserve"> </w:t>
      </w:r>
      <w:r w:rsidRPr="00D45ABB">
        <w:rPr>
          <w:rFonts w:ascii="Arial" w:hAnsi="Arial" w:cs="Arial"/>
        </w:rPr>
        <w:t>to recipient indigent</w:t>
      </w:r>
      <w:r w:rsidR="003F4B14" w:rsidRPr="00D45ABB">
        <w:rPr>
          <w:rFonts w:ascii="Arial" w:hAnsi="Arial" w:cs="Arial"/>
        </w:rPr>
        <w:t>’s</w:t>
      </w:r>
      <w:r w:rsidRPr="00D45ABB">
        <w:rPr>
          <w:rFonts w:ascii="Arial" w:hAnsi="Arial" w:cs="Arial"/>
          <w:strike/>
        </w:rPr>
        <w:t>;</w:t>
      </w:r>
    </w:p>
    <w:p w:rsidR="0029481C" w:rsidRPr="00D45ABB" w:rsidRDefault="0029481C" w:rsidP="002F4149">
      <w:pPr>
        <w:pStyle w:val="ListParagraph"/>
        <w:numPr>
          <w:ilvl w:val="0"/>
          <w:numId w:val="7"/>
        </w:numPr>
        <w:jc w:val="both"/>
        <w:rPr>
          <w:rFonts w:ascii="Arial" w:hAnsi="Arial" w:cs="Arial"/>
        </w:rPr>
      </w:pPr>
      <w:r w:rsidRPr="00D45ABB">
        <w:rPr>
          <w:rFonts w:ascii="Arial" w:hAnsi="Arial" w:cs="Arial"/>
        </w:rPr>
        <w:t>The total household income of recipient indigent</w:t>
      </w:r>
      <w:r w:rsidR="003F4B14" w:rsidRPr="00D45ABB">
        <w:rPr>
          <w:rFonts w:ascii="Arial" w:hAnsi="Arial" w:cs="Arial"/>
        </w:rPr>
        <w:t>s</w:t>
      </w:r>
      <w:r w:rsidRPr="00D45ABB">
        <w:rPr>
          <w:rFonts w:ascii="Arial" w:hAnsi="Arial" w:cs="Arial"/>
        </w:rPr>
        <w:t>; and</w:t>
      </w:r>
    </w:p>
    <w:p w:rsidR="0029481C" w:rsidRPr="00D45ABB" w:rsidRDefault="0029481C" w:rsidP="002F4149">
      <w:pPr>
        <w:pStyle w:val="ListParagraph"/>
        <w:numPr>
          <w:ilvl w:val="0"/>
          <w:numId w:val="7"/>
        </w:numPr>
        <w:jc w:val="both"/>
        <w:rPr>
          <w:rFonts w:ascii="Arial" w:hAnsi="Arial" w:cs="Arial"/>
        </w:rPr>
      </w:pPr>
      <w:r w:rsidRPr="00D45ABB">
        <w:rPr>
          <w:rFonts w:ascii="Arial" w:hAnsi="Arial" w:cs="Arial"/>
        </w:rPr>
        <w:lastRenderedPageBreak/>
        <w:t>The number of dependants residing on the</w:t>
      </w:r>
      <w:r w:rsidR="00EF701B" w:rsidRPr="00D45ABB">
        <w:rPr>
          <w:rFonts w:ascii="Arial" w:hAnsi="Arial" w:cs="Arial"/>
        </w:rPr>
        <w:t xml:space="preserve"> </w:t>
      </w:r>
      <w:r w:rsidRPr="00D45ABB">
        <w:rPr>
          <w:rFonts w:ascii="Arial" w:hAnsi="Arial" w:cs="Arial"/>
        </w:rPr>
        <w:t>pro</w:t>
      </w:r>
      <w:r w:rsidR="0015654A" w:rsidRPr="00D45ABB">
        <w:rPr>
          <w:rFonts w:ascii="Arial" w:hAnsi="Arial" w:cs="Arial"/>
        </w:rPr>
        <w:t>perty of the recipient indigent</w:t>
      </w:r>
      <w:r w:rsidRPr="00D45ABB">
        <w:rPr>
          <w:rFonts w:ascii="Arial" w:hAnsi="Arial" w:cs="Arial"/>
        </w:rPr>
        <w:t>;</w:t>
      </w:r>
    </w:p>
    <w:p w:rsidR="0029481C" w:rsidRPr="00D45ABB" w:rsidRDefault="0029481C" w:rsidP="002F4149">
      <w:pPr>
        <w:pStyle w:val="ListParagraph"/>
        <w:numPr>
          <w:ilvl w:val="0"/>
          <w:numId w:val="7"/>
        </w:numPr>
        <w:jc w:val="both"/>
        <w:rPr>
          <w:rFonts w:ascii="Arial" w:hAnsi="Arial" w:cs="Arial"/>
        </w:rPr>
      </w:pPr>
      <w:r w:rsidRPr="00D45ABB">
        <w:rPr>
          <w:rFonts w:ascii="Arial" w:hAnsi="Arial" w:cs="Arial"/>
        </w:rPr>
        <w:t>The List of above registered indigents is to be</w:t>
      </w:r>
      <w:r w:rsidR="00EF701B" w:rsidRPr="00D45ABB">
        <w:rPr>
          <w:rFonts w:ascii="Arial" w:hAnsi="Arial" w:cs="Arial"/>
        </w:rPr>
        <w:t xml:space="preserve"> </w:t>
      </w:r>
      <w:r w:rsidRPr="00D45ABB">
        <w:rPr>
          <w:rFonts w:ascii="Arial" w:hAnsi="Arial" w:cs="Arial"/>
        </w:rPr>
        <w:t>displayed on the notice board; for the perusal by Ward Committees, officials and members</w:t>
      </w:r>
      <w:r w:rsidR="00EF701B" w:rsidRPr="00D45ABB">
        <w:rPr>
          <w:rFonts w:ascii="Arial" w:hAnsi="Arial" w:cs="Arial"/>
        </w:rPr>
        <w:t xml:space="preserve"> </w:t>
      </w:r>
      <w:r w:rsidRPr="00D45ABB">
        <w:rPr>
          <w:rFonts w:ascii="Arial" w:hAnsi="Arial" w:cs="Arial"/>
        </w:rPr>
        <w:t>of the community.</w:t>
      </w:r>
    </w:p>
    <w:p w:rsidR="0029481C" w:rsidRPr="00D45ABB" w:rsidRDefault="0029481C" w:rsidP="002F4149">
      <w:pPr>
        <w:pStyle w:val="ListParagraph"/>
        <w:numPr>
          <w:ilvl w:val="0"/>
          <w:numId w:val="6"/>
        </w:numPr>
        <w:ind w:left="2127" w:hanging="709"/>
        <w:jc w:val="both"/>
        <w:rPr>
          <w:rFonts w:ascii="Arial" w:hAnsi="Arial" w:cs="Arial"/>
        </w:rPr>
      </w:pPr>
      <w:r w:rsidRPr="00D45ABB">
        <w:rPr>
          <w:rFonts w:ascii="Arial" w:hAnsi="Arial" w:cs="Arial"/>
        </w:rPr>
        <w:t xml:space="preserve">Any resident, Ward Committee member or </w:t>
      </w:r>
      <w:r w:rsidR="00EF701B" w:rsidRPr="00D45ABB">
        <w:rPr>
          <w:rFonts w:ascii="Arial" w:hAnsi="Arial" w:cs="Arial"/>
        </w:rPr>
        <w:t>official may</w:t>
      </w:r>
      <w:r w:rsidRPr="00D45ABB">
        <w:rPr>
          <w:rFonts w:ascii="Arial" w:hAnsi="Arial" w:cs="Arial"/>
        </w:rPr>
        <w:t>, in writing, addressed to the Accounting Officer, query</w:t>
      </w:r>
      <w:r w:rsidR="00EF701B" w:rsidRPr="00D45ABB">
        <w:rPr>
          <w:rFonts w:ascii="Arial" w:hAnsi="Arial" w:cs="Arial"/>
        </w:rPr>
        <w:t xml:space="preserve"> </w:t>
      </w:r>
      <w:r w:rsidRPr="00D45ABB">
        <w:rPr>
          <w:rFonts w:ascii="Arial" w:hAnsi="Arial" w:cs="Arial"/>
        </w:rPr>
        <w:t>the qualif</w:t>
      </w:r>
      <w:r w:rsidR="0015654A" w:rsidRPr="00D45ABB">
        <w:rPr>
          <w:rFonts w:ascii="Arial" w:hAnsi="Arial" w:cs="Arial"/>
        </w:rPr>
        <w:t>ication of a recipient indigent</w:t>
      </w:r>
      <w:r w:rsidRPr="00D45ABB">
        <w:rPr>
          <w:rFonts w:ascii="Arial" w:hAnsi="Arial" w:cs="Arial"/>
        </w:rPr>
        <w:t xml:space="preserve"> within 21 days</w:t>
      </w:r>
      <w:r w:rsidR="00EF701B" w:rsidRPr="00D45ABB">
        <w:rPr>
          <w:rFonts w:ascii="Arial" w:hAnsi="Arial" w:cs="Arial"/>
        </w:rPr>
        <w:t xml:space="preserve"> </w:t>
      </w:r>
      <w:r w:rsidRPr="00D45ABB">
        <w:rPr>
          <w:rFonts w:ascii="Arial" w:hAnsi="Arial" w:cs="Arial"/>
        </w:rPr>
        <w:t>from the date of tabling at the meeting of the report</w:t>
      </w:r>
    </w:p>
    <w:p w:rsidR="0029481C" w:rsidRPr="00D45ABB" w:rsidRDefault="0029481C" w:rsidP="002F4149">
      <w:pPr>
        <w:pStyle w:val="ListParagraph"/>
        <w:numPr>
          <w:ilvl w:val="0"/>
          <w:numId w:val="6"/>
        </w:numPr>
        <w:ind w:left="2127" w:hanging="709"/>
        <w:jc w:val="both"/>
        <w:rPr>
          <w:rFonts w:ascii="Arial" w:hAnsi="Arial" w:cs="Arial"/>
        </w:rPr>
      </w:pPr>
      <w:r w:rsidRPr="00D45ABB">
        <w:rPr>
          <w:rFonts w:ascii="Arial" w:hAnsi="Arial" w:cs="Arial"/>
        </w:rPr>
        <w:t>The Accounting Officer shall refer queries referred to in (f)</w:t>
      </w:r>
      <w:r w:rsidR="00EF701B" w:rsidRPr="00D45ABB">
        <w:rPr>
          <w:rFonts w:ascii="Arial" w:hAnsi="Arial" w:cs="Arial"/>
        </w:rPr>
        <w:t xml:space="preserve"> </w:t>
      </w:r>
      <w:r w:rsidRPr="00D45ABB">
        <w:rPr>
          <w:rFonts w:ascii="Arial" w:hAnsi="Arial" w:cs="Arial"/>
        </w:rPr>
        <w:t>above to the relevant official for Indigent Support who may</w:t>
      </w:r>
      <w:r w:rsidR="00EF701B" w:rsidRPr="00D45ABB">
        <w:rPr>
          <w:rFonts w:ascii="Arial" w:hAnsi="Arial" w:cs="Arial"/>
        </w:rPr>
        <w:t xml:space="preserve"> </w:t>
      </w:r>
      <w:r w:rsidR="003F4B14" w:rsidRPr="00D45ABB">
        <w:rPr>
          <w:rFonts w:ascii="Arial" w:hAnsi="Arial" w:cs="Arial"/>
        </w:rPr>
        <w:t>m</w:t>
      </w:r>
      <w:r w:rsidRPr="00D45ABB">
        <w:rPr>
          <w:rFonts w:ascii="Arial" w:hAnsi="Arial" w:cs="Arial"/>
        </w:rPr>
        <w:t>ake one or more of the following actions:</w:t>
      </w:r>
    </w:p>
    <w:p w:rsidR="0029481C" w:rsidRPr="00D45ABB" w:rsidRDefault="0029481C" w:rsidP="002F4149">
      <w:pPr>
        <w:pStyle w:val="ListParagraph"/>
        <w:numPr>
          <w:ilvl w:val="0"/>
          <w:numId w:val="8"/>
        </w:numPr>
        <w:jc w:val="both"/>
        <w:rPr>
          <w:rFonts w:ascii="Arial" w:hAnsi="Arial" w:cs="Arial"/>
        </w:rPr>
      </w:pPr>
      <w:r w:rsidRPr="00D45ABB">
        <w:rPr>
          <w:rFonts w:ascii="Arial" w:hAnsi="Arial" w:cs="Arial"/>
        </w:rPr>
        <w:t>Request the indigent debtor against whom a query has</w:t>
      </w:r>
      <w:r w:rsidR="00EF701B" w:rsidRPr="00D45ABB">
        <w:rPr>
          <w:rFonts w:ascii="Arial" w:hAnsi="Arial" w:cs="Arial"/>
        </w:rPr>
        <w:t xml:space="preserve"> </w:t>
      </w:r>
      <w:r w:rsidRPr="00D45ABB">
        <w:rPr>
          <w:rFonts w:ascii="Arial" w:hAnsi="Arial" w:cs="Arial"/>
        </w:rPr>
        <w:t>been raised to provide full proof of his</w:t>
      </w:r>
      <w:r w:rsidR="00EF701B" w:rsidRPr="00D45ABB">
        <w:rPr>
          <w:rFonts w:ascii="Arial" w:hAnsi="Arial" w:cs="Arial"/>
        </w:rPr>
        <w:t>/</w:t>
      </w:r>
      <w:r w:rsidR="0015654A" w:rsidRPr="00D45ABB">
        <w:rPr>
          <w:rFonts w:ascii="Arial" w:hAnsi="Arial" w:cs="Arial"/>
        </w:rPr>
        <w:t xml:space="preserve">her </w:t>
      </w:r>
      <w:r w:rsidRPr="00D45ABB">
        <w:rPr>
          <w:rFonts w:ascii="Arial" w:hAnsi="Arial" w:cs="Arial"/>
        </w:rPr>
        <w:t>banking account and income details as well as</w:t>
      </w:r>
      <w:r w:rsidR="00EF701B" w:rsidRPr="00D45ABB">
        <w:rPr>
          <w:rFonts w:ascii="Arial" w:hAnsi="Arial" w:cs="Arial"/>
        </w:rPr>
        <w:t xml:space="preserve"> </w:t>
      </w:r>
      <w:r w:rsidRPr="00D45ABB">
        <w:rPr>
          <w:rFonts w:ascii="Arial" w:hAnsi="Arial" w:cs="Arial"/>
        </w:rPr>
        <w:t>pension registration number;</w:t>
      </w:r>
    </w:p>
    <w:p w:rsidR="0029481C" w:rsidRPr="00D45ABB" w:rsidRDefault="0029481C" w:rsidP="002F4149">
      <w:pPr>
        <w:pStyle w:val="ListParagraph"/>
        <w:numPr>
          <w:ilvl w:val="0"/>
          <w:numId w:val="8"/>
        </w:numPr>
        <w:jc w:val="both"/>
        <w:rPr>
          <w:rFonts w:ascii="Arial" w:hAnsi="Arial" w:cs="Arial"/>
        </w:rPr>
      </w:pPr>
      <w:r w:rsidRPr="00D45ABB">
        <w:rPr>
          <w:rFonts w:ascii="Arial" w:hAnsi="Arial" w:cs="Arial"/>
        </w:rPr>
        <w:t>Undertake an inspection at the indigent</w:t>
      </w:r>
      <w:r w:rsidR="003F4B14" w:rsidRPr="00D45ABB">
        <w:rPr>
          <w:rFonts w:ascii="Arial" w:hAnsi="Arial" w:cs="Arial"/>
        </w:rPr>
        <w:t>’s</w:t>
      </w:r>
      <w:r w:rsidRPr="00D45ABB">
        <w:rPr>
          <w:rFonts w:ascii="Arial" w:hAnsi="Arial" w:cs="Arial"/>
        </w:rPr>
        <w:t xml:space="preserve"> place</w:t>
      </w:r>
      <w:r w:rsidR="00EF701B" w:rsidRPr="00D45ABB">
        <w:rPr>
          <w:rFonts w:ascii="Arial" w:hAnsi="Arial" w:cs="Arial"/>
        </w:rPr>
        <w:t xml:space="preserve"> </w:t>
      </w:r>
      <w:r w:rsidRPr="00D45ABB">
        <w:rPr>
          <w:rFonts w:ascii="Arial" w:hAnsi="Arial" w:cs="Arial"/>
        </w:rPr>
        <w:t>of residence to determine his</w:t>
      </w:r>
      <w:r w:rsidR="0015654A" w:rsidRPr="00D45ABB">
        <w:rPr>
          <w:rFonts w:ascii="Arial" w:hAnsi="Arial" w:cs="Arial"/>
        </w:rPr>
        <w:t>/her</w:t>
      </w:r>
      <w:r w:rsidRPr="00D45ABB">
        <w:rPr>
          <w:rFonts w:ascii="Arial" w:hAnsi="Arial" w:cs="Arial"/>
        </w:rPr>
        <w:t xml:space="preserve"> social</w:t>
      </w:r>
      <w:r w:rsidR="00EF701B" w:rsidRPr="00D45ABB">
        <w:rPr>
          <w:rFonts w:ascii="Arial" w:hAnsi="Arial" w:cs="Arial"/>
        </w:rPr>
        <w:t xml:space="preserve"> </w:t>
      </w:r>
      <w:r w:rsidRPr="00D45ABB">
        <w:rPr>
          <w:rFonts w:ascii="Arial" w:hAnsi="Arial" w:cs="Arial"/>
        </w:rPr>
        <w:t>conditions;</w:t>
      </w:r>
    </w:p>
    <w:p w:rsidR="0029481C" w:rsidRPr="00D45ABB" w:rsidRDefault="0029481C" w:rsidP="002F4149">
      <w:pPr>
        <w:pStyle w:val="ListParagraph"/>
        <w:numPr>
          <w:ilvl w:val="0"/>
          <w:numId w:val="8"/>
        </w:numPr>
        <w:jc w:val="both"/>
        <w:rPr>
          <w:rFonts w:ascii="Arial" w:hAnsi="Arial" w:cs="Arial"/>
        </w:rPr>
      </w:pPr>
      <w:r w:rsidRPr="00D45ABB">
        <w:rPr>
          <w:rFonts w:ascii="Arial" w:hAnsi="Arial" w:cs="Arial"/>
        </w:rPr>
        <w:t>Request a social welfare worker’s report on the</w:t>
      </w:r>
      <w:r w:rsidR="00EF701B" w:rsidRPr="00D45ABB">
        <w:rPr>
          <w:rFonts w:ascii="Arial" w:hAnsi="Arial" w:cs="Arial"/>
        </w:rPr>
        <w:t xml:space="preserve"> </w:t>
      </w:r>
      <w:r w:rsidRPr="00D45ABB">
        <w:rPr>
          <w:rFonts w:ascii="Arial" w:hAnsi="Arial" w:cs="Arial"/>
        </w:rPr>
        <w:t>indigent</w:t>
      </w:r>
      <w:r w:rsidR="00B82259" w:rsidRPr="00D45ABB">
        <w:rPr>
          <w:rFonts w:ascii="Arial" w:hAnsi="Arial" w:cs="Arial"/>
        </w:rPr>
        <w:t>’s</w:t>
      </w:r>
      <w:r w:rsidRPr="00D45ABB">
        <w:rPr>
          <w:rFonts w:ascii="Arial" w:hAnsi="Arial" w:cs="Arial"/>
        </w:rPr>
        <w:t xml:space="preserve">  household; and</w:t>
      </w:r>
    </w:p>
    <w:p w:rsidR="0029481C" w:rsidRPr="00D45ABB" w:rsidRDefault="00B82259" w:rsidP="002F4149">
      <w:pPr>
        <w:pStyle w:val="ListParagraph"/>
        <w:numPr>
          <w:ilvl w:val="0"/>
          <w:numId w:val="6"/>
        </w:numPr>
        <w:ind w:left="2127" w:hanging="709"/>
        <w:jc w:val="both"/>
        <w:rPr>
          <w:rFonts w:ascii="Arial" w:hAnsi="Arial" w:cs="Arial"/>
        </w:rPr>
      </w:pPr>
      <w:r w:rsidRPr="00D45ABB">
        <w:rPr>
          <w:rFonts w:ascii="Arial" w:hAnsi="Arial" w:cs="Arial"/>
        </w:rPr>
        <w:t>T</w:t>
      </w:r>
      <w:r w:rsidR="0029481C" w:rsidRPr="00D45ABB">
        <w:rPr>
          <w:rFonts w:ascii="Arial" w:hAnsi="Arial" w:cs="Arial"/>
        </w:rPr>
        <w:t>here</w:t>
      </w:r>
      <w:r w:rsidR="00EF701B" w:rsidRPr="00D45ABB">
        <w:rPr>
          <w:rFonts w:ascii="Arial" w:hAnsi="Arial" w:cs="Arial"/>
        </w:rPr>
        <w:t xml:space="preserve"> </w:t>
      </w:r>
      <w:r w:rsidR="0029481C" w:rsidRPr="00D45ABB">
        <w:rPr>
          <w:rFonts w:ascii="Arial" w:hAnsi="Arial" w:cs="Arial"/>
        </w:rPr>
        <w:t>after the official shall recommend to the Accounting</w:t>
      </w:r>
      <w:r w:rsidR="00EF701B" w:rsidRPr="00D45ABB">
        <w:rPr>
          <w:rFonts w:ascii="Arial" w:hAnsi="Arial" w:cs="Arial"/>
        </w:rPr>
        <w:t xml:space="preserve"> </w:t>
      </w:r>
      <w:r w:rsidR="0029481C" w:rsidRPr="00D45ABB">
        <w:rPr>
          <w:rFonts w:ascii="Arial" w:hAnsi="Arial" w:cs="Arial"/>
        </w:rPr>
        <w:t>Officer for submission to such action as he may deem</w:t>
      </w:r>
      <w:r w:rsidR="00EF701B" w:rsidRPr="00D45ABB">
        <w:rPr>
          <w:rFonts w:ascii="Arial" w:hAnsi="Arial" w:cs="Arial"/>
        </w:rPr>
        <w:t xml:space="preserve"> </w:t>
      </w:r>
      <w:r w:rsidR="0029481C" w:rsidRPr="00D45ABB">
        <w:rPr>
          <w:rFonts w:ascii="Arial" w:hAnsi="Arial" w:cs="Arial"/>
        </w:rPr>
        <w:t>appropriate in the circumstance including a recommendation:</w:t>
      </w:r>
      <w:r w:rsidRPr="00D45ABB">
        <w:rPr>
          <w:rFonts w:ascii="Arial" w:hAnsi="Arial" w:cs="Arial"/>
        </w:rPr>
        <w:t xml:space="preserve"> </w:t>
      </w:r>
    </w:p>
    <w:p w:rsidR="0029481C" w:rsidRPr="00D45ABB" w:rsidRDefault="00C76411" w:rsidP="002F4149">
      <w:pPr>
        <w:pStyle w:val="ListParagraph"/>
        <w:numPr>
          <w:ilvl w:val="0"/>
          <w:numId w:val="9"/>
        </w:numPr>
        <w:jc w:val="both"/>
        <w:rPr>
          <w:rFonts w:ascii="Arial" w:hAnsi="Arial" w:cs="Arial"/>
        </w:rPr>
      </w:pPr>
      <w:r w:rsidRPr="00D45ABB">
        <w:rPr>
          <w:rFonts w:ascii="Arial" w:hAnsi="Arial" w:cs="Arial"/>
        </w:rPr>
        <w:t>T</w:t>
      </w:r>
      <w:r w:rsidR="0015654A" w:rsidRPr="00D45ABB">
        <w:rPr>
          <w:rFonts w:ascii="Arial" w:hAnsi="Arial" w:cs="Arial"/>
        </w:rPr>
        <w:t>hat the indigent</w:t>
      </w:r>
      <w:r w:rsidR="0029481C" w:rsidRPr="00D45ABB">
        <w:rPr>
          <w:rFonts w:ascii="Arial" w:hAnsi="Arial" w:cs="Arial"/>
        </w:rPr>
        <w:t xml:space="preserve"> </w:t>
      </w:r>
      <w:r w:rsidR="001A4D43" w:rsidRPr="00D45ABB">
        <w:rPr>
          <w:rFonts w:ascii="Arial" w:hAnsi="Arial" w:cs="Arial"/>
        </w:rPr>
        <w:t xml:space="preserve">support </w:t>
      </w:r>
      <w:r w:rsidR="0029481C" w:rsidRPr="00D45ABB">
        <w:rPr>
          <w:rFonts w:ascii="Arial" w:hAnsi="Arial" w:cs="Arial"/>
        </w:rPr>
        <w:t>be suspended for</w:t>
      </w:r>
      <w:r w:rsidR="00B82259" w:rsidRPr="00D45ABB">
        <w:rPr>
          <w:rFonts w:ascii="Arial" w:hAnsi="Arial" w:cs="Arial"/>
        </w:rPr>
        <w:t xml:space="preserve"> </w:t>
      </w:r>
      <w:r w:rsidR="0029481C" w:rsidRPr="00D45ABB">
        <w:rPr>
          <w:rFonts w:ascii="Arial" w:hAnsi="Arial" w:cs="Arial"/>
        </w:rPr>
        <w:t>a defined period and subject to such conditions as it</w:t>
      </w:r>
      <w:r w:rsidR="00B82259" w:rsidRPr="00D45ABB">
        <w:rPr>
          <w:rFonts w:ascii="Arial" w:hAnsi="Arial" w:cs="Arial"/>
        </w:rPr>
        <w:t xml:space="preserve"> </w:t>
      </w:r>
      <w:r w:rsidR="0029481C" w:rsidRPr="00D45ABB">
        <w:rPr>
          <w:rFonts w:ascii="Arial" w:hAnsi="Arial" w:cs="Arial"/>
        </w:rPr>
        <w:t>may determine;</w:t>
      </w:r>
    </w:p>
    <w:p w:rsidR="0029481C" w:rsidRPr="00D45ABB" w:rsidRDefault="0029481C" w:rsidP="002F4149">
      <w:pPr>
        <w:pStyle w:val="ListParagraph"/>
        <w:numPr>
          <w:ilvl w:val="0"/>
          <w:numId w:val="9"/>
        </w:numPr>
        <w:jc w:val="both"/>
        <w:rPr>
          <w:rFonts w:ascii="Arial" w:hAnsi="Arial" w:cs="Arial"/>
        </w:rPr>
      </w:pPr>
      <w:r w:rsidRPr="00D45ABB">
        <w:rPr>
          <w:rFonts w:ascii="Arial" w:hAnsi="Arial" w:cs="Arial"/>
        </w:rPr>
        <w:t>That irregular or excess payments of indigent subsidies</w:t>
      </w:r>
      <w:r w:rsidR="008276B0" w:rsidRPr="00D45ABB">
        <w:rPr>
          <w:rFonts w:ascii="Arial" w:hAnsi="Arial" w:cs="Arial"/>
        </w:rPr>
        <w:t xml:space="preserve"> </w:t>
      </w:r>
      <w:r w:rsidR="0015654A" w:rsidRPr="00D45ABB">
        <w:rPr>
          <w:rFonts w:ascii="Arial" w:hAnsi="Arial" w:cs="Arial"/>
        </w:rPr>
        <w:t>be recovered from the indigent</w:t>
      </w:r>
      <w:r w:rsidRPr="00D45ABB">
        <w:rPr>
          <w:rFonts w:ascii="Arial" w:hAnsi="Arial" w:cs="Arial"/>
        </w:rPr>
        <w:t xml:space="preserve"> by way of</w:t>
      </w:r>
      <w:r w:rsidR="008276B0" w:rsidRPr="00D45ABB">
        <w:rPr>
          <w:rFonts w:ascii="Arial" w:hAnsi="Arial" w:cs="Arial"/>
        </w:rPr>
        <w:t xml:space="preserve"> </w:t>
      </w:r>
      <w:r w:rsidRPr="00D45ABB">
        <w:rPr>
          <w:rFonts w:ascii="Arial" w:hAnsi="Arial" w:cs="Arial"/>
        </w:rPr>
        <w:t>debiting such indigent</w:t>
      </w:r>
      <w:r w:rsidR="00B82259" w:rsidRPr="00D45ABB">
        <w:rPr>
          <w:rFonts w:ascii="Arial" w:hAnsi="Arial" w:cs="Arial"/>
        </w:rPr>
        <w:t>’s</w:t>
      </w:r>
      <w:r w:rsidRPr="00D45ABB">
        <w:rPr>
          <w:rFonts w:ascii="Arial" w:hAnsi="Arial" w:cs="Arial"/>
        </w:rPr>
        <w:t xml:space="preserve">  services and rates</w:t>
      </w:r>
      <w:r w:rsidR="008276B0" w:rsidRPr="00D45ABB">
        <w:rPr>
          <w:rFonts w:ascii="Arial" w:hAnsi="Arial" w:cs="Arial"/>
        </w:rPr>
        <w:t xml:space="preserve"> </w:t>
      </w:r>
      <w:r w:rsidRPr="00D45ABB">
        <w:rPr>
          <w:rFonts w:ascii="Arial" w:hAnsi="Arial" w:cs="Arial"/>
        </w:rPr>
        <w:t>account or accounts with such payments;</w:t>
      </w:r>
    </w:p>
    <w:p w:rsidR="0029481C" w:rsidRPr="00D45ABB" w:rsidRDefault="0029481C" w:rsidP="002F4149">
      <w:pPr>
        <w:pStyle w:val="ListParagraph"/>
        <w:numPr>
          <w:ilvl w:val="0"/>
          <w:numId w:val="9"/>
        </w:numPr>
        <w:jc w:val="both"/>
        <w:rPr>
          <w:rFonts w:ascii="Arial" w:hAnsi="Arial" w:cs="Arial"/>
        </w:rPr>
      </w:pPr>
      <w:r w:rsidRPr="00D45ABB">
        <w:rPr>
          <w:rFonts w:ascii="Arial" w:hAnsi="Arial" w:cs="Arial"/>
        </w:rPr>
        <w:t>That normal credit control measures be applied to the</w:t>
      </w:r>
      <w:r w:rsidR="008276B0" w:rsidRPr="00D45ABB">
        <w:rPr>
          <w:rFonts w:ascii="Arial" w:hAnsi="Arial" w:cs="Arial"/>
        </w:rPr>
        <w:t xml:space="preserve"> </w:t>
      </w:r>
      <w:r w:rsidRPr="00D45ABB">
        <w:rPr>
          <w:rFonts w:ascii="Arial" w:hAnsi="Arial" w:cs="Arial"/>
        </w:rPr>
        <w:t>indigent debtor in accordance with the</w:t>
      </w:r>
      <w:r w:rsidR="008276B0" w:rsidRPr="00D45ABB">
        <w:rPr>
          <w:rFonts w:ascii="Arial" w:hAnsi="Arial" w:cs="Arial"/>
        </w:rPr>
        <w:t xml:space="preserve"> </w:t>
      </w:r>
      <w:r w:rsidRPr="00D45ABB">
        <w:rPr>
          <w:rFonts w:ascii="Arial" w:hAnsi="Arial" w:cs="Arial"/>
        </w:rPr>
        <w:t>Credit Control</w:t>
      </w:r>
      <w:r w:rsidR="008276B0" w:rsidRPr="00D45ABB">
        <w:rPr>
          <w:rFonts w:ascii="Arial" w:hAnsi="Arial" w:cs="Arial"/>
        </w:rPr>
        <w:t xml:space="preserve"> </w:t>
      </w:r>
      <w:r w:rsidRPr="00D45ABB">
        <w:rPr>
          <w:rFonts w:ascii="Arial" w:hAnsi="Arial" w:cs="Arial"/>
        </w:rPr>
        <w:t>and Debt Collection Policy; and</w:t>
      </w:r>
    </w:p>
    <w:p w:rsidR="0029481C" w:rsidRPr="00D45ABB" w:rsidRDefault="0029481C" w:rsidP="002F4149">
      <w:pPr>
        <w:pStyle w:val="ListParagraph"/>
        <w:numPr>
          <w:ilvl w:val="0"/>
          <w:numId w:val="9"/>
        </w:numPr>
        <w:jc w:val="both"/>
        <w:rPr>
          <w:rFonts w:ascii="Arial" w:hAnsi="Arial" w:cs="Arial"/>
        </w:rPr>
      </w:pPr>
      <w:r w:rsidRPr="00D45ABB">
        <w:rPr>
          <w:rFonts w:ascii="Arial" w:hAnsi="Arial" w:cs="Arial"/>
        </w:rPr>
        <w:t>That criminal charges of theft or fraud be instituted</w:t>
      </w:r>
      <w:r w:rsidR="008276B0" w:rsidRPr="00D45ABB">
        <w:rPr>
          <w:rFonts w:ascii="Arial" w:hAnsi="Arial" w:cs="Arial"/>
        </w:rPr>
        <w:t xml:space="preserve"> </w:t>
      </w:r>
      <w:r w:rsidRPr="00D45ABB">
        <w:rPr>
          <w:rFonts w:ascii="Arial" w:hAnsi="Arial" w:cs="Arial"/>
        </w:rPr>
        <w:t xml:space="preserve">against the indigent </w:t>
      </w:r>
    </w:p>
    <w:p w:rsidR="0029481C" w:rsidRPr="00D45ABB" w:rsidRDefault="008276B0" w:rsidP="002F4149">
      <w:pPr>
        <w:pStyle w:val="ListParagraph"/>
        <w:numPr>
          <w:ilvl w:val="0"/>
          <w:numId w:val="6"/>
        </w:numPr>
        <w:ind w:left="2127" w:hanging="709"/>
        <w:jc w:val="both"/>
        <w:rPr>
          <w:rFonts w:ascii="Arial" w:hAnsi="Arial" w:cs="Arial"/>
        </w:rPr>
      </w:pPr>
      <w:r w:rsidRPr="00D45ABB">
        <w:rPr>
          <w:rFonts w:ascii="Arial" w:hAnsi="Arial" w:cs="Arial"/>
        </w:rPr>
        <w:t>T</w:t>
      </w:r>
      <w:r w:rsidR="0029481C" w:rsidRPr="00D45ABB">
        <w:rPr>
          <w:rFonts w:ascii="Arial" w:hAnsi="Arial" w:cs="Arial"/>
        </w:rPr>
        <w:t xml:space="preserve">he Accounting Officer must, in writing, </w:t>
      </w:r>
      <w:proofErr w:type="gramStart"/>
      <w:r w:rsidR="0029481C" w:rsidRPr="00D45ABB">
        <w:rPr>
          <w:rFonts w:ascii="Arial" w:hAnsi="Arial" w:cs="Arial"/>
        </w:rPr>
        <w:t>advise</w:t>
      </w:r>
      <w:proofErr w:type="gramEnd"/>
      <w:r w:rsidR="0029481C" w:rsidRPr="00D45ABB">
        <w:rPr>
          <w:rFonts w:ascii="Arial" w:hAnsi="Arial" w:cs="Arial"/>
        </w:rPr>
        <w:t xml:space="preserve"> a complainant</w:t>
      </w:r>
      <w:r w:rsidRPr="00D45ABB">
        <w:rPr>
          <w:rFonts w:ascii="Arial" w:hAnsi="Arial" w:cs="Arial"/>
        </w:rPr>
        <w:t xml:space="preserve"> </w:t>
      </w:r>
      <w:r w:rsidR="0029481C" w:rsidRPr="00D45ABB">
        <w:rPr>
          <w:rFonts w:ascii="Arial" w:hAnsi="Arial" w:cs="Arial"/>
        </w:rPr>
        <w:t xml:space="preserve">who lodges a query against an indigent </w:t>
      </w:r>
      <w:r w:rsidR="0015654A" w:rsidRPr="00D45ABB">
        <w:rPr>
          <w:rFonts w:ascii="Arial" w:hAnsi="Arial" w:cs="Arial"/>
        </w:rPr>
        <w:t>in terms of (h)</w:t>
      </w:r>
      <w:r w:rsidR="0029481C" w:rsidRPr="00D45ABB">
        <w:rPr>
          <w:rFonts w:ascii="Arial" w:hAnsi="Arial" w:cs="Arial"/>
        </w:rPr>
        <w:t xml:space="preserve"> of the result of the</w:t>
      </w:r>
      <w:r w:rsidRPr="00D45ABB">
        <w:rPr>
          <w:rFonts w:ascii="Arial" w:hAnsi="Arial" w:cs="Arial"/>
        </w:rPr>
        <w:t xml:space="preserve"> </w:t>
      </w:r>
      <w:r w:rsidR="0029481C" w:rsidRPr="00D45ABB">
        <w:rPr>
          <w:rFonts w:ascii="Arial" w:hAnsi="Arial" w:cs="Arial"/>
        </w:rPr>
        <w:t>investigation.</w:t>
      </w:r>
    </w:p>
    <w:p w:rsidR="0029481C" w:rsidRPr="00D45ABB" w:rsidRDefault="0029481C" w:rsidP="002F4149">
      <w:pPr>
        <w:pStyle w:val="ListParagraph"/>
        <w:numPr>
          <w:ilvl w:val="0"/>
          <w:numId w:val="6"/>
        </w:numPr>
        <w:ind w:left="2127" w:hanging="709"/>
        <w:jc w:val="both"/>
        <w:rPr>
          <w:rFonts w:ascii="Arial" w:hAnsi="Arial" w:cs="Arial"/>
        </w:rPr>
      </w:pPr>
      <w:r w:rsidRPr="00D45ABB">
        <w:rPr>
          <w:rFonts w:ascii="Arial" w:hAnsi="Arial" w:cs="Arial"/>
        </w:rPr>
        <w:lastRenderedPageBreak/>
        <w:t>The indigent</w:t>
      </w:r>
      <w:r w:rsidR="004C0F6C" w:rsidRPr="00D45ABB">
        <w:rPr>
          <w:rFonts w:ascii="Arial" w:hAnsi="Arial" w:cs="Arial"/>
        </w:rPr>
        <w:t>’s</w:t>
      </w:r>
      <w:r w:rsidRPr="00D45ABB">
        <w:rPr>
          <w:rFonts w:ascii="Arial" w:hAnsi="Arial" w:cs="Arial"/>
        </w:rPr>
        <w:t xml:space="preserve"> status cannot be withdrawn,</w:t>
      </w:r>
      <w:r w:rsidR="008276B0" w:rsidRPr="00D45ABB">
        <w:rPr>
          <w:rFonts w:ascii="Arial" w:hAnsi="Arial" w:cs="Arial"/>
        </w:rPr>
        <w:t xml:space="preserve"> </w:t>
      </w:r>
      <w:r w:rsidRPr="00D45ABB">
        <w:rPr>
          <w:rFonts w:ascii="Arial" w:hAnsi="Arial" w:cs="Arial"/>
        </w:rPr>
        <w:t xml:space="preserve">suspended or altered until and unless such </w:t>
      </w:r>
      <w:r w:rsidR="004C0F6C" w:rsidRPr="00D45ABB">
        <w:rPr>
          <w:rFonts w:ascii="Arial" w:hAnsi="Arial" w:cs="Arial"/>
        </w:rPr>
        <w:t xml:space="preserve">indigent </w:t>
      </w:r>
      <w:r w:rsidRPr="00D45ABB">
        <w:rPr>
          <w:rFonts w:ascii="Arial" w:hAnsi="Arial" w:cs="Arial"/>
        </w:rPr>
        <w:t>has been</w:t>
      </w:r>
      <w:r w:rsidR="008276B0" w:rsidRPr="00D45ABB">
        <w:rPr>
          <w:rFonts w:ascii="Arial" w:hAnsi="Arial" w:cs="Arial"/>
        </w:rPr>
        <w:t xml:space="preserve"> </w:t>
      </w:r>
      <w:r w:rsidRPr="00D45ABB">
        <w:rPr>
          <w:rFonts w:ascii="Arial" w:hAnsi="Arial" w:cs="Arial"/>
        </w:rPr>
        <w:t>given an opportunity to be heard and make representations on</w:t>
      </w:r>
      <w:r w:rsidR="008276B0" w:rsidRPr="00D45ABB">
        <w:rPr>
          <w:rFonts w:ascii="Arial" w:hAnsi="Arial" w:cs="Arial"/>
        </w:rPr>
        <w:t xml:space="preserve"> </w:t>
      </w:r>
      <w:r w:rsidRPr="00D45ABB">
        <w:rPr>
          <w:rFonts w:ascii="Arial" w:hAnsi="Arial" w:cs="Arial"/>
        </w:rPr>
        <w:t>the allegations against him</w:t>
      </w:r>
      <w:r w:rsidR="004C0F6C" w:rsidRPr="00D45ABB">
        <w:rPr>
          <w:rFonts w:ascii="Arial" w:hAnsi="Arial" w:cs="Arial"/>
        </w:rPr>
        <w:t>/</w:t>
      </w:r>
      <w:r w:rsidRPr="00D45ABB">
        <w:rPr>
          <w:rFonts w:ascii="Arial" w:hAnsi="Arial" w:cs="Arial"/>
        </w:rPr>
        <w:t xml:space="preserve"> </w:t>
      </w:r>
      <w:r w:rsidRPr="00D45ABB">
        <w:rPr>
          <w:rFonts w:ascii="Arial" w:hAnsi="Arial" w:cs="Arial"/>
          <w:strike/>
        </w:rPr>
        <w:t xml:space="preserve">or </w:t>
      </w:r>
      <w:r w:rsidRPr="00D45ABB">
        <w:rPr>
          <w:rFonts w:ascii="Arial" w:hAnsi="Arial" w:cs="Arial"/>
        </w:rPr>
        <w:t>her.</w:t>
      </w:r>
    </w:p>
    <w:p w:rsidR="007573EA" w:rsidRPr="00D45ABB" w:rsidRDefault="007573EA" w:rsidP="007573EA">
      <w:pPr>
        <w:pStyle w:val="ListParagraph"/>
        <w:ind w:left="2127" w:firstLine="0"/>
        <w:jc w:val="both"/>
        <w:rPr>
          <w:rFonts w:ascii="Arial" w:hAnsi="Arial" w:cs="Arial"/>
        </w:rPr>
      </w:pPr>
    </w:p>
    <w:p w:rsidR="0029481C" w:rsidRPr="00D45ABB" w:rsidRDefault="0029481C" w:rsidP="002F4149">
      <w:pPr>
        <w:pStyle w:val="ListParagraph"/>
        <w:numPr>
          <w:ilvl w:val="0"/>
          <w:numId w:val="20"/>
        </w:numPr>
        <w:ind w:left="567" w:hanging="567"/>
        <w:jc w:val="both"/>
        <w:rPr>
          <w:rFonts w:ascii="Arial" w:hAnsi="Arial" w:cs="Arial"/>
          <w:b/>
          <w:bCs/>
        </w:rPr>
      </w:pPr>
      <w:r w:rsidRPr="00D45ABB">
        <w:rPr>
          <w:rFonts w:ascii="Arial" w:hAnsi="Arial" w:cs="Arial"/>
          <w:b/>
          <w:bCs/>
        </w:rPr>
        <w:t>REGISTRATION PROCEDURE – NEW AND REVIEWED APPLICATIONS</w:t>
      </w:r>
    </w:p>
    <w:p w:rsidR="00AD3753" w:rsidRDefault="0015654A" w:rsidP="002F4149">
      <w:pPr>
        <w:pStyle w:val="BodyTextIndent2"/>
        <w:numPr>
          <w:ilvl w:val="1"/>
          <w:numId w:val="20"/>
        </w:numPr>
        <w:ind w:left="1418" w:hanging="698"/>
        <w:rPr>
          <w:b w:val="0"/>
          <w:sz w:val="22"/>
          <w:szCs w:val="22"/>
        </w:rPr>
      </w:pPr>
      <w:r w:rsidRPr="00D45ABB">
        <w:rPr>
          <w:b w:val="0"/>
          <w:sz w:val="22"/>
          <w:szCs w:val="22"/>
        </w:rPr>
        <w:t xml:space="preserve">A </w:t>
      </w:r>
      <w:r w:rsidR="002925F9" w:rsidRPr="00D45ABB">
        <w:rPr>
          <w:b w:val="0"/>
          <w:sz w:val="22"/>
          <w:szCs w:val="22"/>
        </w:rPr>
        <w:t xml:space="preserve">resident </w:t>
      </w:r>
      <w:r w:rsidR="0029481C" w:rsidRPr="00D45ABB">
        <w:rPr>
          <w:b w:val="0"/>
          <w:sz w:val="22"/>
          <w:szCs w:val="22"/>
        </w:rPr>
        <w:t>should make</w:t>
      </w:r>
      <w:r w:rsidR="00BB48B8" w:rsidRPr="00D45ABB">
        <w:rPr>
          <w:b w:val="0"/>
          <w:sz w:val="22"/>
          <w:szCs w:val="22"/>
        </w:rPr>
        <w:t xml:space="preserve"> an </w:t>
      </w:r>
      <w:r w:rsidRPr="00D45ABB">
        <w:rPr>
          <w:b w:val="0"/>
          <w:sz w:val="22"/>
          <w:szCs w:val="22"/>
        </w:rPr>
        <w:t xml:space="preserve">application for indigent </w:t>
      </w:r>
      <w:r w:rsidR="00B266D5" w:rsidRPr="00D45ABB">
        <w:rPr>
          <w:b w:val="0"/>
          <w:sz w:val="22"/>
          <w:szCs w:val="22"/>
        </w:rPr>
        <w:t>support</w:t>
      </w:r>
      <w:r w:rsidR="0029481C" w:rsidRPr="00D45ABB">
        <w:rPr>
          <w:b w:val="0"/>
          <w:sz w:val="22"/>
          <w:szCs w:val="22"/>
        </w:rPr>
        <w:t xml:space="preserve"> at the nearest Municipal Office</w:t>
      </w:r>
      <w:r w:rsidR="004C0F6C" w:rsidRPr="00D45ABB">
        <w:rPr>
          <w:b w:val="0"/>
          <w:sz w:val="22"/>
          <w:szCs w:val="22"/>
        </w:rPr>
        <w:t xml:space="preserve"> </w:t>
      </w:r>
      <w:r w:rsidR="0029481C" w:rsidRPr="00D45ABB">
        <w:rPr>
          <w:b w:val="0"/>
          <w:sz w:val="22"/>
          <w:szCs w:val="22"/>
        </w:rPr>
        <w:t>on a prescribed application form.</w:t>
      </w:r>
    </w:p>
    <w:p w:rsidR="00AD3753" w:rsidRDefault="00AD3753" w:rsidP="00AD3753">
      <w:pPr>
        <w:pStyle w:val="BodyTextIndent2"/>
        <w:ind w:left="1418" w:firstLine="0"/>
        <w:rPr>
          <w:b w:val="0"/>
          <w:sz w:val="22"/>
          <w:szCs w:val="22"/>
        </w:rPr>
      </w:pPr>
    </w:p>
    <w:p w:rsidR="00AD3753" w:rsidRPr="007B1342" w:rsidRDefault="00AD3753" w:rsidP="002F4149">
      <w:pPr>
        <w:pStyle w:val="BodyTextIndent2"/>
        <w:numPr>
          <w:ilvl w:val="0"/>
          <w:numId w:val="25"/>
        </w:numPr>
        <w:rPr>
          <w:b w:val="0"/>
          <w:sz w:val="20"/>
          <w:szCs w:val="22"/>
        </w:rPr>
      </w:pPr>
      <w:r w:rsidRPr="007B1342">
        <w:rPr>
          <w:b w:val="0"/>
          <w:sz w:val="22"/>
        </w:rPr>
        <w:t>Registration must be undertaken three months before the beginning of each financial year.</w:t>
      </w:r>
    </w:p>
    <w:p w:rsidR="00AD3753" w:rsidRPr="007B1342" w:rsidRDefault="00AD3753" w:rsidP="002F4149">
      <w:pPr>
        <w:pStyle w:val="ListParagraph"/>
        <w:numPr>
          <w:ilvl w:val="0"/>
          <w:numId w:val="25"/>
        </w:numPr>
        <w:spacing w:after="0"/>
        <w:jc w:val="both"/>
        <w:rPr>
          <w:rFonts w:ascii="Arial" w:eastAsia="Times New Roman" w:hAnsi="Arial" w:cs="Arial"/>
        </w:rPr>
      </w:pPr>
      <w:r w:rsidRPr="007B1342">
        <w:rPr>
          <w:rFonts w:ascii="Arial" w:eastAsia="Times New Roman" w:hAnsi="Arial" w:cs="Arial"/>
        </w:rPr>
        <w:t xml:space="preserve">The onus for applying for indigent subsidy, in terms </w:t>
      </w:r>
      <w:r w:rsidR="007B1342" w:rsidRPr="007B1342">
        <w:rPr>
          <w:rFonts w:ascii="Arial" w:eastAsia="Times New Roman" w:hAnsi="Arial" w:cs="Arial"/>
          <w:b/>
        </w:rPr>
        <w:t>of this policy</w:t>
      </w:r>
      <w:r w:rsidRPr="007B1342">
        <w:rPr>
          <w:rFonts w:ascii="Arial" w:eastAsia="Times New Roman" w:hAnsi="Arial" w:cs="Arial"/>
        </w:rPr>
        <w:t>, rests</w:t>
      </w:r>
    </w:p>
    <w:p w:rsidR="00AD3753" w:rsidRPr="007B1342" w:rsidRDefault="00AD3753" w:rsidP="00AD3753">
      <w:pPr>
        <w:pStyle w:val="ListParagraph"/>
        <w:spacing w:after="0"/>
        <w:ind w:left="1778" w:firstLine="0"/>
        <w:jc w:val="both"/>
        <w:rPr>
          <w:rFonts w:ascii="Arial" w:eastAsia="Times New Roman" w:hAnsi="Arial" w:cs="Arial"/>
        </w:rPr>
      </w:pPr>
      <w:proofErr w:type="gramStart"/>
      <w:r w:rsidRPr="007B1342">
        <w:rPr>
          <w:rFonts w:ascii="Arial" w:eastAsia="Times New Roman" w:hAnsi="Arial" w:cs="Arial"/>
        </w:rPr>
        <w:t>with</w:t>
      </w:r>
      <w:proofErr w:type="gramEnd"/>
      <w:r w:rsidRPr="007B1342">
        <w:rPr>
          <w:rFonts w:ascii="Arial" w:eastAsia="Times New Roman" w:hAnsi="Arial" w:cs="Arial"/>
        </w:rPr>
        <w:t xml:space="preserve"> the consumer who has low income and cannot afford to pay the full municipal tariff for </w:t>
      </w:r>
      <w:r w:rsidR="007B1342" w:rsidRPr="007B1342">
        <w:rPr>
          <w:rFonts w:ascii="Arial" w:eastAsia="Times New Roman" w:hAnsi="Arial" w:cs="Arial"/>
        </w:rPr>
        <w:t xml:space="preserve">rates and </w:t>
      </w:r>
      <w:r w:rsidRPr="007B1342">
        <w:rPr>
          <w:rFonts w:ascii="Arial" w:eastAsia="Times New Roman" w:hAnsi="Arial" w:cs="Arial"/>
        </w:rPr>
        <w:t>services received.</w:t>
      </w:r>
    </w:p>
    <w:p w:rsidR="00AD3753" w:rsidRPr="007B1342" w:rsidRDefault="00AD3753" w:rsidP="002F4149">
      <w:pPr>
        <w:pStyle w:val="ListParagraph"/>
        <w:numPr>
          <w:ilvl w:val="0"/>
          <w:numId w:val="25"/>
        </w:numPr>
        <w:spacing w:after="0"/>
        <w:jc w:val="both"/>
        <w:rPr>
          <w:rFonts w:ascii="Arial" w:eastAsia="Times New Roman" w:hAnsi="Arial" w:cs="Arial"/>
        </w:rPr>
      </w:pPr>
      <w:r w:rsidRPr="007B1342">
        <w:rPr>
          <w:rFonts w:ascii="Arial" w:eastAsia="Times New Roman" w:hAnsi="Arial" w:cs="Arial"/>
        </w:rPr>
        <w:t>The onus of ensuring that indigent budget allocation is spent on indigent households rests with the municipality who has the responsibility to identify indigent households, provide and maintain services, and implement an indigent exit strategy.</w:t>
      </w:r>
    </w:p>
    <w:p w:rsidR="00AD3753" w:rsidRPr="007B1342" w:rsidRDefault="00AD3753" w:rsidP="002F4149">
      <w:pPr>
        <w:pStyle w:val="ListParagraph"/>
        <w:numPr>
          <w:ilvl w:val="0"/>
          <w:numId w:val="25"/>
        </w:numPr>
        <w:spacing w:after="0"/>
        <w:jc w:val="both"/>
        <w:rPr>
          <w:rFonts w:ascii="Arial" w:eastAsia="Times New Roman" w:hAnsi="Arial" w:cs="Arial"/>
        </w:rPr>
      </w:pPr>
      <w:r w:rsidRPr="007B1342">
        <w:rPr>
          <w:rFonts w:ascii="Arial" w:eastAsia="Calibri" w:hAnsi="Arial" w:cs="Arial"/>
        </w:rPr>
        <w:t xml:space="preserve">An indigent application must be done on a specific council application form obtainable from service centres designated at their respective areas. </w:t>
      </w:r>
    </w:p>
    <w:p w:rsidR="0029481C" w:rsidRPr="00AD3753" w:rsidRDefault="0029481C" w:rsidP="002F4149">
      <w:pPr>
        <w:pStyle w:val="BodyTextIndent2"/>
        <w:numPr>
          <w:ilvl w:val="1"/>
          <w:numId w:val="20"/>
        </w:numPr>
        <w:ind w:left="1418" w:hanging="698"/>
        <w:rPr>
          <w:b w:val="0"/>
          <w:sz w:val="22"/>
          <w:szCs w:val="22"/>
        </w:rPr>
      </w:pPr>
      <w:r w:rsidRPr="00AD3753">
        <w:rPr>
          <w:b w:val="0"/>
          <w:sz w:val="22"/>
          <w:szCs w:val="22"/>
        </w:rPr>
        <w:t>The application process shall be as follows:</w:t>
      </w:r>
    </w:p>
    <w:p w:rsidR="0029481C" w:rsidRPr="00D45ABB" w:rsidRDefault="0029481C" w:rsidP="002F4149">
      <w:pPr>
        <w:pStyle w:val="ListParagraph"/>
        <w:numPr>
          <w:ilvl w:val="0"/>
          <w:numId w:val="10"/>
        </w:numPr>
        <w:ind w:left="2127" w:hanging="709"/>
        <w:jc w:val="both"/>
        <w:rPr>
          <w:rFonts w:ascii="Arial" w:hAnsi="Arial" w:cs="Arial"/>
        </w:rPr>
      </w:pPr>
      <w:r w:rsidRPr="00D45ABB">
        <w:rPr>
          <w:rFonts w:ascii="Arial" w:hAnsi="Arial" w:cs="Arial"/>
        </w:rPr>
        <w:t>The application form shall be completed by the Municipal</w:t>
      </w:r>
      <w:r w:rsidR="004C0F6C" w:rsidRPr="00D45ABB">
        <w:rPr>
          <w:rFonts w:ascii="Arial" w:hAnsi="Arial" w:cs="Arial"/>
        </w:rPr>
        <w:t xml:space="preserve"> </w:t>
      </w:r>
      <w:r w:rsidRPr="00D45ABB">
        <w:rPr>
          <w:rFonts w:ascii="Arial" w:hAnsi="Arial" w:cs="Arial"/>
        </w:rPr>
        <w:t>Official and the applicant</w:t>
      </w:r>
    </w:p>
    <w:p w:rsidR="0029481C" w:rsidRPr="007B1342" w:rsidRDefault="0029481C" w:rsidP="002F4149">
      <w:pPr>
        <w:pStyle w:val="ListParagraph"/>
        <w:numPr>
          <w:ilvl w:val="0"/>
          <w:numId w:val="10"/>
        </w:numPr>
        <w:ind w:left="2127" w:hanging="709"/>
        <w:jc w:val="both"/>
        <w:rPr>
          <w:rFonts w:ascii="Arial" w:hAnsi="Arial" w:cs="Arial"/>
        </w:rPr>
      </w:pPr>
      <w:r w:rsidRPr="007B1342">
        <w:rPr>
          <w:rFonts w:ascii="Arial" w:hAnsi="Arial" w:cs="Arial"/>
        </w:rPr>
        <w:t>The completed application form will be signed by the applicant</w:t>
      </w:r>
      <w:r w:rsidR="004C0F6C" w:rsidRPr="007B1342">
        <w:rPr>
          <w:rFonts w:ascii="Arial" w:hAnsi="Arial" w:cs="Arial"/>
        </w:rPr>
        <w:t xml:space="preserve"> </w:t>
      </w:r>
      <w:r w:rsidRPr="007B1342">
        <w:rPr>
          <w:rFonts w:ascii="Arial" w:hAnsi="Arial" w:cs="Arial"/>
        </w:rPr>
        <w:t>in the presence of the Municipal Official.</w:t>
      </w:r>
      <w:r w:rsidR="00AD3753" w:rsidRPr="007B1342">
        <w:rPr>
          <w:rFonts w:ascii="Arial" w:hAnsi="Arial" w:cs="Arial"/>
        </w:rPr>
        <w:t xml:space="preserve"> The programme officers must provide the applicant with a reference number during application and verification phases.</w:t>
      </w:r>
    </w:p>
    <w:p w:rsidR="0029481C" w:rsidRPr="00D45ABB" w:rsidRDefault="0029481C" w:rsidP="002F4149">
      <w:pPr>
        <w:pStyle w:val="ListParagraph"/>
        <w:numPr>
          <w:ilvl w:val="0"/>
          <w:numId w:val="10"/>
        </w:numPr>
        <w:ind w:left="2127" w:hanging="709"/>
        <w:jc w:val="both"/>
        <w:rPr>
          <w:rFonts w:ascii="Arial" w:hAnsi="Arial" w:cs="Arial"/>
        </w:rPr>
      </w:pPr>
      <w:r w:rsidRPr="00D45ABB">
        <w:rPr>
          <w:rFonts w:ascii="Arial" w:hAnsi="Arial" w:cs="Arial"/>
        </w:rPr>
        <w:t>All required documentation must be submitted simultaneously</w:t>
      </w:r>
      <w:r w:rsidR="004C0F6C" w:rsidRPr="00D45ABB">
        <w:rPr>
          <w:rFonts w:ascii="Arial" w:hAnsi="Arial" w:cs="Arial"/>
        </w:rPr>
        <w:t xml:space="preserve"> </w:t>
      </w:r>
      <w:r w:rsidRPr="00D45ABB">
        <w:rPr>
          <w:rFonts w:ascii="Arial" w:hAnsi="Arial" w:cs="Arial"/>
        </w:rPr>
        <w:t xml:space="preserve">with </w:t>
      </w:r>
      <w:r w:rsidR="008A5E8F" w:rsidRPr="00D45ABB">
        <w:rPr>
          <w:rFonts w:ascii="Arial" w:hAnsi="Arial" w:cs="Arial"/>
        </w:rPr>
        <w:t xml:space="preserve">a </w:t>
      </w:r>
      <w:r w:rsidRPr="00D45ABB">
        <w:rPr>
          <w:rFonts w:ascii="Arial" w:hAnsi="Arial" w:cs="Arial"/>
        </w:rPr>
        <w:t>complet</w:t>
      </w:r>
      <w:r w:rsidR="008A5E8F" w:rsidRPr="00D45ABB">
        <w:rPr>
          <w:rFonts w:ascii="Arial" w:hAnsi="Arial" w:cs="Arial"/>
        </w:rPr>
        <w:t xml:space="preserve">ed </w:t>
      </w:r>
      <w:r w:rsidRPr="00D45ABB">
        <w:rPr>
          <w:rFonts w:ascii="Arial" w:hAnsi="Arial" w:cs="Arial"/>
          <w:strike/>
        </w:rPr>
        <w:t>ion</w:t>
      </w:r>
      <w:r w:rsidRPr="00D45ABB">
        <w:rPr>
          <w:rFonts w:ascii="Arial" w:hAnsi="Arial" w:cs="Arial"/>
        </w:rPr>
        <w:t xml:space="preserve"> and sign</w:t>
      </w:r>
      <w:r w:rsidR="008A5E8F" w:rsidRPr="00D45ABB">
        <w:rPr>
          <w:rFonts w:ascii="Arial" w:hAnsi="Arial" w:cs="Arial"/>
        </w:rPr>
        <w:t xml:space="preserve">ed </w:t>
      </w:r>
      <w:r w:rsidRPr="00D45ABB">
        <w:rPr>
          <w:rFonts w:ascii="Arial" w:hAnsi="Arial" w:cs="Arial"/>
        </w:rPr>
        <w:t>application.</w:t>
      </w:r>
    </w:p>
    <w:p w:rsidR="0029481C" w:rsidRDefault="0029481C" w:rsidP="002F4149">
      <w:pPr>
        <w:pStyle w:val="ListParagraph"/>
        <w:numPr>
          <w:ilvl w:val="0"/>
          <w:numId w:val="11"/>
        </w:numPr>
        <w:jc w:val="both"/>
        <w:rPr>
          <w:rFonts w:ascii="Arial" w:hAnsi="Arial" w:cs="Arial"/>
        </w:rPr>
      </w:pPr>
      <w:r w:rsidRPr="00D45ABB">
        <w:rPr>
          <w:rFonts w:ascii="Arial" w:hAnsi="Arial" w:cs="Arial"/>
        </w:rPr>
        <w:t>Original Identity Document of all occupants/ residents</w:t>
      </w:r>
      <w:r w:rsidR="00BB48B8" w:rsidRPr="00D45ABB">
        <w:rPr>
          <w:rFonts w:ascii="Arial" w:hAnsi="Arial" w:cs="Arial"/>
        </w:rPr>
        <w:t xml:space="preserve">/ </w:t>
      </w:r>
      <w:r w:rsidRPr="00D45ABB">
        <w:rPr>
          <w:rFonts w:ascii="Arial" w:hAnsi="Arial" w:cs="Arial"/>
        </w:rPr>
        <w:t>dependants of indigent household</w:t>
      </w:r>
      <w:r w:rsidR="008A5E8F" w:rsidRPr="00D45ABB">
        <w:rPr>
          <w:rFonts w:ascii="Arial" w:hAnsi="Arial" w:cs="Arial"/>
        </w:rPr>
        <w:t>s</w:t>
      </w:r>
      <w:r w:rsidRPr="00D45ABB">
        <w:rPr>
          <w:rFonts w:ascii="Arial" w:hAnsi="Arial" w:cs="Arial"/>
        </w:rPr>
        <w:t xml:space="preserve"> to be produced and</w:t>
      </w:r>
      <w:r w:rsidR="004C0F6C" w:rsidRPr="00D45ABB">
        <w:rPr>
          <w:rFonts w:ascii="Arial" w:hAnsi="Arial" w:cs="Arial"/>
        </w:rPr>
        <w:t xml:space="preserve"> </w:t>
      </w:r>
      <w:r w:rsidRPr="00D45ABB">
        <w:rPr>
          <w:rFonts w:ascii="Arial" w:hAnsi="Arial" w:cs="Arial"/>
        </w:rPr>
        <w:t>copied</w:t>
      </w:r>
      <w:r w:rsidR="00DE096E">
        <w:rPr>
          <w:rFonts w:ascii="Arial" w:hAnsi="Arial" w:cs="Arial"/>
        </w:rPr>
        <w:t>;</w:t>
      </w:r>
    </w:p>
    <w:p w:rsidR="00DE096E" w:rsidRPr="00F726DD" w:rsidRDefault="00DE096E" w:rsidP="002F4149">
      <w:pPr>
        <w:pStyle w:val="ListParagraph"/>
        <w:numPr>
          <w:ilvl w:val="0"/>
          <w:numId w:val="11"/>
        </w:numPr>
        <w:jc w:val="both"/>
        <w:rPr>
          <w:rFonts w:ascii="Arial" w:hAnsi="Arial" w:cs="Arial"/>
        </w:rPr>
      </w:pPr>
      <w:r w:rsidRPr="00F726DD">
        <w:rPr>
          <w:rFonts w:ascii="Arial" w:hAnsi="Arial" w:cs="Arial"/>
        </w:rPr>
        <w:t>Proof of residence;</w:t>
      </w:r>
    </w:p>
    <w:p w:rsidR="00DE096E" w:rsidRPr="00F726DD" w:rsidRDefault="00DE096E" w:rsidP="002F4149">
      <w:pPr>
        <w:pStyle w:val="ListParagraph"/>
        <w:numPr>
          <w:ilvl w:val="0"/>
          <w:numId w:val="11"/>
        </w:numPr>
        <w:jc w:val="both"/>
        <w:rPr>
          <w:rFonts w:ascii="Arial" w:hAnsi="Arial" w:cs="Arial"/>
        </w:rPr>
      </w:pPr>
      <w:r w:rsidRPr="00F726DD">
        <w:rPr>
          <w:rFonts w:ascii="Arial" w:hAnsi="Arial" w:cs="Arial"/>
        </w:rPr>
        <w:t>Proof of ownership or Lease of the premises where the applicant is not yet connected to electricity, or water, or sewer;</w:t>
      </w:r>
    </w:p>
    <w:p w:rsidR="0029481C" w:rsidRPr="00F726DD" w:rsidRDefault="0029481C" w:rsidP="002F4149">
      <w:pPr>
        <w:pStyle w:val="ListParagraph"/>
        <w:numPr>
          <w:ilvl w:val="0"/>
          <w:numId w:val="11"/>
        </w:numPr>
        <w:jc w:val="both"/>
        <w:rPr>
          <w:rFonts w:ascii="Arial" w:hAnsi="Arial" w:cs="Arial"/>
        </w:rPr>
      </w:pPr>
      <w:r w:rsidRPr="00F726DD">
        <w:rPr>
          <w:rFonts w:ascii="Arial" w:hAnsi="Arial" w:cs="Arial"/>
        </w:rPr>
        <w:t>Original Municipal account</w:t>
      </w:r>
      <w:r w:rsidR="002925F9" w:rsidRPr="00F726DD">
        <w:rPr>
          <w:rFonts w:ascii="Arial" w:hAnsi="Arial" w:cs="Arial"/>
        </w:rPr>
        <w:t>.</w:t>
      </w:r>
    </w:p>
    <w:p w:rsidR="0029481C" w:rsidRPr="00F726DD" w:rsidRDefault="0029481C" w:rsidP="002F4149">
      <w:pPr>
        <w:pStyle w:val="ListParagraph"/>
        <w:numPr>
          <w:ilvl w:val="0"/>
          <w:numId w:val="11"/>
        </w:numPr>
        <w:jc w:val="both"/>
        <w:rPr>
          <w:rFonts w:ascii="Arial" w:hAnsi="Arial" w:cs="Arial"/>
        </w:rPr>
      </w:pPr>
      <w:r w:rsidRPr="00F726DD">
        <w:rPr>
          <w:rFonts w:ascii="Arial" w:hAnsi="Arial" w:cs="Arial"/>
        </w:rPr>
        <w:t>Proof of income/grants of all occupants/ residents/dependants of indigent household.</w:t>
      </w:r>
    </w:p>
    <w:p w:rsidR="00DE096E" w:rsidRPr="00F726DD" w:rsidRDefault="00DE096E" w:rsidP="002F4149">
      <w:pPr>
        <w:pStyle w:val="ListParagraph"/>
        <w:numPr>
          <w:ilvl w:val="0"/>
          <w:numId w:val="11"/>
        </w:numPr>
        <w:jc w:val="both"/>
        <w:rPr>
          <w:rFonts w:ascii="Arial" w:hAnsi="Arial" w:cs="Arial"/>
        </w:rPr>
      </w:pPr>
      <w:r w:rsidRPr="00F726DD">
        <w:rPr>
          <w:rFonts w:ascii="Arial" w:hAnsi="Arial" w:cs="Arial"/>
        </w:rPr>
        <w:lastRenderedPageBreak/>
        <w:t>Bank statement where applicable;</w:t>
      </w:r>
    </w:p>
    <w:p w:rsidR="0029481C" w:rsidRPr="00F726DD" w:rsidRDefault="0029481C" w:rsidP="002F4149">
      <w:pPr>
        <w:pStyle w:val="ListParagraph"/>
        <w:numPr>
          <w:ilvl w:val="0"/>
          <w:numId w:val="11"/>
        </w:numPr>
        <w:jc w:val="both"/>
        <w:rPr>
          <w:rFonts w:ascii="Arial" w:hAnsi="Arial" w:cs="Arial"/>
        </w:rPr>
      </w:pPr>
      <w:r w:rsidRPr="00F726DD">
        <w:rPr>
          <w:rFonts w:ascii="Arial" w:hAnsi="Arial" w:cs="Arial"/>
        </w:rPr>
        <w:t>Proof of employment status or low income or reduction</w:t>
      </w:r>
      <w:r w:rsidR="004C0F6C" w:rsidRPr="00F726DD">
        <w:rPr>
          <w:rFonts w:ascii="Arial" w:hAnsi="Arial" w:cs="Arial"/>
        </w:rPr>
        <w:t xml:space="preserve"> </w:t>
      </w:r>
      <w:r w:rsidRPr="00F726DD">
        <w:rPr>
          <w:rFonts w:ascii="Arial" w:hAnsi="Arial" w:cs="Arial"/>
        </w:rPr>
        <w:t xml:space="preserve">in income of any member of the </w:t>
      </w:r>
      <w:r w:rsidR="002925F9" w:rsidRPr="00F726DD">
        <w:rPr>
          <w:rFonts w:ascii="Arial" w:hAnsi="Arial" w:cs="Arial"/>
        </w:rPr>
        <w:t>household.</w:t>
      </w:r>
    </w:p>
    <w:p w:rsidR="00DE096E" w:rsidRPr="00F726DD" w:rsidRDefault="00DE096E" w:rsidP="002F4149">
      <w:pPr>
        <w:pStyle w:val="ListParagraph"/>
        <w:numPr>
          <w:ilvl w:val="0"/>
          <w:numId w:val="11"/>
        </w:numPr>
        <w:jc w:val="both"/>
        <w:rPr>
          <w:rFonts w:ascii="Arial" w:hAnsi="Arial" w:cs="Arial"/>
        </w:rPr>
      </w:pPr>
      <w:r w:rsidRPr="00F726DD">
        <w:rPr>
          <w:rFonts w:ascii="Arial" w:hAnsi="Arial" w:cs="Arial"/>
        </w:rPr>
        <w:t>Copy of a certified Government grant card (state pensioners, disability, foster etc.)</w:t>
      </w:r>
    </w:p>
    <w:p w:rsidR="0029481C" w:rsidRPr="00F726DD" w:rsidRDefault="0029481C" w:rsidP="002F4149">
      <w:pPr>
        <w:pStyle w:val="ListParagraph"/>
        <w:numPr>
          <w:ilvl w:val="0"/>
          <w:numId w:val="11"/>
        </w:numPr>
        <w:jc w:val="both"/>
        <w:rPr>
          <w:rFonts w:ascii="Arial" w:hAnsi="Arial" w:cs="Arial"/>
        </w:rPr>
      </w:pPr>
      <w:r w:rsidRPr="00F726DD">
        <w:rPr>
          <w:rFonts w:ascii="Arial" w:hAnsi="Arial" w:cs="Arial"/>
        </w:rPr>
        <w:t>Proof of inability to work of any member of the</w:t>
      </w:r>
      <w:r w:rsidR="004C0F6C" w:rsidRPr="00F726DD">
        <w:rPr>
          <w:rFonts w:ascii="Arial" w:hAnsi="Arial" w:cs="Arial"/>
        </w:rPr>
        <w:t xml:space="preserve"> </w:t>
      </w:r>
      <w:r w:rsidRPr="00F726DD">
        <w:rPr>
          <w:rFonts w:ascii="Arial" w:hAnsi="Arial" w:cs="Arial"/>
        </w:rPr>
        <w:t>household.</w:t>
      </w:r>
    </w:p>
    <w:p w:rsidR="00DE096E" w:rsidRPr="00F726DD" w:rsidRDefault="00DE096E" w:rsidP="002F4149">
      <w:pPr>
        <w:pStyle w:val="ListParagraph"/>
        <w:numPr>
          <w:ilvl w:val="0"/>
          <w:numId w:val="11"/>
        </w:numPr>
        <w:jc w:val="both"/>
        <w:rPr>
          <w:rFonts w:ascii="Arial" w:hAnsi="Arial" w:cs="Arial"/>
        </w:rPr>
      </w:pPr>
      <w:r w:rsidRPr="00F726DD">
        <w:rPr>
          <w:rFonts w:ascii="Arial" w:hAnsi="Arial" w:cs="Arial"/>
        </w:rPr>
        <w:t>A sworn affidavit to the effect that all information supplied is true and that income from all sources has been declared;</w:t>
      </w:r>
    </w:p>
    <w:p w:rsidR="008F6C8A" w:rsidRPr="00D45ABB" w:rsidRDefault="0029481C" w:rsidP="002F4149">
      <w:pPr>
        <w:pStyle w:val="BodyTextIndent2"/>
        <w:numPr>
          <w:ilvl w:val="1"/>
          <w:numId w:val="20"/>
        </w:numPr>
        <w:ind w:left="1418" w:hanging="698"/>
        <w:rPr>
          <w:b w:val="0"/>
          <w:sz w:val="22"/>
          <w:szCs w:val="22"/>
        </w:rPr>
      </w:pPr>
      <w:r w:rsidRPr="00D45ABB">
        <w:rPr>
          <w:b w:val="0"/>
          <w:sz w:val="22"/>
          <w:szCs w:val="22"/>
        </w:rPr>
        <w:t>The application and all supporting documents would then be submitted to the</w:t>
      </w:r>
      <w:r w:rsidR="004C0F6C" w:rsidRPr="00D45ABB">
        <w:rPr>
          <w:b w:val="0"/>
          <w:sz w:val="22"/>
          <w:szCs w:val="22"/>
        </w:rPr>
        <w:t xml:space="preserve"> </w:t>
      </w:r>
      <w:r w:rsidRPr="00D45ABB">
        <w:rPr>
          <w:b w:val="0"/>
          <w:sz w:val="22"/>
          <w:szCs w:val="22"/>
        </w:rPr>
        <w:t xml:space="preserve">Municipality’s finance department for endorsement and </w:t>
      </w:r>
      <w:r w:rsidR="008F6C8A" w:rsidRPr="00D45ABB">
        <w:rPr>
          <w:b w:val="0"/>
          <w:sz w:val="22"/>
          <w:szCs w:val="22"/>
        </w:rPr>
        <w:t>approval. The</w:t>
      </w:r>
      <w:r w:rsidRPr="00D45ABB">
        <w:rPr>
          <w:b w:val="0"/>
          <w:sz w:val="22"/>
          <w:szCs w:val="22"/>
        </w:rPr>
        <w:t xml:space="preserve"> applicant will then be treated as an Indigent consumer.</w:t>
      </w:r>
    </w:p>
    <w:p w:rsidR="008F6C8A" w:rsidRPr="00D45ABB" w:rsidRDefault="008F6C8A" w:rsidP="008F6C8A">
      <w:pPr>
        <w:pStyle w:val="BodyTextIndent2"/>
        <w:ind w:left="1418" w:firstLine="0"/>
        <w:rPr>
          <w:b w:val="0"/>
          <w:sz w:val="22"/>
          <w:szCs w:val="22"/>
        </w:rPr>
      </w:pPr>
    </w:p>
    <w:p w:rsidR="0029481C" w:rsidRPr="00D45ABB" w:rsidRDefault="0029481C" w:rsidP="002F4149">
      <w:pPr>
        <w:pStyle w:val="BodyTextIndent2"/>
        <w:numPr>
          <w:ilvl w:val="1"/>
          <w:numId w:val="20"/>
        </w:numPr>
        <w:ind w:left="1418" w:hanging="698"/>
        <w:rPr>
          <w:b w:val="0"/>
          <w:sz w:val="22"/>
          <w:szCs w:val="22"/>
        </w:rPr>
      </w:pPr>
      <w:r w:rsidRPr="00D45ABB">
        <w:rPr>
          <w:b w:val="0"/>
          <w:sz w:val="22"/>
          <w:szCs w:val="22"/>
        </w:rPr>
        <w:t>A quarterly-consolidated repor</w:t>
      </w:r>
      <w:r w:rsidR="0015654A" w:rsidRPr="00D45ABB">
        <w:rPr>
          <w:b w:val="0"/>
          <w:sz w:val="22"/>
          <w:szCs w:val="22"/>
        </w:rPr>
        <w:t xml:space="preserve">t must be submitted, per ward </w:t>
      </w:r>
      <w:r w:rsidRPr="00D45ABB">
        <w:rPr>
          <w:b w:val="0"/>
          <w:sz w:val="22"/>
          <w:szCs w:val="22"/>
        </w:rPr>
        <w:t>each meeting</w:t>
      </w:r>
      <w:r w:rsidR="004C0F6C" w:rsidRPr="00D45ABB">
        <w:rPr>
          <w:b w:val="0"/>
          <w:sz w:val="22"/>
          <w:szCs w:val="22"/>
        </w:rPr>
        <w:t xml:space="preserve"> </w:t>
      </w:r>
      <w:r w:rsidRPr="00D45ABB">
        <w:rPr>
          <w:b w:val="0"/>
          <w:sz w:val="22"/>
          <w:szCs w:val="22"/>
        </w:rPr>
        <w:t>of:</w:t>
      </w:r>
    </w:p>
    <w:p w:rsidR="0029481C" w:rsidRPr="00D45ABB" w:rsidRDefault="0029481C" w:rsidP="002F4149">
      <w:pPr>
        <w:pStyle w:val="ListParagraph"/>
        <w:numPr>
          <w:ilvl w:val="0"/>
          <w:numId w:val="12"/>
        </w:numPr>
        <w:ind w:firstLine="65"/>
        <w:jc w:val="both"/>
        <w:rPr>
          <w:rFonts w:ascii="Arial" w:hAnsi="Arial" w:cs="Arial"/>
        </w:rPr>
      </w:pPr>
      <w:r w:rsidRPr="00D45ABB">
        <w:rPr>
          <w:rFonts w:ascii="Arial" w:hAnsi="Arial" w:cs="Arial"/>
        </w:rPr>
        <w:t>Applications received</w:t>
      </w:r>
    </w:p>
    <w:p w:rsidR="0029481C" w:rsidRPr="00D45ABB" w:rsidRDefault="0029481C" w:rsidP="002F4149">
      <w:pPr>
        <w:pStyle w:val="ListParagraph"/>
        <w:numPr>
          <w:ilvl w:val="0"/>
          <w:numId w:val="12"/>
        </w:numPr>
        <w:ind w:firstLine="65"/>
        <w:jc w:val="both"/>
        <w:rPr>
          <w:rFonts w:ascii="Arial" w:hAnsi="Arial" w:cs="Arial"/>
        </w:rPr>
      </w:pPr>
      <w:r w:rsidRPr="00D45ABB">
        <w:rPr>
          <w:rFonts w:ascii="Arial" w:hAnsi="Arial" w:cs="Arial"/>
        </w:rPr>
        <w:t>Applications approved</w:t>
      </w:r>
    </w:p>
    <w:p w:rsidR="0029481C" w:rsidRPr="00D45ABB" w:rsidRDefault="0029481C" w:rsidP="002F4149">
      <w:pPr>
        <w:pStyle w:val="ListParagraph"/>
        <w:numPr>
          <w:ilvl w:val="0"/>
          <w:numId w:val="12"/>
        </w:numPr>
        <w:ind w:firstLine="65"/>
        <w:jc w:val="both"/>
        <w:rPr>
          <w:rFonts w:ascii="Arial" w:hAnsi="Arial" w:cs="Arial"/>
        </w:rPr>
      </w:pPr>
      <w:r w:rsidRPr="00D45ABB">
        <w:rPr>
          <w:rFonts w:ascii="Arial" w:hAnsi="Arial" w:cs="Arial"/>
        </w:rPr>
        <w:t>Applications declined</w:t>
      </w:r>
    </w:p>
    <w:p w:rsidR="0029481C" w:rsidRPr="00D45ABB" w:rsidRDefault="0029481C" w:rsidP="002F4149">
      <w:pPr>
        <w:pStyle w:val="ListParagraph"/>
        <w:numPr>
          <w:ilvl w:val="0"/>
          <w:numId w:val="12"/>
        </w:numPr>
        <w:ind w:firstLine="65"/>
        <w:jc w:val="both"/>
        <w:rPr>
          <w:rFonts w:ascii="Arial" w:hAnsi="Arial" w:cs="Arial"/>
        </w:rPr>
      </w:pPr>
      <w:r w:rsidRPr="00D45ABB">
        <w:rPr>
          <w:rFonts w:ascii="Arial" w:hAnsi="Arial" w:cs="Arial"/>
        </w:rPr>
        <w:t>Indigent defaulters</w:t>
      </w:r>
    </w:p>
    <w:p w:rsidR="00CA26C0" w:rsidRPr="007B1342" w:rsidRDefault="0029481C" w:rsidP="00CA26C0">
      <w:pPr>
        <w:ind w:left="1353" w:firstLine="0"/>
        <w:jc w:val="both"/>
        <w:rPr>
          <w:rFonts w:ascii="Arial" w:hAnsi="Arial" w:cs="Arial"/>
        </w:rPr>
      </w:pPr>
      <w:r w:rsidRPr="00D45ABB">
        <w:rPr>
          <w:rFonts w:ascii="Arial" w:hAnsi="Arial" w:cs="Arial"/>
        </w:rPr>
        <w:t>An annual renewal notification in terms of laid down timetable, shall be</w:t>
      </w:r>
      <w:r w:rsidR="003266D3" w:rsidRPr="00D45ABB">
        <w:rPr>
          <w:rFonts w:ascii="Arial" w:hAnsi="Arial" w:cs="Arial"/>
        </w:rPr>
        <w:t xml:space="preserve"> </w:t>
      </w:r>
      <w:r w:rsidRPr="00D45ABB">
        <w:rPr>
          <w:rFonts w:ascii="Arial" w:hAnsi="Arial" w:cs="Arial"/>
        </w:rPr>
        <w:t>processed by the</w:t>
      </w:r>
      <w:r w:rsidR="008A5E8F" w:rsidRPr="00D45ABB">
        <w:rPr>
          <w:rFonts w:ascii="Arial" w:hAnsi="Arial" w:cs="Arial"/>
        </w:rPr>
        <w:t xml:space="preserve"> </w:t>
      </w:r>
      <w:r w:rsidR="003266D3" w:rsidRPr="007B1342">
        <w:rPr>
          <w:rFonts w:ascii="Arial" w:hAnsi="Arial" w:cs="Arial"/>
        </w:rPr>
        <w:t>M</w:t>
      </w:r>
      <w:r w:rsidRPr="007B1342">
        <w:rPr>
          <w:rFonts w:ascii="Arial" w:hAnsi="Arial" w:cs="Arial"/>
        </w:rPr>
        <w:t>unicipality.</w:t>
      </w:r>
    </w:p>
    <w:p w:rsidR="00FB3A47" w:rsidRPr="007B1342" w:rsidRDefault="00CA26C0" w:rsidP="002F4149">
      <w:pPr>
        <w:pStyle w:val="ListParagraph"/>
        <w:numPr>
          <w:ilvl w:val="2"/>
          <w:numId w:val="20"/>
        </w:numPr>
        <w:jc w:val="both"/>
        <w:rPr>
          <w:rFonts w:ascii="Arial" w:eastAsia="Calibri" w:hAnsi="Arial" w:cs="Arial"/>
        </w:rPr>
      </w:pPr>
      <w:r w:rsidRPr="007B1342">
        <w:rPr>
          <w:rFonts w:ascii="Arial" w:eastAsia="Calibri" w:hAnsi="Arial" w:cs="Arial"/>
        </w:rPr>
        <w:t xml:space="preserve">Programme officers must visit the applicant’s household to verify the </w:t>
      </w:r>
      <w:proofErr w:type="gramStart"/>
      <w:r w:rsidRPr="007B1342">
        <w:rPr>
          <w:rFonts w:ascii="Arial" w:eastAsia="Calibri" w:hAnsi="Arial" w:cs="Arial"/>
        </w:rPr>
        <w:t xml:space="preserve">correctness </w:t>
      </w:r>
      <w:r w:rsidR="00FB3A47" w:rsidRPr="007B1342">
        <w:rPr>
          <w:rFonts w:ascii="Arial" w:eastAsia="Calibri" w:hAnsi="Arial" w:cs="Arial"/>
        </w:rPr>
        <w:t xml:space="preserve"> </w:t>
      </w:r>
      <w:r w:rsidRPr="007B1342">
        <w:rPr>
          <w:rFonts w:ascii="Arial" w:eastAsia="Calibri" w:hAnsi="Arial" w:cs="Arial"/>
        </w:rPr>
        <w:t>of</w:t>
      </w:r>
      <w:proofErr w:type="gramEnd"/>
      <w:r w:rsidRPr="007B1342">
        <w:rPr>
          <w:rFonts w:ascii="Arial" w:eastAsia="Calibri" w:hAnsi="Arial" w:cs="Arial"/>
        </w:rPr>
        <w:t xml:space="preserve"> the information provided on the application form, which may include verification of unemployment status of household members including that of biological/foster/adopted children with Trans-union, South African Revenue Services, </w:t>
      </w:r>
      <w:proofErr w:type="spellStart"/>
      <w:r w:rsidRPr="007B1342">
        <w:rPr>
          <w:rFonts w:ascii="Arial" w:eastAsia="Calibri" w:hAnsi="Arial" w:cs="Arial"/>
        </w:rPr>
        <w:t>Compu</w:t>
      </w:r>
      <w:proofErr w:type="spellEnd"/>
      <w:r w:rsidRPr="007B1342">
        <w:rPr>
          <w:rFonts w:ascii="Arial" w:eastAsia="Calibri" w:hAnsi="Arial" w:cs="Arial"/>
        </w:rPr>
        <w:t>-Scan (verification of people in the employ of the State); residential addresses of household members including that of biological/foster/adopted children with Home Affairs</w:t>
      </w:r>
      <w:r w:rsidR="007B1342">
        <w:rPr>
          <w:rFonts w:ascii="Arial" w:eastAsia="Calibri" w:hAnsi="Arial" w:cs="Arial"/>
        </w:rPr>
        <w:t>.</w:t>
      </w:r>
    </w:p>
    <w:p w:rsidR="00FB3A47" w:rsidRPr="007B1342" w:rsidRDefault="00CA26C0" w:rsidP="002F4149">
      <w:pPr>
        <w:pStyle w:val="ListParagraph"/>
        <w:numPr>
          <w:ilvl w:val="2"/>
          <w:numId w:val="20"/>
        </w:numPr>
        <w:jc w:val="both"/>
        <w:rPr>
          <w:rFonts w:ascii="Arial" w:eastAsia="Calibri" w:hAnsi="Arial" w:cs="Arial"/>
        </w:rPr>
      </w:pPr>
      <w:r w:rsidRPr="007B1342">
        <w:rPr>
          <w:rFonts w:ascii="Arial" w:eastAsia="Calibri" w:hAnsi="Arial" w:cs="Arial"/>
        </w:rPr>
        <w:t xml:space="preserve">The Accounting Officer must, on recommendations by the Chief Financial Officer approve or disapprove the submitted application forms and also approve the list of identified indigent beneficiaries and determine the subsidy amount granted as per the indigent policy.  </w:t>
      </w:r>
    </w:p>
    <w:p w:rsidR="00FB3A47" w:rsidRPr="007B1342" w:rsidRDefault="00CA26C0" w:rsidP="002F4149">
      <w:pPr>
        <w:pStyle w:val="ListParagraph"/>
        <w:numPr>
          <w:ilvl w:val="2"/>
          <w:numId w:val="20"/>
        </w:numPr>
        <w:jc w:val="both"/>
        <w:rPr>
          <w:rFonts w:ascii="Arial" w:eastAsia="Calibri" w:hAnsi="Arial" w:cs="Arial"/>
        </w:rPr>
      </w:pPr>
      <w:r w:rsidRPr="007B1342">
        <w:rPr>
          <w:rFonts w:ascii="Arial" w:hAnsi="Arial" w:cs="Arial"/>
        </w:rPr>
        <w:t>Once the forms are captured on the municipal indigent database the indigent management system must generate a recommended draft indigent register that must be dealt with in terms of the municipal indigent management system guidelines and this policy.</w:t>
      </w:r>
    </w:p>
    <w:p w:rsidR="00FB3A47" w:rsidRPr="007B1342" w:rsidRDefault="00CA26C0" w:rsidP="002F4149">
      <w:pPr>
        <w:pStyle w:val="ListParagraph"/>
        <w:numPr>
          <w:ilvl w:val="2"/>
          <w:numId w:val="20"/>
        </w:numPr>
        <w:jc w:val="both"/>
        <w:rPr>
          <w:rFonts w:ascii="Arial" w:eastAsia="Calibri" w:hAnsi="Arial" w:cs="Arial"/>
        </w:rPr>
      </w:pPr>
      <w:r w:rsidRPr="007B1342">
        <w:rPr>
          <w:rFonts w:ascii="Arial" w:eastAsia="Calibri" w:hAnsi="Arial" w:cs="Arial"/>
        </w:rPr>
        <w:lastRenderedPageBreak/>
        <w:t>All applicants must be informed in writing about the outcome of their applications, which should also include the date of commencement and termination of the subsidy, where applicable.</w:t>
      </w:r>
    </w:p>
    <w:p w:rsidR="00FB3A47" w:rsidRPr="007B1342" w:rsidRDefault="00CA26C0" w:rsidP="002F4149">
      <w:pPr>
        <w:pStyle w:val="ListParagraph"/>
        <w:numPr>
          <w:ilvl w:val="2"/>
          <w:numId w:val="20"/>
        </w:numPr>
        <w:jc w:val="both"/>
        <w:rPr>
          <w:rFonts w:ascii="Arial" w:eastAsia="Calibri" w:hAnsi="Arial" w:cs="Arial"/>
        </w:rPr>
      </w:pPr>
      <w:r w:rsidRPr="007B1342">
        <w:rPr>
          <w:rFonts w:ascii="Arial" w:eastAsia="Calibri" w:hAnsi="Arial" w:cs="Arial"/>
        </w:rPr>
        <w:t xml:space="preserve"> </w:t>
      </w:r>
      <w:r w:rsidRPr="007B1342">
        <w:rPr>
          <w:rFonts w:ascii="Arial" w:eastAsia="Times New Roman" w:hAnsi="Arial" w:cs="Arial"/>
        </w:rPr>
        <w:t>The subsidy must only be valid for a period of 12 months where after the consumers who occupy or own the property must re-apply</w:t>
      </w:r>
      <w:r w:rsidRPr="007B1342">
        <w:rPr>
          <w:rFonts w:ascii="Arial" w:eastAsia="Calibri" w:hAnsi="Arial" w:cs="Arial"/>
        </w:rPr>
        <w:t xml:space="preserve">. </w:t>
      </w:r>
    </w:p>
    <w:p w:rsidR="00FB3A47" w:rsidRPr="007B1342" w:rsidRDefault="00CA26C0" w:rsidP="002F4149">
      <w:pPr>
        <w:pStyle w:val="ListParagraph"/>
        <w:numPr>
          <w:ilvl w:val="2"/>
          <w:numId w:val="20"/>
        </w:numPr>
        <w:jc w:val="both"/>
        <w:rPr>
          <w:rFonts w:ascii="Arial" w:eastAsia="Calibri" w:hAnsi="Arial" w:cs="Arial"/>
        </w:rPr>
      </w:pPr>
      <w:r w:rsidRPr="007B1342">
        <w:rPr>
          <w:rFonts w:ascii="Arial" w:eastAsia="Calibri" w:hAnsi="Arial" w:cs="Arial"/>
        </w:rPr>
        <w:t xml:space="preserve">The re-application for indigent support must be done before the end of March each year. </w:t>
      </w:r>
    </w:p>
    <w:p w:rsidR="00FB3A47" w:rsidRPr="007B1342" w:rsidRDefault="00CA26C0" w:rsidP="002F4149">
      <w:pPr>
        <w:pStyle w:val="ListParagraph"/>
        <w:numPr>
          <w:ilvl w:val="2"/>
          <w:numId w:val="20"/>
        </w:numPr>
        <w:jc w:val="both"/>
        <w:rPr>
          <w:rFonts w:ascii="Arial" w:eastAsia="Calibri" w:hAnsi="Arial" w:cs="Arial"/>
        </w:rPr>
      </w:pPr>
      <w:r w:rsidRPr="007B1342">
        <w:rPr>
          <w:rFonts w:ascii="Arial" w:eastAsia="Calibri" w:hAnsi="Arial" w:cs="Arial"/>
        </w:rPr>
        <w:t xml:space="preserve">State pensioners and disabled beneficiaries need not re-apply for the support. </w:t>
      </w:r>
    </w:p>
    <w:p w:rsidR="00CA26C0" w:rsidRPr="007B1342" w:rsidRDefault="00CA26C0" w:rsidP="002F4149">
      <w:pPr>
        <w:pStyle w:val="ListParagraph"/>
        <w:numPr>
          <w:ilvl w:val="2"/>
          <w:numId w:val="20"/>
        </w:numPr>
        <w:jc w:val="both"/>
        <w:rPr>
          <w:rFonts w:ascii="Arial" w:eastAsia="Calibri" w:hAnsi="Arial" w:cs="Arial"/>
        </w:rPr>
      </w:pPr>
      <w:r w:rsidRPr="007B1342">
        <w:rPr>
          <w:rFonts w:ascii="Arial" w:eastAsia="Calibri" w:hAnsi="Arial" w:cs="Arial"/>
        </w:rPr>
        <w:t xml:space="preserve">The re-application for indigent support must be screened before granting approval, where the consumer’s account for water and or electricity:- </w:t>
      </w:r>
    </w:p>
    <w:p w:rsidR="00FB3A47" w:rsidRPr="007B1342" w:rsidRDefault="00CA26C0" w:rsidP="002F4149">
      <w:pPr>
        <w:pStyle w:val="ListParagraph"/>
        <w:numPr>
          <w:ilvl w:val="0"/>
          <w:numId w:val="26"/>
        </w:numPr>
        <w:spacing w:after="0"/>
        <w:jc w:val="both"/>
        <w:rPr>
          <w:rFonts w:ascii="Arial" w:eastAsia="Calibri" w:hAnsi="Arial" w:cs="Arial"/>
        </w:rPr>
      </w:pPr>
      <w:r w:rsidRPr="007B1342">
        <w:rPr>
          <w:rFonts w:ascii="Arial" w:eastAsia="Calibri" w:hAnsi="Arial" w:cs="Arial"/>
        </w:rPr>
        <w:t xml:space="preserve">exceeds the free basic service approved by the council over a 12 month period, and </w:t>
      </w:r>
    </w:p>
    <w:p w:rsidR="00FB3A47" w:rsidRPr="007B1342" w:rsidRDefault="00CA26C0" w:rsidP="002F4149">
      <w:pPr>
        <w:pStyle w:val="ListParagraph"/>
        <w:numPr>
          <w:ilvl w:val="0"/>
          <w:numId w:val="26"/>
        </w:numPr>
        <w:spacing w:after="0"/>
        <w:jc w:val="both"/>
        <w:rPr>
          <w:rFonts w:ascii="Arial" w:eastAsia="Calibri" w:hAnsi="Arial" w:cs="Arial"/>
        </w:rPr>
      </w:pPr>
      <w:proofErr w:type="gramStart"/>
      <w:r w:rsidRPr="007B1342">
        <w:rPr>
          <w:rFonts w:ascii="Arial" w:eastAsia="Calibri" w:hAnsi="Arial" w:cs="Arial"/>
        </w:rPr>
        <w:t>is</w:t>
      </w:r>
      <w:proofErr w:type="gramEnd"/>
      <w:r w:rsidRPr="007B1342">
        <w:rPr>
          <w:rFonts w:ascii="Arial" w:eastAsia="Calibri" w:hAnsi="Arial" w:cs="Arial"/>
        </w:rPr>
        <w:t xml:space="preserve"> not paid up to date, according to the Credit Control and Debt Collection by-laws.</w:t>
      </w:r>
    </w:p>
    <w:p w:rsidR="00FB3A47" w:rsidRPr="007B1342" w:rsidRDefault="00CA26C0" w:rsidP="002F4149">
      <w:pPr>
        <w:pStyle w:val="ListParagraph"/>
        <w:numPr>
          <w:ilvl w:val="0"/>
          <w:numId w:val="26"/>
        </w:numPr>
        <w:spacing w:after="0"/>
        <w:jc w:val="both"/>
        <w:rPr>
          <w:rFonts w:ascii="Arial" w:eastAsia="Calibri" w:hAnsi="Arial" w:cs="Arial"/>
        </w:rPr>
      </w:pPr>
      <w:r w:rsidRPr="007B1342">
        <w:rPr>
          <w:rFonts w:ascii="Arial" w:eastAsia="Calibri" w:hAnsi="Arial" w:cs="Arial"/>
        </w:rPr>
        <w:t>The reapplication should not be approved unless the applicant has made an arrangement with the municipality to settle the outstanding debt.</w:t>
      </w:r>
    </w:p>
    <w:p w:rsidR="00FB3A47" w:rsidRPr="007B1342" w:rsidRDefault="00CA26C0" w:rsidP="002F4149">
      <w:pPr>
        <w:pStyle w:val="ListParagraph"/>
        <w:numPr>
          <w:ilvl w:val="0"/>
          <w:numId w:val="26"/>
        </w:numPr>
        <w:spacing w:after="0"/>
        <w:jc w:val="both"/>
        <w:rPr>
          <w:rFonts w:ascii="Arial" w:eastAsia="Calibri" w:hAnsi="Arial" w:cs="Arial"/>
        </w:rPr>
      </w:pPr>
      <w:r w:rsidRPr="007B1342">
        <w:rPr>
          <w:rFonts w:ascii="Arial" w:eastAsia="Calibri" w:hAnsi="Arial" w:cs="Arial"/>
        </w:rPr>
        <w:t xml:space="preserve"> </w:t>
      </w:r>
      <w:r w:rsidRPr="007B1342">
        <w:rPr>
          <w:rFonts w:ascii="Arial" w:hAnsi="Arial" w:cs="Arial"/>
        </w:rPr>
        <w:t>An applicant who is the registered household owner living within the municipal jurisdiction who feels aggrieved by a decision taken in respect of his or her application may lodge an appeal with the council in line with the municipality’s appeals processes.</w:t>
      </w:r>
    </w:p>
    <w:p w:rsidR="00CA26C0" w:rsidRPr="007B1342" w:rsidRDefault="00CA26C0" w:rsidP="002F4149">
      <w:pPr>
        <w:pStyle w:val="ListParagraph"/>
        <w:numPr>
          <w:ilvl w:val="0"/>
          <w:numId w:val="26"/>
        </w:numPr>
        <w:spacing w:after="0"/>
        <w:jc w:val="both"/>
        <w:rPr>
          <w:rFonts w:ascii="Arial" w:eastAsia="Calibri" w:hAnsi="Arial" w:cs="Arial"/>
        </w:rPr>
      </w:pPr>
      <w:r w:rsidRPr="007B1342">
        <w:rPr>
          <w:rFonts w:ascii="Arial" w:hAnsi="Arial" w:cs="Arial"/>
        </w:rPr>
        <w:t>In the event that the approved applicant is deceased, the heir/s of the property must re-apply for indigent support, provided that the stipulated criteria are met as per the municipal indigent policy.</w:t>
      </w:r>
    </w:p>
    <w:p w:rsidR="00FB3A47" w:rsidRPr="00FB3A47" w:rsidRDefault="00FB3A47" w:rsidP="00FB3A47">
      <w:pPr>
        <w:pStyle w:val="ListParagraph"/>
        <w:spacing w:after="0"/>
        <w:ind w:left="2520" w:firstLine="0"/>
        <w:jc w:val="both"/>
        <w:rPr>
          <w:rFonts w:ascii="Arial" w:eastAsia="Calibri" w:hAnsi="Arial" w:cs="Arial"/>
          <w:color w:val="FF0000"/>
        </w:rPr>
      </w:pPr>
    </w:p>
    <w:p w:rsidR="000B796C" w:rsidRPr="00E2097B" w:rsidRDefault="00FB3A47" w:rsidP="000B796C">
      <w:pPr>
        <w:jc w:val="both"/>
        <w:rPr>
          <w:rFonts w:ascii="Arial" w:hAnsi="Arial" w:cs="Arial"/>
          <w:b/>
          <w:bCs/>
        </w:rPr>
      </w:pPr>
      <w:r>
        <w:rPr>
          <w:rFonts w:ascii="Arial" w:hAnsi="Arial" w:cs="Arial"/>
          <w:b/>
        </w:rPr>
        <w:t xml:space="preserve">7. </w:t>
      </w:r>
      <w:r w:rsidR="000B796C" w:rsidRPr="00E2097B">
        <w:rPr>
          <w:rFonts w:ascii="Arial" w:hAnsi="Arial" w:cs="Arial"/>
          <w:b/>
          <w:bCs/>
        </w:rPr>
        <w:t>INDIGENT HOUSEHOLDS IN RETIREMENT CENTRES AND OLD AGE HOMES</w:t>
      </w:r>
    </w:p>
    <w:p w:rsidR="000B796C" w:rsidRDefault="000B796C" w:rsidP="000B796C">
      <w:pPr>
        <w:spacing w:after="0"/>
        <w:jc w:val="both"/>
        <w:rPr>
          <w:rFonts w:ascii="Arial" w:hAnsi="Arial" w:cs="Arial"/>
        </w:rPr>
      </w:pPr>
    </w:p>
    <w:p w:rsidR="000B796C" w:rsidRPr="007E61E2" w:rsidRDefault="000B796C" w:rsidP="000B796C">
      <w:pPr>
        <w:spacing w:after="0"/>
        <w:jc w:val="both"/>
        <w:rPr>
          <w:rFonts w:ascii="Arial" w:hAnsi="Arial" w:cs="Arial"/>
        </w:rPr>
      </w:pPr>
      <w:r w:rsidRPr="007E61E2">
        <w:rPr>
          <w:rFonts w:ascii="Arial" w:hAnsi="Arial" w:cs="Arial"/>
        </w:rPr>
        <w:t>Indigent consumers living in retirement centres or old age homes are eligible to qualify for assistance and support in terms of th</w:t>
      </w:r>
      <w:r>
        <w:rPr>
          <w:rFonts w:ascii="Arial" w:hAnsi="Arial" w:cs="Arial"/>
        </w:rPr>
        <w:t>e municipal</w:t>
      </w:r>
      <w:r w:rsidRPr="007E61E2">
        <w:rPr>
          <w:rFonts w:ascii="Arial" w:hAnsi="Arial" w:cs="Arial"/>
        </w:rPr>
        <w:t xml:space="preserve"> policy, subjected to the following rules and procedures:</w:t>
      </w:r>
    </w:p>
    <w:p w:rsidR="000B796C" w:rsidRDefault="000B796C" w:rsidP="000B796C">
      <w:pPr>
        <w:spacing w:after="0"/>
        <w:jc w:val="both"/>
        <w:rPr>
          <w:rFonts w:ascii="Arial" w:hAnsi="Arial" w:cs="Arial"/>
        </w:rPr>
      </w:pPr>
      <w:r w:rsidRPr="007E61E2">
        <w:rPr>
          <w:rFonts w:ascii="Arial" w:hAnsi="Arial" w:cs="Arial"/>
        </w:rPr>
        <w:t xml:space="preserve">(a)The </w:t>
      </w:r>
      <w:r>
        <w:rPr>
          <w:rFonts w:ascii="Arial" w:hAnsi="Arial" w:cs="Arial"/>
        </w:rPr>
        <w:t>onus</w:t>
      </w:r>
      <w:r w:rsidRPr="007E61E2">
        <w:rPr>
          <w:rFonts w:ascii="Arial" w:hAnsi="Arial" w:cs="Arial"/>
        </w:rPr>
        <w:t xml:space="preserve"> </w:t>
      </w:r>
      <w:r>
        <w:rPr>
          <w:rFonts w:ascii="Arial" w:hAnsi="Arial" w:cs="Arial"/>
        </w:rPr>
        <w:t>is</w:t>
      </w:r>
      <w:r w:rsidRPr="007E61E2">
        <w:rPr>
          <w:rFonts w:ascii="Arial" w:hAnsi="Arial" w:cs="Arial"/>
        </w:rPr>
        <w:t xml:space="preserve"> on the </w:t>
      </w:r>
      <w:r>
        <w:rPr>
          <w:rFonts w:ascii="Arial" w:hAnsi="Arial" w:cs="Arial"/>
        </w:rPr>
        <w:t>Property</w:t>
      </w:r>
      <w:r w:rsidRPr="007E61E2">
        <w:rPr>
          <w:rFonts w:ascii="Arial" w:hAnsi="Arial" w:cs="Arial"/>
        </w:rPr>
        <w:t xml:space="preserve"> owner to apply to the municipality for indigent status to be granted in respect of </w:t>
      </w:r>
      <w:r>
        <w:rPr>
          <w:rFonts w:ascii="Arial" w:hAnsi="Arial" w:cs="Arial"/>
        </w:rPr>
        <w:t xml:space="preserve">charges related to </w:t>
      </w:r>
      <w:r w:rsidRPr="007E61E2">
        <w:rPr>
          <w:rFonts w:ascii="Arial" w:hAnsi="Arial" w:cs="Arial"/>
        </w:rPr>
        <w:t>property rates</w:t>
      </w:r>
      <w:r>
        <w:rPr>
          <w:rFonts w:ascii="Arial" w:hAnsi="Arial" w:cs="Arial"/>
        </w:rPr>
        <w:t>.</w:t>
      </w:r>
      <w:r w:rsidRPr="007E61E2" w:rsidDel="002A42B7">
        <w:rPr>
          <w:rFonts w:ascii="Arial" w:hAnsi="Arial" w:cs="Arial"/>
        </w:rPr>
        <w:t xml:space="preserve"> </w:t>
      </w:r>
    </w:p>
    <w:p w:rsidR="000B796C" w:rsidRPr="007E61E2" w:rsidRDefault="000B796C" w:rsidP="000B796C">
      <w:pPr>
        <w:spacing w:after="0"/>
        <w:jc w:val="both"/>
        <w:rPr>
          <w:rFonts w:ascii="Arial" w:hAnsi="Arial" w:cs="Arial"/>
        </w:rPr>
      </w:pPr>
      <w:r w:rsidRPr="007E61E2">
        <w:rPr>
          <w:rFonts w:ascii="Arial" w:hAnsi="Arial" w:cs="Arial"/>
        </w:rPr>
        <w:t>(b)The</w:t>
      </w:r>
      <w:r>
        <w:rPr>
          <w:rFonts w:ascii="Arial" w:hAnsi="Arial" w:cs="Arial"/>
        </w:rPr>
        <w:t xml:space="preserve"> institution’s</w:t>
      </w:r>
      <w:r w:rsidRPr="007E61E2">
        <w:rPr>
          <w:rFonts w:ascii="Arial" w:hAnsi="Arial" w:cs="Arial"/>
        </w:rPr>
        <w:t xml:space="preserve"> representative </w:t>
      </w:r>
      <w:r>
        <w:rPr>
          <w:rFonts w:ascii="Arial" w:hAnsi="Arial" w:cs="Arial"/>
        </w:rPr>
        <w:t>must</w:t>
      </w:r>
      <w:r w:rsidRPr="007E61E2">
        <w:rPr>
          <w:rFonts w:ascii="Arial" w:hAnsi="Arial" w:cs="Arial"/>
        </w:rPr>
        <w:t xml:space="preserve"> submit applications to the Chief Financial Officer</w:t>
      </w:r>
    </w:p>
    <w:p w:rsidR="000B796C" w:rsidRDefault="000B796C" w:rsidP="000B796C">
      <w:pPr>
        <w:spacing w:after="0"/>
        <w:jc w:val="both"/>
        <w:rPr>
          <w:rFonts w:ascii="Arial" w:hAnsi="Arial" w:cs="Arial"/>
        </w:rPr>
      </w:pPr>
      <w:r w:rsidRPr="007E61E2">
        <w:rPr>
          <w:rFonts w:ascii="Arial" w:hAnsi="Arial" w:cs="Arial"/>
        </w:rPr>
        <w:t xml:space="preserve">(c) The </w:t>
      </w:r>
      <w:r>
        <w:rPr>
          <w:rFonts w:ascii="Arial" w:hAnsi="Arial" w:cs="Arial"/>
        </w:rPr>
        <w:t>F</w:t>
      </w:r>
      <w:r w:rsidRPr="007E61E2">
        <w:rPr>
          <w:rFonts w:ascii="Arial" w:hAnsi="Arial" w:cs="Arial"/>
        </w:rPr>
        <w:t xml:space="preserve">ree </w:t>
      </w:r>
      <w:r>
        <w:rPr>
          <w:rFonts w:ascii="Arial" w:hAnsi="Arial" w:cs="Arial"/>
        </w:rPr>
        <w:t>B</w:t>
      </w:r>
      <w:r w:rsidRPr="007E61E2">
        <w:rPr>
          <w:rFonts w:ascii="Arial" w:hAnsi="Arial" w:cs="Arial"/>
        </w:rPr>
        <w:t xml:space="preserve">asic </w:t>
      </w:r>
      <w:r>
        <w:rPr>
          <w:rFonts w:ascii="Arial" w:hAnsi="Arial" w:cs="Arial"/>
        </w:rPr>
        <w:t>S</w:t>
      </w:r>
      <w:r w:rsidRPr="007E61E2">
        <w:rPr>
          <w:rFonts w:ascii="Arial" w:hAnsi="Arial" w:cs="Arial"/>
        </w:rPr>
        <w:t xml:space="preserve">ervices </w:t>
      </w:r>
      <w:r>
        <w:rPr>
          <w:rFonts w:ascii="Arial" w:hAnsi="Arial" w:cs="Arial"/>
        </w:rPr>
        <w:t>unit</w:t>
      </w:r>
      <w:r w:rsidRPr="007E61E2">
        <w:rPr>
          <w:rFonts w:ascii="Arial" w:hAnsi="Arial" w:cs="Arial"/>
        </w:rPr>
        <w:t xml:space="preserve"> must verify all applications and notify</w:t>
      </w:r>
      <w:r>
        <w:rPr>
          <w:rFonts w:ascii="Arial" w:hAnsi="Arial" w:cs="Arial"/>
        </w:rPr>
        <w:t xml:space="preserve"> t</w:t>
      </w:r>
      <w:r w:rsidRPr="007E61E2">
        <w:rPr>
          <w:rFonts w:ascii="Arial" w:hAnsi="Arial" w:cs="Arial"/>
        </w:rPr>
        <w:t>he representative</w:t>
      </w:r>
      <w:r>
        <w:rPr>
          <w:rFonts w:ascii="Arial" w:hAnsi="Arial" w:cs="Arial"/>
        </w:rPr>
        <w:t xml:space="preserve"> or the property owner</w:t>
      </w:r>
      <w:r w:rsidRPr="007E61E2">
        <w:rPr>
          <w:rFonts w:ascii="Arial" w:hAnsi="Arial" w:cs="Arial"/>
        </w:rPr>
        <w:t xml:space="preserve">, whether </w:t>
      </w:r>
      <w:r>
        <w:rPr>
          <w:rFonts w:ascii="Arial" w:hAnsi="Arial" w:cs="Arial"/>
        </w:rPr>
        <w:t>the</w:t>
      </w:r>
      <w:r w:rsidRPr="007E61E2">
        <w:rPr>
          <w:rFonts w:ascii="Arial" w:hAnsi="Arial" w:cs="Arial"/>
        </w:rPr>
        <w:t xml:space="preserve"> application was successful or not, with regard to </w:t>
      </w:r>
      <w:r>
        <w:rPr>
          <w:rFonts w:ascii="Arial" w:hAnsi="Arial" w:cs="Arial"/>
        </w:rPr>
        <w:t xml:space="preserve">property rates, </w:t>
      </w:r>
      <w:r w:rsidRPr="007E61E2">
        <w:rPr>
          <w:rFonts w:ascii="Arial" w:hAnsi="Arial" w:cs="Arial"/>
        </w:rPr>
        <w:lastRenderedPageBreak/>
        <w:t>water and electricity</w:t>
      </w:r>
      <w:r>
        <w:rPr>
          <w:rFonts w:ascii="Arial" w:hAnsi="Arial" w:cs="Arial"/>
        </w:rPr>
        <w:t xml:space="preserve"> consumption</w:t>
      </w:r>
      <w:r w:rsidRPr="007E61E2">
        <w:rPr>
          <w:rFonts w:ascii="Arial" w:hAnsi="Arial" w:cs="Arial"/>
        </w:rPr>
        <w:t>; and</w:t>
      </w:r>
      <w:r>
        <w:rPr>
          <w:rFonts w:ascii="Arial" w:hAnsi="Arial" w:cs="Arial"/>
        </w:rPr>
        <w:t xml:space="preserve"> the respective amounts determined by the municipality.</w:t>
      </w:r>
      <w:r w:rsidRPr="007E61E2">
        <w:rPr>
          <w:rFonts w:ascii="Arial" w:hAnsi="Arial" w:cs="Arial"/>
        </w:rPr>
        <w:t xml:space="preserve"> </w:t>
      </w:r>
    </w:p>
    <w:p w:rsidR="000B796C" w:rsidRPr="007E61E2" w:rsidRDefault="000B796C" w:rsidP="000B796C">
      <w:pPr>
        <w:spacing w:after="0"/>
        <w:jc w:val="both"/>
        <w:rPr>
          <w:rFonts w:ascii="Arial" w:hAnsi="Arial" w:cs="Arial"/>
        </w:rPr>
      </w:pPr>
      <w:r w:rsidRPr="007E61E2">
        <w:rPr>
          <w:rFonts w:ascii="Arial" w:hAnsi="Arial" w:cs="Arial"/>
        </w:rPr>
        <w:t xml:space="preserve">(d) The Chief Financial Officer </w:t>
      </w:r>
      <w:r>
        <w:rPr>
          <w:rFonts w:ascii="Arial" w:hAnsi="Arial" w:cs="Arial"/>
        </w:rPr>
        <w:t>must</w:t>
      </w:r>
      <w:r w:rsidRPr="007E61E2">
        <w:rPr>
          <w:rFonts w:ascii="Arial" w:hAnsi="Arial" w:cs="Arial"/>
        </w:rPr>
        <w:t xml:space="preserve"> credit the monthly municipal accounts with water, electricity and sewerage charges of the Retirement Centre or Old Age Home, where the municipality serves as a provider.  </w:t>
      </w:r>
    </w:p>
    <w:p w:rsidR="000B796C" w:rsidRPr="007E61E2" w:rsidRDefault="000B796C" w:rsidP="000B796C">
      <w:pPr>
        <w:spacing w:after="0"/>
        <w:jc w:val="both"/>
        <w:rPr>
          <w:rFonts w:ascii="Arial" w:hAnsi="Arial" w:cs="Arial"/>
        </w:rPr>
      </w:pPr>
      <w:r w:rsidRPr="007E61E2">
        <w:rPr>
          <w:rFonts w:ascii="Arial" w:hAnsi="Arial" w:cs="Arial"/>
        </w:rPr>
        <w:t xml:space="preserve">(e) The amount credited </w:t>
      </w:r>
      <w:r>
        <w:rPr>
          <w:rFonts w:ascii="Arial" w:hAnsi="Arial" w:cs="Arial"/>
        </w:rPr>
        <w:t>must</w:t>
      </w:r>
      <w:r w:rsidRPr="007E61E2">
        <w:rPr>
          <w:rFonts w:ascii="Arial" w:hAnsi="Arial" w:cs="Arial"/>
        </w:rPr>
        <w:t xml:space="preserve"> be calculated by dividing the total number of kilolitres of water consumed by the number of units in the complex, but up to a maximum of 200 litres of water per day for each unit that qualifies for assistance.</w:t>
      </w:r>
    </w:p>
    <w:p w:rsidR="000B796C" w:rsidRPr="007E61E2" w:rsidRDefault="000B796C" w:rsidP="000B796C">
      <w:pPr>
        <w:spacing w:after="0"/>
        <w:jc w:val="both"/>
        <w:rPr>
          <w:rFonts w:ascii="Arial" w:hAnsi="Arial" w:cs="Arial"/>
        </w:rPr>
      </w:pPr>
      <w:r w:rsidRPr="007E61E2">
        <w:rPr>
          <w:rFonts w:ascii="Arial" w:hAnsi="Arial" w:cs="Arial"/>
        </w:rPr>
        <w:t xml:space="preserve">(f) The </w:t>
      </w:r>
      <w:r>
        <w:rPr>
          <w:rFonts w:ascii="Arial" w:hAnsi="Arial" w:cs="Arial"/>
        </w:rPr>
        <w:t xml:space="preserve">institution’s </w:t>
      </w:r>
      <w:r w:rsidRPr="007E61E2">
        <w:rPr>
          <w:rFonts w:ascii="Arial" w:hAnsi="Arial" w:cs="Arial"/>
        </w:rPr>
        <w:t>representative must, in respect of monthly water credits</w:t>
      </w:r>
      <w:r>
        <w:rPr>
          <w:rFonts w:ascii="Arial" w:hAnsi="Arial" w:cs="Arial"/>
        </w:rPr>
        <w:t xml:space="preserve"> allowed under indigent support:</w:t>
      </w:r>
      <w:r w:rsidRPr="007E61E2">
        <w:rPr>
          <w:rFonts w:ascii="Arial" w:hAnsi="Arial" w:cs="Arial"/>
        </w:rPr>
        <w:t xml:space="preserve"> </w:t>
      </w:r>
    </w:p>
    <w:p w:rsidR="000B796C" w:rsidRPr="007E61E2" w:rsidRDefault="000B796C" w:rsidP="000B796C">
      <w:pPr>
        <w:spacing w:after="0"/>
        <w:ind w:left="720"/>
        <w:jc w:val="both"/>
        <w:rPr>
          <w:rFonts w:ascii="Arial" w:hAnsi="Arial" w:cs="Arial"/>
        </w:rPr>
      </w:pPr>
      <w:r w:rsidRPr="007E61E2">
        <w:rPr>
          <w:rFonts w:ascii="Arial" w:hAnsi="Arial" w:cs="Arial"/>
        </w:rPr>
        <w:t>(</w:t>
      </w:r>
      <w:proofErr w:type="spellStart"/>
      <w:proofErr w:type="gramStart"/>
      <w:r w:rsidRPr="007E61E2">
        <w:rPr>
          <w:rFonts w:ascii="Arial" w:hAnsi="Arial" w:cs="Arial"/>
        </w:rPr>
        <w:t>i</w:t>
      </w:r>
      <w:proofErr w:type="spellEnd"/>
      <w:proofErr w:type="gramEnd"/>
      <w:r w:rsidRPr="007E61E2">
        <w:rPr>
          <w:rFonts w:ascii="Arial" w:hAnsi="Arial" w:cs="Arial"/>
        </w:rPr>
        <w:t xml:space="preserve">) ensure that such credits are off-set against the monthly levies of the relevant individual units; </w:t>
      </w:r>
    </w:p>
    <w:p w:rsidR="000B796C" w:rsidRPr="00F363A5" w:rsidRDefault="000B796C" w:rsidP="000B796C">
      <w:pPr>
        <w:spacing w:after="0"/>
        <w:ind w:left="720"/>
        <w:jc w:val="both"/>
        <w:rPr>
          <w:rFonts w:ascii="Arial" w:hAnsi="Arial"/>
        </w:rPr>
      </w:pPr>
      <w:r>
        <w:rPr>
          <w:rFonts w:ascii="Arial" w:hAnsi="Arial" w:cs="Arial"/>
        </w:rPr>
        <w:t xml:space="preserve">(ii) </w:t>
      </w:r>
      <w:proofErr w:type="gramStart"/>
      <w:r>
        <w:rPr>
          <w:rFonts w:ascii="Arial" w:hAnsi="Arial" w:cs="Arial"/>
        </w:rPr>
        <w:t>p</w:t>
      </w:r>
      <w:r w:rsidRPr="007E61E2">
        <w:rPr>
          <w:rFonts w:ascii="Arial" w:hAnsi="Arial" w:cs="Arial"/>
        </w:rPr>
        <w:t>rovide</w:t>
      </w:r>
      <w:proofErr w:type="gramEnd"/>
      <w:r w:rsidRPr="007E61E2">
        <w:rPr>
          <w:rFonts w:ascii="Arial" w:hAnsi="Arial" w:cs="Arial"/>
        </w:rPr>
        <w:t xml:space="preserve"> proof to the Chief Financial Officer that the monthly levies of </w:t>
      </w:r>
      <w:r>
        <w:rPr>
          <w:rFonts w:ascii="Arial" w:hAnsi="Arial" w:cs="Arial"/>
        </w:rPr>
        <w:t>units</w:t>
      </w:r>
      <w:r w:rsidRPr="007E61E2">
        <w:rPr>
          <w:rFonts w:ascii="Arial" w:hAnsi="Arial" w:cs="Arial"/>
        </w:rPr>
        <w:t xml:space="preserve"> which qualify for assistance, have been adjusted by the amounts </w:t>
      </w:r>
      <w:r>
        <w:rPr>
          <w:rFonts w:ascii="Arial" w:hAnsi="Arial" w:cs="Arial"/>
        </w:rPr>
        <w:t xml:space="preserve">of </w:t>
      </w:r>
      <w:r w:rsidRPr="007E61E2">
        <w:rPr>
          <w:rFonts w:ascii="Arial" w:hAnsi="Arial" w:cs="Arial"/>
        </w:rPr>
        <w:t>credits to the account of the Retirement Centre or Old Age Home. Such information must be provided once every six months, or at such intervals as may be determined by the municipality.</w:t>
      </w:r>
      <w:r w:rsidRPr="007E61E2" w:rsidDel="00C41762">
        <w:rPr>
          <w:rFonts w:ascii="Arial" w:hAnsi="Arial" w:cs="Arial"/>
        </w:rPr>
        <w:t xml:space="preserve"> </w:t>
      </w:r>
    </w:p>
    <w:p w:rsidR="000B796C" w:rsidRDefault="000B796C" w:rsidP="000B796C">
      <w:pPr>
        <w:spacing w:after="0"/>
        <w:jc w:val="both"/>
        <w:rPr>
          <w:rFonts w:ascii="Arial" w:hAnsi="Arial" w:cs="Arial"/>
          <w:b/>
        </w:rPr>
      </w:pPr>
    </w:p>
    <w:p w:rsidR="000B796C" w:rsidRDefault="000B796C" w:rsidP="000B796C">
      <w:pPr>
        <w:spacing w:after="0"/>
        <w:jc w:val="both"/>
        <w:rPr>
          <w:rFonts w:ascii="Arial" w:hAnsi="Arial" w:cs="Arial"/>
          <w:b/>
        </w:rPr>
      </w:pPr>
    </w:p>
    <w:p w:rsidR="000B796C" w:rsidRDefault="00FB3A47" w:rsidP="000B796C">
      <w:pPr>
        <w:pStyle w:val="NoSpacing"/>
        <w:tabs>
          <w:tab w:val="left" w:pos="567"/>
          <w:tab w:val="left" w:pos="1701"/>
        </w:tabs>
        <w:spacing w:line="360" w:lineRule="auto"/>
        <w:jc w:val="both"/>
        <w:rPr>
          <w:rFonts w:ascii="Arial" w:eastAsia="Times New Roman" w:hAnsi="Arial" w:cs="Arial"/>
          <w:b/>
        </w:rPr>
      </w:pPr>
      <w:r>
        <w:rPr>
          <w:rFonts w:ascii="Arial" w:hAnsi="Arial" w:cs="Arial"/>
          <w:b/>
        </w:rPr>
        <w:t>8</w:t>
      </w:r>
      <w:r w:rsidR="000B796C" w:rsidRPr="007E61E2">
        <w:rPr>
          <w:rFonts w:ascii="Arial" w:hAnsi="Arial" w:cs="Arial"/>
          <w:b/>
        </w:rPr>
        <w:t>.</w:t>
      </w:r>
      <w:r w:rsidR="000B796C" w:rsidRPr="007E61E2">
        <w:rPr>
          <w:rFonts w:ascii="Arial" w:eastAsia="Times New Roman" w:hAnsi="Arial" w:cs="Arial"/>
          <w:b/>
        </w:rPr>
        <w:t xml:space="preserve"> </w:t>
      </w:r>
      <w:r w:rsidR="000B796C" w:rsidRPr="00E2097B">
        <w:rPr>
          <w:rFonts w:ascii="Arial" w:eastAsia="Times New Roman" w:hAnsi="Arial" w:cs="Arial"/>
          <w:b/>
        </w:rPr>
        <w:t>TARGETING APPROACH</w:t>
      </w:r>
    </w:p>
    <w:p w:rsidR="000B796C" w:rsidRDefault="000B796C" w:rsidP="000B796C">
      <w:pPr>
        <w:pStyle w:val="NoSpacing"/>
        <w:tabs>
          <w:tab w:val="left" w:pos="567"/>
          <w:tab w:val="left" w:pos="1701"/>
        </w:tabs>
        <w:spacing w:line="360" w:lineRule="auto"/>
        <w:jc w:val="both"/>
        <w:rPr>
          <w:rFonts w:ascii="Arial" w:eastAsia="Times New Roman" w:hAnsi="Arial" w:cs="Arial"/>
          <w:b/>
        </w:rPr>
      </w:pPr>
    </w:p>
    <w:p w:rsidR="000B796C" w:rsidRPr="007E61E2" w:rsidRDefault="000B796C" w:rsidP="000B796C">
      <w:pPr>
        <w:pStyle w:val="NoSpacing"/>
        <w:tabs>
          <w:tab w:val="left" w:pos="567"/>
          <w:tab w:val="left" w:pos="1701"/>
        </w:tabs>
        <w:spacing w:line="360" w:lineRule="auto"/>
        <w:jc w:val="both"/>
        <w:rPr>
          <w:rFonts w:ascii="Arial" w:eastAsia="Calibri" w:hAnsi="Arial" w:cs="Arial"/>
        </w:rPr>
      </w:pPr>
      <w:r w:rsidRPr="009E6BED">
        <w:rPr>
          <w:rFonts w:ascii="Arial" w:eastAsia="Times New Roman" w:hAnsi="Arial" w:cs="Arial"/>
        </w:rPr>
        <w:t>(1)</w:t>
      </w:r>
      <w:r w:rsidRPr="007E61E2">
        <w:rPr>
          <w:rFonts w:ascii="Arial" w:eastAsia="Times New Roman" w:hAnsi="Arial" w:cs="Arial"/>
          <w:b/>
        </w:rPr>
        <w:t xml:space="preserve"> </w:t>
      </w:r>
      <w:r w:rsidRPr="007E61E2">
        <w:rPr>
          <w:rFonts w:ascii="Arial" w:eastAsia="Calibri" w:hAnsi="Arial" w:cs="Arial"/>
        </w:rPr>
        <w:t>Municipalities</w:t>
      </w:r>
      <w:r>
        <w:rPr>
          <w:rFonts w:ascii="Arial" w:eastAsia="Calibri" w:hAnsi="Arial" w:cs="Arial"/>
        </w:rPr>
        <w:t xml:space="preserve"> in consultation with community based public participation structures</w:t>
      </w:r>
      <w:r w:rsidRPr="007E61E2">
        <w:rPr>
          <w:rFonts w:ascii="Arial" w:eastAsia="Calibri" w:hAnsi="Arial" w:cs="Arial"/>
        </w:rPr>
        <w:t xml:space="preserve"> must</w:t>
      </w:r>
      <w:r w:rsidRPr="007E61E2">
        <w:rPr>
          <w:rFonts w:ascii="Arial" w:eastAsia="Calibri" w:hAnsi="Arial" w:cs="Arial"/>
          <w:b/>
        </w:rPr>
        <w:t xml:space="preserve"> </w:t>
      </w:r>
      <w:r w:rsidRPr="007E61E2">
        <w:rPr>
          <w:rFonts w:ascii="Arial" w:eastAsia="Calibri" w:hAnsi="Arial" w:cs="Arial"/>
        </w:rPr>
        <w:t>adopt and implement an approach that:</w:t>
      </w:r>
    </w:p>
    <w:p w:rsidR="000B796C" w:rsidRPr="007E61E2" w:rsidRDefault="000B796C" w:rsidP="000B796C">
      <w:pPr>
        <w:tabs>
          <w:tab w:val="left" w:pos="0"/>
          <w:tab w:val="left" w:pos="1701"/>
        </w:tabs>
        <w:spacing w:after="0"/>
        <w:ind w:left="720"/>
        <w:jc w:val="both"/>
        <w:rPr>
          <w:rFonts w:ascii="Arial" w:eastAsia="Calibri" w:hAnsi="Arial" w:cs="Arial"/>
        </w:rPr>
      </w:pPr>
      <w:r w:rsidRPr="007E61E2">
        <w:rPr>
          <w:rFonts w:ascii="Arial" w:eastAsia="Calibri" w:hAnsi="Arial" w:cs="Arial"/>
        </w:rPr>
        <w:t>(</w:t>
      </w:r>
      <w:proofErr w:type="spellStart"/>
      <w:proofErr w:type="gramStart"/>
      <w:r w:rsidRPr="007E61E2">
        <w:rPr>
          <w:rFonts w:ascii="Arial" w:eastAsia="Calibri" w:hAnsi="Arial" w:cs="Arial"/>
        </w:rPr>
        <w:t>i</w:t>
      </w:r>
      <w:proofErr w:type="spellEnd"/>
      <w:proofErr w:type="gramEnd"/>
      <w:r w:rsidRPr="007E61E2">
        <w:rPr>
          <w:rFonts w:ascii="Arial" w:eastAsia="Calibri" w:hAnsi="Arial" w:cs="Arial"/>
        </w:rPr>
        <w:t xml:space="preserve">) meets its diverse needs; </w:t>
      </w:r>
    </w:p>
    <w:p w:rsidR="000B796C" w:rsidRPr="007E61E2" w:rsidRDefault="000B796C" w:rsidP="000B796C">
      <w:pPr>
        <w:tabs>
          <w:tab w:val="left" w:pos="709"/>
          <w:tab w:val="left" w:pos="1701"/>
        </w:tabs>
        <w:spacing w:after="0"/>
        <w:ind w:left="720"/>
        <w:jc w:val="both"/>
        <w:rPr>
          <w:rFonts w:ascii="Arial" w:eastAsia="Calibri" w:hAnsi="Arial" w:cs="Arial"/>
        </w:rPr>
      </w:pPr>
      <w:r w:rsidRPr="007E61E2">
        <w:rPr>
          <w:rFonts w:ascii="Arial" w:eastAsia="Calibri" w:hAnsi="Arial" w:cs="Arial"/>
        </w:rPr>
        <w:t>(</w:t>
      </w:r>
      <w:proofErr w:type="gramStart"/>
      <w:r w:rsidRPr="007E61E2">
        <w:rPr>
          <w:rFonts w:ascii="Arial" w:eastAsia="Calibri" w:hAnsi="Arial" w:cs="Arial"/>
        </w:rPr>
        <w:t>ii</w:t>
      </w:r>
      <w:proofErr w:type="gramEnd"/>
      <w:r w:rsidRPr="007E61E2">
        <w:rPr>
          <w:rFonts w:ascii="Arial" w:eastAsia="Calibri" w:hAnsi="Arial" w:cs="Arial"/>
        </w:rPr>
        <w:t>) is cost effective</w:t>
      </w:r>
      <w:r>
        <w:rPr>
          <w:rFonts w:ascii="Arial" w:eastAsia="Calibri" w:hAnsi="Arial" w:cs="Arial"/>
        </w:rPr>
        <w:t xml:space="preserve"> and sustainable</w:t>
      </w:r>
      <w:r w:rsidRPr="007E61E2">
        <w:rPr>
          <w:rFonts w:ascii="Arial" w:eastAsia="Calibri" w:hAnsi="Arial" w:cs="Arial"/>
        </w:rPr>
        <w:t xml:space="preserve">; </w:t>
      </w:r>
    </w:p>
    <w:p w:rsidR="000B796C" w:rsidRPr="007E61E2" w:rsidRDefault="000B796C" w:rsidP="000B796C">
      <w:pPr>
        <w:tabs>
          <w:tab w:val="left" w:pos="567"/>
          <w:tab w:val="left" w:pos="1701"/>
        </w:tabs>
        <w:spacing w:after="0"/>
        <w:ind w:left="720"/>
        <w:jc w:val="both"/>
        <w:rPr>
          <w:rFonts w:ascii="Arial" w:eastAsia="Calibri" w:hAnsi="Arial" w:cs="Arial"/>
        </w:rPr>
      </w:pPr>
      <w:r w:rsidRPr="007E61E2">
        <w:rPr>
          <w:rFonts w:ascii="Arial" w:eastAsia="Calibri" w:hAnsi="Arial" w:cs="Arial"/>
        </w:rPr>
        <w:t xml:space="preserve">(iii) </w:t>
      </w:r>
      <w:proofErr w:type="gramStart"/>
      <w:r w:rsidRPr="007E61E2">
        <w:rPr>
          <w:rFonts w:ascii="Arial" w:eastAsia="Calibri" w:hAnsi="Arial" w:cs="Arial"/>
        </w:rPr>
        <w:t>maintains</w:t>
      </w:r>
      <w:proofErr w:type="gramEnd"/>
      <w:r w:rsidRPr="007E61E2">
        <w:rPr>
          <w:rFonts w:ascii="Arial" w:eastAsia="Calibri" w:hAnsi="Arial" w:cs="Arial"/>
        </w:rPr>
        <w:t xml:space="preserve"> consistency and equal treatment of indigent households; and </w:t>
      </w:r>
    </w:p>
    <w:p w:rsidR="000B796C" w:rsidRPr="007E61E2" w:rsidRDefault="000B796C" w:rsidP="000B796C">
      <w:pPr>
        <w:tabs>
          <w:tab w:val="left" w:pos="567"/>
          <w:tab w:val="left" w:pos="1701"/>
        </w:tabs>
        <w:spacing w:after="0"/>
        <w:ind w:left="720"/>
        <w:jc w:val="both"/>
        <w:rPr>
          <w:rFonts w:ascii="Arial" w:eastAsia="Calibri" w:hAnsi="Arial" w:cs="Arial"/>
        </w:rPr>
      </w:pPr>
      <w:r w:rsidRPr="007E61E2">
        <w:rPr>
          <w:rFonts w:ascii="Arial" w:eastAsia="Calibri" w:hAnsi="Arial" w:cs="Arial"/>
        </w:rPr>
        <w:t xml:space="preserve">(iv) </w:t>
      </w:r>
      <w:proofErr w:type="gramStart"/>
      <w:r w:rsidRPr="007E61E2">
        <w:rPr>
          <w:rFonts w:ascii="Arial" w:eastAsia="Calibri" w:hAnsi="Arial" w:cs="Arial"/>
        </w:rPr>
        <w:t>ensures</w:t>
      </w:r>
      <w:proofErr w:type="gramEnd"/>
      <w:r w:rsidRPr="007E61E2">
        <w:rPr>
          <w:rFonts w:ascii="Arial" w:eastAsia="Calibri" w:hAnsi="Arial" w:cs="Arial"/>
        </w:rPr>
        <w:t xml:space="preserve"> that all and only indigent households are the beneficiaries of the programme. </w:t>
      </w:r>
    </w:p>
    <w:p w:rsidR="000B796C" w:rsidRPr="007E61E2" w:rsidRDefault="000B796C" w:rsidP="000B796C">
      <w:pPr>
        <w:tabs>
          <w:tab w:val="left" w:pos="567"/>
          <w:tab w:val="left" w:pos="1701"/>
        </w:tabs>
        <w:spacing w:after="0"/>
        <w:jc w:val="both"/>
        <w:rPr>
          <w:rFonts w:ascii="Arial" w:eastAsia="Calibri" w:hAnsi="Arial" w:cs="Arial"/>
        </w:rPr>
      </w:pPr>
    </w:p>
    <w:p w:rsidR="000B796C" w:rsidRDefault="000B796C" w:rsidP="000B796C">
      <w:pPr>
        <w:tabs>
          <w:tab w:val="left" w:pos="567"/>
          <w:tab w:val="left" w:pos="1701"/>
        </w:tabs>
        <w:spacing w:after="0"/>
        <w:jc w:val="both"/>
        <w:rPr>
          <w:rFonts w:ascii="Arial" w:eastAsia="Calibri" w:hAnsi="Arial" w:cs="Arial"/>
        </w:rPr>
      </w:pPr>
      <w:r w:rsidRPr="007E61E2">
        <w:rPr>
          <w:rFonts w:ascii="Arial" w:eastAsia="Calibri" w:hAnsi="Arial" w:cs="Arial"/>
        </w:rPr>
        <w:t xml:space="preserve">(2) </w:t>
      </w:r>
      <w:r>
        <w:rPr>
          <w:rFonts w:ascii="Arial" w:eastAsia="Calibri" w:hAnsi="Arial" w:cs="Arial"/>
        </w:rPr>
        <w:t>(a) Approaches that must be considered by municipalities when providing free basic services are attached hereto as annexure A, and the specific approaches for free basic water and basic electricity are found under annexure B.</w:t>
      </w:r>
    </w:p>
    <w:p w:rsidR="000B796C" w:rsidRPr="007E61E2" w:rsidRDefault="000B796C" w:rsidP="000B796C">
      <w:pPr>
        <w:tabs>
          <w:tab w:val="left" w:pos="567"/>
          <w:tab w:val="left" w:pos="1701"/>
        </w:tabs>
        <w:spacing w:after="0"/>
        <w:jc w:val="both"/>
        <w:rPr>
          <w:rFonts w:ascii="Arial" w:eastAsia="Calibri" w:hAnsi="Arial" w:cs="Arial"/>
        </w:rPr>
      </w:pPr>
      <w:r>
        <w:rPr>
          <w:rFonts w:ascii="Arial" w:eastAsia="Calibri" w:hAnsi="Arial" w:cs="Arial"/>
        </w:rPr>
        <w:t xml:space="preserve">(b) </w:t>
      </w:r>
      <w:r w:rsidRPr="007E61E2">
        <w:rPr>
          <w:rFonts w:ascii="Arial" w:eastAsia="Calibri" w:hAnsi="Arial" w:cs="Arial"/>
        </w:rPr>
        <w:t xml:space="preserve">The following </w:t>
      </w:r>
      <w:r>
        <w:rPr>
          <w:rFonts w:ascii="Arial" w:eastAsia="Calibri" w:hAnsi="Arial" w:cs="Arial"/>
        </w:rPr>
        <w:t xml:space="preserve">are additional </w:t>
      </w:r>
      <w:r w:rsidRPr="007E61E2">
        <w:rPr>
          <w:rFonts w:ascii="Arial" w:eastAsia="Calibri" w:hAnsi="Arial" w:cs="Arial"/>
        </w:rPr>
        <w:t xml:space="preserve">approaches </w:t>
      </w:r>
      <w:r>
        <w:rPr>
          <w:rFonts w:ascii="Arial" w:eastAsia="Calibri" w:hAnsi="Arial" w:cs="Arial"/>
        </w:rPr>
        <w:t xml:space="preserve">that municipalities </w:t>
      </w:r>
      <w:r w:rsidRPr="007E61E2">
        <w:rPr>
          <w:rFonts w:ascii="Arial" w:eastAsia="Calibri" w:hAnsi="Arial" w:cs="Arial"/>
        </w:rPr>
        <w:t>must consider:</w:t>
      </w:r>
    </w:p>
    <w:p w:rsidR="000B796C" w:rsidRPr="007E61E2" w:rsidRDefault="000B796C" w:rsidP="000B796C">
      <w:pPr>
        <w:tabs>
          <w:tab w:val="left" w:pos="426"/>
          <w:tab w:val="left" w:pos="1701"/>
        </w:tabs>
        <w:spacing w:after="0"/>
        <w:ind w:left="426"/>
        <w:jc w:val="both"/>
        <w:rPr>
          <w:rFonts w:ascii="Arial" w:eastAsia="Calibri" w:hAnsi="Arial" w:cs="Arial"/>
        </w:rPr>
      </w:pPr>
      <w:r>
        <w:rPr>
          <w:rFonts w:ascii="Arial" w:eastAsia="Calibri" w:hAnsi="Arial" w:cs="Arial"/>
        </w:rPr>
        <w:t>(</w:t>
      </w:r>
      <w:proofErr w:type="spellStart"/>
      <w:r>
        <w:rPr>
          <w:rFonts w:ascii="Arial" w:eastAsia="Calibri" w:hAnsi="Arial" w:cs="Arial"/>
        </w:rPr>
        <w:t>i</w:t>
      </w:r>
      <w:proofErr w:type="spellEnd"/>
      <w:r w:rsidRPr="007E61E2">
        <w:rPr>
          <w:rFonts w:ascii="Arial" w:eastAsia="Calibri" w:hAnsi="Arial" w:cs="Arial"/>
        </w:rPr>
        <w:t>) Property value, as an indication of the level of household wealth, and hence income;</w:t>
      </w:r>
    </w:p>
    <w:p w:rsidR="000B796C" w:rsidRPr="007E61E2" w:rsidRDefault="000B796C" w:rsidP="000B796C">
      <w:pPr>
        <w:tabs>
          <w:tab w:val="left" w:pos="284"/>
          <w:tab w:val="left" w:pos="1701"/>
        </w:tabs>
        <w:spacing w:after="0"/>
        <w:ind w:left="426"/>
        <w:jc w:val="both"/>
        <w:rPr>
          <w:rFonts w:ascii="Arial" w:eastAsia="Calibri" w:hAnsi="Arial" w:cs="Arial"/>
        </w:rPr>
      </w:pPr>
      <w:r w:rsidRPr="007E61E2">
        <w:rPr>
          <w:rFonts w:ascii="Arial" w:eastAsia="Calibri" w:hAnsi="Arial" w:cs="Arial"/>
        </w:rPr>
        <w:t>(</w:t>
      </w:r>
      <w:r>
        <w:rPr>
          <w:rFonts w:ascii="Arial" w:eastAsia="Calibri" w:hAnsi="Arial" w:cs="Arial"/>
        </w:rPr>
        <w:t>ii</w:t>
      </w:r>
      <w:r w:rsidRPr="007E61E2">
        <w:rPr>
          <w:rFonts w:ascii="Arial" w:eastAsia="Calibri" w:hAnsi="Arial" w:cs="Arial"/>
        </w:rPr>
        <w:t>) Means testing, applied with targeted credits or subsidy to those households which are below a household income threshold;</w:t>
      </w:r>
    </w:p>
    <w:p w:rsidR="000B796C" w:rsidRDefault="000B796C" w:rsidP="000B796C">
      <w:pPr>
        <w:tabs>
          <w:tab w:val="left" w:pos="284"/>
          <w:tab w:val="left" w:pos="1701"/>
        </w:tabs>
        <w:spacing w:after="0"/>
        <w:ind w:left="426"/>
        <w:jc w:val="both"/>
        <w:rPr>
          <w:rFonts w:ascii="Arial" w:eastAsia="Calibri" w:hAnsi="Arial" w:cs="Arial"/>
        </w:rPr>
      </w:pPr>
      <w:r w:rsidRPr="007E61E2">
        <w:rPr>
          <w:rFonts w:ascii="Arial" w:eastAsia="Calibri" w:hAnsi="Arial" w:cs="Arial"/>
        </w:rPr>
        <w:t>(</w:t>
      </w:r>
      <w:r>
        <w:rPr>
          <w:rFonts w:ascii="Arial" w:eastAsia="Calibri" w:hAnsi="Arial" w:cs="Arial"/>
        </w:rPr>
        <w:t>iii</w:t>
      </w:r>
      <w:r w:rsidRPr="007E61E2">
        <w:rPr>
          <w:rFonts w:ascii="Arial" w:eastAsia="Calibri" w:hAnsi="Arial" w:cs="Arial"/>
        </w:rPr>
        <w:t>) Plot size, using a charge based on plot size, with a zero rating for properties under a determined threshold;</w:t>
      </w:r>
    </w:p>
    <w:p w:rsidR="000B796C" w:rsidRDefault="000B796C" w:rsidP="000B796C">
      <w:pPr>
        <w:pStyle w:val="NoSpacing"/>
        <w:tabs>
          <w:tab w:val="left" w:pos="567"/>
          <w:tab w:val="left" w:pos="1701"/>
        </w:tabs>
        <w:spacing w:line="360" w:lineRule="auto"/>
        <w:jc w:val="both"/>
        <w:rPr>
          <w:rFonts w:ascii="Arial" w:eastAsia="Calibri" w:hAnsi="Arial" w:cs="Arial"/>
        </w:rPr>
      </w:pPr>
    </w:p>
    <w:p w:rsidR="000B796C" w:rsidRDefault="000B796C" w:rsidP="000B796C">
      <w:pPr>
        <w:pStyle w:val="NoSpacing"/>
        <w:tabs>
          <w:tab w:val="left" w:pos="567"/>
          <w:tab w:val="left" w:pos="1701"/>
        </w:tabs>
        <w:spacing w:line="360" w:lineRule="auto"/>
        <w:jc w:val="both"/>
        <w:rPr>
          <w:rFonts w:ascii="Arial" w:hAnsi="Arial"/>
        </w:rPr>
      </w:pPr>
    </w:p>
    <w:p w:rsidR="000B796C" w:rsidRPr="0087328B" w:rsidRDefault="00FB3A47" w:rsidP="000B796C">
      <w:pPr>
        <w:spacing w:after="0"/>
        <w:jc w:val="both"/>
        <w:rPr>
          <w:rFonts w:ascii="Arial" w:hAnsi="Arial" w:cs="Arial"/>
          <w:b/>
        </w:rPr>
      </w:pPr>
      <w:r>
        <w:rPr>
          <w:rFonts w:ascii="Arial" w:hAnsi="Arial" w:cs="Arial"/>
          <w:b/>
        </w:rPr>
        <w:t>9</w:t>
      </w:r>
      <w:r w:rsidR="000B796C" w:rsidRPr="00AA629F">
        <w:rPr>
          <w:rFonts w:ascii="Arial" w:hAnsi="Arial" w:cs="Arial"/>
        </w:rPr>
        <w:t xml:space="preserve">. </w:t>
      </w:r>
      <w:r w:rsidR="000B796C" w:rsidRPr="0087328B">
        <w:rPr>
          <w:rFonts w:ascii="Arial" w:hAnsi="Arial" w:cs="Arial"/>
          <w:b/>
        </w:rPr>
        <w:t>SOURCES OF FUNDING</w:t>
      </w:r>
    </w:p>
    <w:p w:rsidR="000B796C" w:rsidRDefault="000B796C" w:rsidP="000B796C">
      <w:pPr>
        <w:spacing w:after="0"/>
        <w:jc w:val="both"/>
        <w:rPr>
          <w:rFonts w:ascii="Arial" w:hAnsi="Arial" w:cs="Arial"/>
        </w:rPr>
      </w:pPr>
    </w:p>
    <w:p w:rsidR="000B796C" w:rsidRDefault="000B796C" w:rsidP="000B796C">
      <w:pPr>
        <w:spacing w:after="0"/>
        <w:jc w:val="both"/>
        <w:rPr>
          <w:rFonts w:ascii="Arial" w:hAnsi="Arial" w:cs="Arial"/>
        </w:rPr>
      </w:pPr>
      <w:r w:rsidRPr="00AA629F">
        <w:rPr>
          <w:rFonts w:ascii="Arial" w:hAnsi="Arial" w:cs="Arial"/>
        </w:rPr>
        <w:t>(a)</w:t>
      </w:r>
      <w:r w:rsidRPr="00AA629F">
        <w:rPr>
          <w:rFonts w:ascii="Arial" w:hAnsi="Arial" w:cs="Arial"/>
          <w:b/>
        </w:rPr>
        <w:t xml:space="preserve"> </w:t>
      </w:r>
      <w:r w:rsidRPr="00CB5C26">
        <w:rPr>
          <w:rFonts w:ascii="Arial" w:hAnsi="Arial" w:cs="Arial"/>
        </w:rPr>
        <w:t xml:space="preserve">The council must provide funds annually on the budget for the subsidization of indigent households </w:t>
      </w:r>
      <w:r>
        <w:rPr>
          <w:rFonts w:ascii="Arial" w:hAnsi="Arial" w:cs="Arial"/>
        </w:rPr>
        <w:t>on</w:t>
      </w:r>
      <w:r w:rsidRPr="00CB5C26">
        <w:rPr>
          <w:rFonts w:ascii="Arial" w:hAnsi="Arial" w:cs="Arial"/>
        </w:rPr>
        <w:t xml:space="preserve"> water, sanitation, electricity</w:t>
      </w:r>
      <w:r>
        <w:rPr>
          <w:rFonts w:ascii="Arial" w:hAnsi="Arial" w:cs="Arial"/>
        </w:rPr>
        <w:t xml:space="preserve">, </w:t>
      </w:r>
      <w:r w:rsidRPr="00CB5C26">
        <w:rPr>
          <w:rFonts w:ascii="Arial" w:hAnsi="Arial" w:cs="Arial"/>
        </w:rPr>
        <w:t>refuse removal</w:t>
      </w:r>
      <w:r>
        <w:rPr>
          <w:rFonts w:ascii="Arial" w:hAnsi="Arial" w:cs="Arial"/>
        </w:rPr>
        <w:t xml:space="preserve"> and burial services.</w:t>
      </w:r>
    </w:p>
    <w:p w:rsidR="000B796C" w:rsidRPr="00CB5C26" w:rsidRDefault="000B796C" w:rsidP="000B796C">
      <w:pPr>
        <w:spacing w:after="0"/>
        <w:jc w:val="both"/>
        <w:rPr>
          <w:rFonts w:ascii="Arial" w:eastAsia="Calibri" w:hAnsi="Arial" w:cs="Arial"/>
        </w:rPr>
      </w:pPr>
      <w:r w:rsidRPr="00CB5C26">
        <w:rPr>
          <w:rFonts w:ascii="Arial" w:eastAsia="Calibri" w:hAnsi="Arial" w:cs="Arial"/>
        </w:rPr>
        <w:t xml:space="preserve">(b) Funds are already allocated to the municipality to fund the implementation of free basic services and for the free basic alternative energy program through the equitable share grant disbursed by the National Treasury to municipalities. </w:t>
      </w:r>
    </w:p>
    <w:p w:rsidR="000B796C" w:rsidRPr="00CB5C26" w:rsidRDefault="000B796C" w:rsidP="000B796C">
      <w:pPr>
        <w:spacing w:after="0"/>
        <w:jc w:val="both"/>
        <w:rPr>
          <w:rFonts w:ascii="Arial" w:eastAsia="Calibri" w:hAnsi="Arial" w:cs="Arial"/>
        </w:rPr>
      </w:pPr>
      <w:r w:rsidRPr="00CB5C26">
        <w:rPr>
          <w:rFonts w:ascii="Arial" w:eastAsia="Calibri" w:hAnsi="Arial" w:cs="Arial"/>
        </w:rPr>
        <w:t xml:space="preserve">(c) </w:t>
      </w:r>
      <w:r>
        <w:rPr>
          <w:rFonts w:ascii="Arial" w:eastAsia="Calibri" w:hAnsi="Arial" w:cs="Arial"/>
        </w:rPr>
        <w:t>Some of t</w:t>
      </w:r>
      <w:r w:rsidRPr="00CB5C26">
        <w:rPr>
          <w:rFonts w:ascii="Arial" w:eastAsia="Calibri" w:hAnsi="Arial" w:cs="Arial"/>
        </w:rPr>
        <w:t>hese funds are classified as free Basic Electricity</w:t>
      </w:r>
      <w:r>
        <w:rPr>
          <w:rFonts w:ascii="Arial" w:eastAsia="Calibri" w:hAnsi="Arial" w:cs="Arial"/>
        </w:rPr>
        <w:t>, and</w:t>
      </w:r>
      <w:r w:rsidRPr="00CB5C26">
        <w:rPr>
          <w:rFonts w:ascii="Arial" w:eastAsia="Calibri" w:hAnsi="Arial" w:cs="Arial"/>
        </w:rPr>
        <w:t xml:space="preserve"> where no electricity infrastructure exists, these funds must be channelled to fund free basic </w:t>
      </w:r>
      <w:r>
        <w:rPr>
          <w:rFonts w:ascii="Arial" w:eastAsia="Calibri" w:hAnsi="Arial" w:cs="Arial"/>
        </w:rPr>
        <w:t>A</w:t>
      </w:r>
      <w:r w:rsidRPr="00CB5C26">
        <w:rPr>
          <w:rFonts w:ascii="Arial" w:eastAsia="Calibri" w:hAnsi="Arial" w:cs="Arial"/>
        </w:rPr>
        <w:t xml:space="preserve">lternative </w:t>
      </w:r>
      <w:r>
        <w:rPr>
          <w:rFonts w:ascii="Arial" w:eastAsia="Calibri" w:hAnsi="Arial" w:cs="Arial"/>
        </w:rPr>
        <w:t>E</w:t>
      </w:r>
      <w:r w:rsidRPr="00CB5C26">
        <w:rPr>
          <w:rFonts w:ascii="Arial" w:eastAsia="Calibri" w:hAnsi="Arial" w:cs="Arial"/>
        </w:rPr>
        <w:t>nergy</w:t>
      </w:r>
      <w:r>
        <w:rPr>
          <w:rFonts w:ascii="Arial" w:eastAsia="Calibri" w:hAnsi="Arial" w:cs="Arial"/>
        </w:rPr>
        <w:t>.</w:t>
      </w:r>
      <w:r w:rsidRPr="00CB5C26">
        <w:rPr>
          <w:rFonts w:ascii="Arial" w:eastAsia="Calibri" w:hAnsi="Arial" w:cs="Arial"/>
        </w:rPr>
        <w:t xml:space="preserve"> </w:t>
      </w:r>
    </w:p>
    <w:p w:rsidR="000B796C" w:rsidRDefault="000B796C" w:rsidP="000B796C">
      <w:pPr>
        <w:pStyle w:val="NoSpacing"/>
        <w:spacing w:line="360" w:lineRule="auto"/>
        <w:jc w:val="both"/>
        <w:rPr>
          <w:rFonts w:ascii="Arial" w:eastAsia="Calibri" w:hAnsi="Arial" w:cs="Arial"/>
        </w:rPr>
      </w:pPr>
      <w:r w:rsidRPr="00CB5C26">
        <w:rPr>
          <w:rFonts w:ascii="Arial" w:eastAsia="Calibri" w:hAnsi="Arial" w:cs="Arial"/>
        </w:rPr>
        <w:t>(d</w:t>
      </w:r>
      <w:r w:rsidRPr="0050547C">
        <w:rPr>
          <w:rFonts w:ascii="Arial" w:eastAsia="Calibri" w:hAnsi="Arial" w:cs="Arial"/>
        </w:rPr>
        <w:t>)</w:t>
      </w:r>
      <w:r w:rsidRPr="00A85D93">
        <w:rPr>
          <w:rFonts w:ascii="Arial" w:eastAsia="Calibri" w:hAnsi="Arial" w:cs="Arial"/>
        </w:rPr>
        <w:t xml:space="preserve"> </w:t>
      </w:r>
      <w:r w:rsidRPr="0050547C">
        <w:rPr>
          <w:rFonts w:ascii="Arial" w:eastAsia="Calibri" w:hAnsi="Arial" w:cs="Arial"/>
        </w:rPr>
        <w:t xml:space="preserve">The municipality must make provisioning </w:t>
      </w:r>
      <w:r>
        <w:rPr>
          <w:rFonts w:ascii="Arial" w:eastAsia="Calibri" w:hAnsi="Arial" w:cs="Arial"/>
        </w:rPr>
        <w:t>i</w:t>
      </w:r>
      <w:r w:rsidRPr="0050547C">
        <w:rPr>
          <w:rFonts w:ascii="Arial" w:eastAsia="Calibri" w:hAnsi="Arial" w:cs="Arial"/>
        </w:rPr>
        <w:t xml:space="preserve">n its expenditure budget for the alternative energy for cooking and lighting, </w:t>
      </w:r>
      <w:r>
        <w:rPr>
          <w:rFonts w:ascii="Arial" w:eastAsia="Calibri" w:hAnsi="Arial" w:cs="Arial"/>
        </w:rPr>
        <w:t xml:space="preserve">in areas </w:t>
      </w:r>
      <w:r w:rsidRPr="0050547C">
        <w:rPr>
          <w:rFonts w:ascii="Arial" w:eastAsia="Calibri" w:hAnsi="Arial" w:cs="Arial"/>
        </w:rPr>
        <w:t>where there are no immediate plans to electrify, including areas where energy poverty is prevalent.</w:t>
      </w:r>
    </w:p>
    <w:p w:rsidR="000B796C" w:rsidRPr="00F82C1F" w:rsidRDefault="000B796C" w:rsidP="000B796C">
      <w:pPr>
        <w:pStyle w:val="NoSpacing"/>
        <w:spacing w:line="360" w:lineRule="auto"/>
        <w:jc w:val="both"/>
        <w:rPr>
          <w:rFonts w:ascii="Arial" w:eastAsia="Times New Roman" w:hAnsi="Arial" w:cs="Times New Roman"/>
        </w:rPr>
      </w:pPr>
      <w:r w:rsidRPr="00F82C1F">
        <w:rPr>
          <w:rFonts w:ascii="Arial" w:eastAsia="Calibri" w:hAnsi="Arial" w:cs="Arial"/>
        </w:rPr>
        <w:t xml:space="preserve">(e) Free basic service </w:t>
      </w:r>
      <w:r w:rsidRPr="00F82C1F">
        <w:rPr>
          <w:rFonts w:ascii="Arial" w:eastAsia="Times New Roman" w:hAnsi="Arial" w:cs="Times New Roman"/>
        </w:rPr>
        <w:t>subsidies must be determined during the compilation of the annual budget and must be calculated by dividing the budget provision for indigent support by the number of applications already approved less 10 percent</w:t>
      </w:r>
      <w:r>
        <w:rPr>
          <w:rFonts w:ascii="Arial" w:eastAsia="Times New Roman" w:hAnsi="Arial" w:cs="Times New Roman"/>
        </w:rPr>
        <w:t>.</w:t>
      </w:r>
      <w:r w:rsidRPr="00F82C1F">
        <w:rPr>
          <w:rFonts w:ascii="Arial" w:eastAsia="Times New Roman" w:hAnsi="Arial" w:cs="Times New Roman"/>
        </w:rPr>
        <w:t xml:space="preserve">  </w:t>
      </w:r>
    </w:p>
    <w:p w:rsidR="000B796C" w:rsidRPr="00CA657A" w:rsidRDefault="000B796C" w:rsidP="000B796C">
      <w:pPr>
        <w:tabs>
          <w:tab w:val="left" w:pos="851"/>
        </w:tabs>
        <w:spacing w:after="0"/>
        <w:jc w:val="both"/>
        <w:rPr>
          <w:rFonts w:ascii="Arial" w:eastAsia="Times New Roman" w:hAnsi="Arial" w:cs="Times New Roman"/>
        </w:rPr>
      </w:pPr>
      <w:r w:rsidRPr="00CA657A">
        <w:rPr>
          <w:rFonts w:ascii="Arial" w:eastAsia="Times New Roman" w:hAnsi="Arial" w:cs="Times New Roman"/>
        </w:rPr>
        <w:t xml:space="preserve">(f) The ten percent of the provision held back may be used to finance applications received after the budget date.  </w:t>
      </w:r>
    </w:p>
    <w:p w:rsidR="000B796C" w:rsidRPr="0050547C" w:rsidRDefault="000B796C" w:rsidP="000B796C">
      <w:pPr>
        <w:spacing w:after="0"/>
        <w:jc w:val="both"/>
        <w:rPr>
          <w:rFonts w:ascii="Arial" w:eastAsia="Calibri" w:hAnsi="Arial" w:cs="Arial"/>
        </w:rPr>
      </w:pPr>
      <w:r w:rsidRPr="00CA657A">
        <w:rPr>
          <w:rFonts w:ascii="Arial" w:eastAsia="Times New Roman" w:hAnsi="Arial" w:cs="Times New Roman"/>
        </w:rPr>
        <w:t>(g) The subsidy must only be credited to the qualifying customer’s accounts until the amount provided on the budget by the municipality has been exhausted whereupon no further credits must be made.</w:t>
      </w:r>
    </w:p>
    <w:p w:rsidR="000B796C" w:rsidRPr="0050547C" w:rsidRDefault="000B796C" w:rsidP="000B796C">
      <w:pPr>
        <w:pStyle w:val="NoSpacing"/>
        <w:spacing w:line="360" w:lineRule="auto"/>
        <w:jc w:val="both"/>
        <w:rPr>
          <w:rFonts w:ascii="Arial" w:hAnsi="Arial" w:cs="Arial"/>
        </w:rPr>
      </w:pPr>
      <w:r w:rsidRPr="0050547C">
        <w:rPr>
          <w:rFonts w:ascii="Arial" w:hAnsi="Arial" w:cs="Arial"/>
        </w:rPr>
        <w:t>(</w:t>
      </w:r>
      <w:r>
        <w:rPr>
          <w:rFonts w:ascii="Arial" w:hAnsi="Arial" w:cs="Arial"/>
        </w:rPr>
        <w:t>h</w:t>
      </w:r>
      <w:r w:rsidRPr="0050547C">
        <w:rPr>
          <w:rFonts w:ascii="Arial" w:hAnsi="Arial" w:cs="Arial"/>
        </w:rPr>
        <w:t xml:space="preserve">) Indigent households may be required to convert to </w:t>
      </w:r>
      <w:r>
        <w:rPr>
          <w:rFonts w:ascii="Arial" w:hAnsi="Arial" w:cs="Arial"/>
        </w:rPr>
        <w:t>prepaid</w:t>
      </w:r>
      <w:r w:rsidRPr="0050547C">
        <w:rPr>
          <w:rFonts w:ascii="Arial" w:hAnsi="Arial" w:cs="Arial"/>
        </w:rPr>
        <w:t xml:space="preserve"> electricity meters, the cost of which </w:t>
      </w:r>
      <w:r>
        <w:rPr>
          <w:rFonts w:ascii="Arial" w:hAnsi="Arial" w:cs="Arial"/>
        </w:rPr>
        <w:t>must</w:t>
      </w:r>
      <w:r w:rsidRPr="0050547C">
        <w:rPr>
          <w:rFonts w:ascii="Arial" w:hAnsi="Arial" w:cs="Arial"/>
        </w:rPr>
        <w:t xml:space="preserve"> be met by the </w:t>
      </w:r>
      <w:r>
        <w:rPr>
          <w:rFonts w:ascii="Arial" w:hAnsi="Arial" w:cs="Arial"/>
        </w:rPr>
        <w:t xml:space="preserve">municipality through the </w:t>
      </w:r>
      <w:r w:rsidRPr="0050547C">
        <w:rPr>
          <w:rFonts w:ascii="Arial" w:hAnsi="Arial" w:cs="Arial"/>
        </w:rPr>
        <w:t>Equitable Share fund.</w:t>
      </w:r>
    </w:p>
    <w:p w:rsidR="000B796C" w:rsidRDefault="000B796C" w:rsidP="000B796C">
      <w:pPr>
        <w:spacing w:after="0"/>
        <w:rPr>
          <w:rFonts w:ascii="Arial" w:hAnsi="Arial" w:cs="Arial"/>
        </w:rPr>
      </w:pPr>
      <w:r w:rsidRPr="0050547C">
        <w:rPr>
          <w:rFonts w:ascii="Arial" w:hAnsi="Arial" w:cs="Arial"/>
        </w:rPr>
        <w:t>(</w:t>
      </w:r>
      <w:proofErr w:type="spellStart"/>
      <w:r>
        <w:rPr>
          <w:rFonts w:ascii="Arial" w:hAnsi="Arial" w:cs="Arial"/>
        </w:rPr>
        <w:t>i</w:t>
      </w:r>
      <w:proofErr w:type="spellEnd"/>
      <w:r w:rsidRPr="0050547C">
        <w:rPr>
          <w:rFonts w:ascii="Arial" w:hAnsi="Arial" w:cs="Arial"/>
        </w:rPr>
        <w:t>) Existing indigent arrears on rates, tariffs and services charges must be written off against the provision for bad debts</w:t>
      </w:r>
      <w:r>
        <w:rPr>
          <w:rFonts w:ascii="Arial" w:hAnsi="Arial" w:cs="Arial"/>
        </w:rPr>
        <w:t xml:space="preserve"> in line with the municipality’s credit control and accounting policies</w:t>
      </w:r>
      <w:r w:rsidRPr="0050547C">
        <w:rPr>
          <w:rFonts w:ascii="Arial" w:hAnsi="Arial" w:cs="Arial"/>
        </w:rPr>
        <w:t xml:space="preserve">. </w:t>
      </w:r>
    </w:p>
    <w:p w:rsidR="000B796C" w:rsidRDefault="000B796C" w:rsidP="000B796C">
      <w:pPr>
        <w:spacing w:after="0"/>
        <w:rPr>
          <w:rFonts w:ascii="Arial" w:hAnsi="Arial" w:cs="Arial"/>
        </w:rPr>
      </w:pPr>
    </w:p>
    <w:p w:rsidR="000B796C" w:rsidRDefault="000B796C" w:rsidP="000B796C">
      <w:pPr>
        <w:spacing w:after="0"/>
      </w:pPr>
    </w:p>
    <w:p w:rsidR="000B796C" w:rsidRPr="0087328B" w:rsidRDefault="000B796C" w:rsidP="000B796C">
      <w:pPr>
        <w:pStyle w:val="NoSpacing"/>
        <w:jc w:val="both"/>
        <w:rPr>
          <w:rFonts w:ascii="Arial" w:hAnsi="Arial" w:cs="Arial"/>
          <w:b/>
          <w:bCs/>
        </w:rPr>
      </w:pPr>
      <w:r w:rsidRPr="0050547C">
        <w:rPr>
          <w:rFonts w:ascii="Arial" w:hAnsi="Arial" w:cs="Arial"/>
          <w:b/>
        </w:rPr>
        <w:t>1</w:t>
      </w:r>
      <w:r w:rsidR="00FB3A47">
        <w:rPr>
          <w:rFonts w:ascii="Arial" w:hAnsi="Arial" w:cs="Arial"/>
          <w:b/>
        </w:rPr>
        <w:t>0</w:t>
      </w:r>
      <w:r w:rsidRPr="0050547C">
        <w:rPr>
          <w:rFonts w:ascii="Arial" w:hAnsi="Arial" w:cs="Arial"/>
        </w:rPr>
        <w:t>.</w:t>
      </w:r>
      <w:r>
        <w:rPr>
          <w:rFonts w:ascii="Arial" w:hAnsi="Arial" w:cs="Arial"/>
        </w:rPr>
        <w:t xml:space="preserve"> </w:t>
      </w:r>
      <w:r w:rsidRPr="0087328B">
        <w:rPr>
          <w:rFonts w:ascii="Arial" w:hAnsi="Arial" w:cs="Arial"/>
          <w:b/>
          <w:bCs/>
        </w:rPr>
        <w:t>EXTENT OF INDIGENT SUPPORT</w:t>
      </w:r>
    </w:p>
    <w:p w:rsidR="000B796C" w:rsidRDefault="000B796C" w:rsidP="000B796C">
      <w:pPr>
        <w:pStyle w:val="NoSpacing"/>
        <w:spacing w:line="360" w:lineRule="auto"/>
        <w:jc w:val="both"/>
        <w:rPr>
          <w:rFonts w:ascii="Arial" w:hAnsi="Arial" w:cs="Arial"/>
        </w:rPr>
      </w:pPr>
    </w:p>
    <w:p w:rsidR="000B796C" w:rsidRDefault="000B796C" w:rsidP="00A260AA">
      <w:pPr>
        <w:pStyle w:val="NoSpacing"/>
        <w:tabs>
          <w:tab w:val="left" w:pos="540"/>
        </w:tabs>
        <w:spacing w:line="360" w:lineRule="auto"/>
        <w:ind w:left="360"/>
        <w:jc w:val="both"/>
        <w:rPr>
          <w:rFonts w:ascii="Arial" w:hAnsi="Arial" w:cs="Arial"/>
        </w:rPr>
      </w:pPr>
      <w:r w:rsidRPr="0050547C">
        <w:rPr>
          <w:rFonts w:ascii="Arial" w:hAnsi="Arial" w:cs="Arial"/>
        </w:rPr>
        <w:t>(a)</w:t>
      </w:r>
      <w:r w:rsidRPr="0050547C" w:rsidDel="008110E3">
        <w:rPr>
          <w:rFonts w:ascii="Arial" w:hAnsi="Arial" w:cs="Arial"/>
        </w:rPr>
        <w:t xml:space="preserve"> </w:t>
      </w:r>
      <w:r w:rsidRPr="0050547C">
        <w:rPr>
          <w:rFonts w:ascii="Arial" w:hAnsi="Arial" w:cs="Arial"/>
        </w:rPr>
        <w:t>The extent of the monthly, indigent support granted to indigent households must be based on budgetary allocations for a particular financial year and the tariffs determined for each financial year.</w:t>
      </w:r>
    </w:p>
    <w:p w:rsidR="000B796C" w:rsidRPr="0050547C" w:rsidRDefault="000B796C" w:rsidP="00A260AA">
      <w:pPr>
        <w:pStyle w:val="NoSpacing"/>
        <w:tabs>
          <w:tab w:val="left" w:pos="540"/>
        </w:tabs>
        <w:spacing w:line="360" w:lineRule="auto"/>
        <w:ind w:left="450" w:hanging="450"/>
        <w:jc w:val="both"/>
        <w:rPr>
          <w:rFonts w:ascii="Arial" w:eastAsia="Times New Roman" w:hAnsi="Arial" w:cs="Arial"/>
        </w:rPr>
      </w:pPr>
      <w:r w:rsidRPr="0050547C">
        <w:rPr>
          <w:rFonts w:ascii="Arial" w:hAnsi="Arial" w:cs="Arial"/>
        </w:rPr>
        <w:t xml:space="preserve">(b) </w:t>
      </w:r>
      <w:r w:rsidRPr="0050547C">
        <w:rPr>
          <w:rFonts w:ascii="Arial" w:eastAsia="Times New Roman" w:hAnsi="Arial" w:cs="Arial"/>
        </w:rPr>
        <w:t>Subsidised service charges must be limited to water, refuse removal, electricity</w:t>
      </w:r>
      <w:r>
        <w:rPr>
          <w:rFonts w:ascii="Arial" w:eastAsia="Times New Roman" w:hAnsi="Arial" w:cs="Arial"/>
        </w:rPr>
        <w:t xml:space="preserve">, </w:t>
      </w:r>
      <w:r w:rsidRPr="0050547C">
        <w:rPr>
          <w:rFonts w:ascii="Arial" w:eastAsia="Times New Roman" w:hAnsi="Arial" w:cs="Arial"/>
        </w:rPr>
        <w:t>sewerage disposal</w:t>
      </w:r>
      <w:r>
        <w:rPr>
          <w:rFonts w:ascii="Arial" w:eastAsia="Times New Roman" w:hAnsi="Arial" w:cs="Arial"/>
        </w:rPr>
        <w:t xml:space="preserve"> and burial services.</w:t>
      </w:r>
    </w:p>
    <w:p w:rsidR="000B796C" w:rsidRPr="0050547C" w:rsidRDefault="000B796C" w:rsidP="00A260AA">
      <w:pPr>
        <w:tabs>
          <w:tab w:val="left" w:pos="540"/>
          <w:tab w:val="left" w:pos="851"/>
        </w:tabs>
        <w:spacing w:after="0"/>
        <w:jc w:val="both"/>
        <w:rPr>
          <w:rFonts w:ascii="Arial" w:eastAsia="Times New Roman" w:hAnsi="Arial" w:cs="Times New Roman"/>
        </w:rPr>
      </w:pPr>
      <w:r w:rsidRPr="0050547C">
        <w:rPr>
          <w:rFonts w:ascii="Arial" w:eastAsia="Times New Roman" w:hAnsi="Arial" w:cs="Times New Roman"/>
        </w:rPr>
        <w:lastRenderedPageBreak/>
        <w:t>(</w:t>
      </w:r>
      <w:r>
        <w:rPr>
          <w:rFonts w:ascii="Arial" w:eastAsia="Times New Roman" w:hAnsi="Arial" w:cs="Times New Roman"/>
        </w:rPr>
        <w:t>c</w:t>
      </w:r>
      <w:r w:rsidRPr="0050547C">
        <w:rPr>
          <w:rFonts w:ascii="Arial" w:eastAsia="Times New Roman" w:hAnsi="Arial" w:cs="Times New Roman"/>
        </w:rPr>
        <w:t xml:space="preserve">) Assessment rates in respect of residential property registered in </w:t>
      </w:r>
      <w:r>
        <w:rPr>
          <w:rFonts w:ascii="Arial" w:eastAsia="Times New Roman" w:hAnsi="Arial" w:cs="Times New Roman"/>
        </w:rPr>
        <w:t xml:space="preserve">the </w:t>
      </w:r>
      <w:r w:rsidRPr="0050547C">
        <w:rPr>
          <w:rFonts w:ascii="Arial" w:eastAsia="Times New Roman" w:hAnsi="Arial" w:cs="Times New Roman"/>
        </w:rPr>
        <w:t xml:space="preserve">name of </w:t>
      </w:r>
      <w:r>
        <w:rPr>
          <w:rFonts w:ascii="Arial" w:eastAsia="Times New Roman" w:hAnsi="Arial" w:cs="Times New Roman"/>
        </w:rPr>
        <w:t xml:space="preserve">a </w:t>
      </w:r>
      <w:r w:rsidRPr="0050547C">
        <w:rPr>
          <w:rFonts w:ascii="Arial" w:eastAsia="Times New Roman" w:hAnsi="Arial" w:cs="Times New Roman"/>
        </w:rPr>
        <w:t xml:space="preserve">qualifying indigent owner </w:t>
      </w:r>
      <w:r>
        <w:rPr>
          <w:rFonts w:ascii="Arial" w:eastAsia="Times New Roman" w:hAnsi="Arial" w:cs="Times New Roman"/>
        </w:rPr>
        <w:t xml:space="preserve">must be </w:t>
      </w:r>
      <w:r w:rsidRPr="0050547C">
        <w:rPr>
          <w:rFonts w:ascii="Arial" w:eastAsia="Times New Roman" w:hAnsi="Arial" w:cs="Times New Roman"/>
        </w:rPr>
        <w:t>subject to the maximum amount as determined by Council from time to time.</w:t>
      </w:r>
    </w:p>
    <w:p w:rsidR="000B796C" w:rsidRPr="0050547C" w:rsidRDefault="000B796C" w:rsidP="00A260AA">
      <w:pPr>
        <w:tabs>
          <w:tab w:val="left" w:pos="540"/>
          <w:tab w:val="left" w:pos="851"/>
        </w:tabs>
        <w:spacing w:after="0"/>
        <w:jc w:val="both"/>
        <w:rPr>
          <w:rFonts w:ascii="Arial" w:eastAsia="Times New Roman" w:hAnsi="Arial" w:cs="Times New Roman"/>
        </w:rPr>
      </w:pPr>
      <w:r w:rsidRPr="0050547C">
        <w:rPr>
          <w:rFonts w:ascii="Arial" w:eastAsia="Times New Roman" w:hAnsi="Arial" w:cs="Times New Roman"/>
        </w:rPr>
        <w:t>(</w:t>
      </w:r>
      <w:r>
        <w:rPr>
          <w:rFonts w:ascii="Arial" w:eastAsia="Times New Roman" w:hAnsi="Arial" w:cs="Times New Roman"/>
        </w:rPr>
        <w:t>d</w:t>
      </w:r>
      <w:r w:rsidRPr="0050547C">
        <w:rPr>
          <w:rFonts w:ascii="Arial" w:eastAsia="Times New Roman" w:hAnsi="Arial" w:cs="Times New Roman"/>
        </w:rPr>
        <w:t xml:space="preserve">) </w:t>
      </w:r>
      <w:r>
        <w:rPr>
          <w:rFonts w:ascii="Arial" w:eastAsia="Times New Roman" w:hAnsi="Arial" w:cs="Times New Roman"/>
        </w:rPr>
        <w:t>Where</w:t>
      </w:r>
      <w:r w:rsidRPr="0050547C">
        <w:rPr>
          <w:rFonts w:ascii="Arial" w:eastAsia="Times New Roman" w:hAnsi="Arial" w:cs="Times New Roman"/>
        </w:rPr>
        <w:t xml:space="preserve"> a customer’s consumption or use of municipal service is less than the subsidised service, the unused portion may not be accrued and the customer is not entitled to a cash rebate in respect of the unused portion.</w:t>
      </w:r>
    </w:p>
    <w:p w:rsidR="00FB3A47" w:rsidRDefault="000B796C" w:rsidP="00FB3A47">
      <w:pPr>
        <w:tabs>
          <w:tab w:val="left" w:pos="540"/>
          <w:tab w:val="left" w:pos="851"/>
        </w:tabs>
        <w:spacing w:after="0"/>
        <w:jc w:val="both"/>
        <w:rPr>
          <w:rFonts w:ascii="Arial" w:eastAsia="Times New Roman" w:hAnsi="Arial" w:cs="Times New Roman"/>
        </w:rPr>
      </w:pPr>
      <w:r w:rsidRPr="0050547C">
        <w:rPr>
          <w:rFonts w:ascii="Arial" w:eastAsia="Times New Roman" w:hAnsi="Arial" w:cs="Times New Roman"/>
        </w:rPr>
        <w:t>(</w:t>
      </w:r>
      <w:r>
        <w:rPr>
          <w:rFonts w:ascii="Arial" w:eastAsia="Times New Roman" w:hAnsi="Arial" w:cs="Times New Roman"/>
        </w:rPr>
        <w:t>e</w:t>
      </w:r>
      <w:r w:rsidRPr="0050547C">
        <w:rPr>
          <w:rFonts w:ascii="Arial" w:eastAsia="Times New Roman" w:hAnsi="Arial" w:cs="Times New Roman"/>
        </w:rPr>
        <w:t xml:space="preserve">) </w:t>
      </w:r>
      <w:r w:rsidRPr="00BD267E">
        <w:rPr>
          <w:rFonts w:ascii="Arial" w:eastAsia="Times New Roman" w:hAnsi="Arial" w:cs="Times New Roman"/>
        </w:rPr>
        <w:t>Annual service charges on the indigent’s account must automatically be converted to monthly instalments.</w:t>
      </w:r>
    </w:p>
    <w:p w:rsidR="007B1342" w:rsidRDefault="007B1342" w:rsidP="00FB3A47">
      <w:pPr>
        <w:tabs>
          <w:tab w:val="left" w:pos="540"/>
          <w:tab w:val="left" w:pos="851"/>
        </w:tabs>
        <w:spacing w:after="0"/>
        <w:jc w:val="both"/>
        <w:rPr>
          <w:rFonts w:ascii="Arial" w:eastAsia="Times New Roman" w:hAnsi="Arial" w:cs="Times New Roman"/>
        </w:rPr>
      </w:pPr>
    </w:p>
    <w:p w:rsidR="00C93AE3" w:rsidRPr="00FB3A47" w:rsidRDefault="00FB3A47" w:rsidP="00FB3A47">
      <w:pPr>
        <w:tabs>
          <w:tab w:val="left" w:pos="540"/>
          <w:tab w:val="left" w:pos="851"/>
        </w:tabs>
        <w:spacing w:after="0"/>
        <w:jc w:val="both"/>
        <w:rPr>
          <w:rFonts w:ascii="Arial" w:eastAsia="Times New Roman" w:hAnsi="Arial" w:cs="Times New Roman"/>
        </w:rPr>
      </w:pPr>
      <w:r>
        <w:rPr>
          <w:rFonts w:ascii="Arial" w:eastAsia="Times New Roman" w:hAnsi="Arial" w:cs="Times New Roman"/>
        </w:rPr>
        <w:t xml:space="preserve">11. </w:t>
      </w:r>
      <w:r w:rsidR="00C93AE3" w:rsidRPr="00FB3A47">
        <w:rPr>
          <w:rFonts w:ascii="Arial" w:hAnsi="Arial" w:cs="Arial"/>
          <w:b/>
          <w:bCs/>
          <w:lang w:eastAsia="en-ZA"/>
        </w:rPr>
        <w:t>REQUEST FOR INDIGENT</w:t>
      </w:r>
      <w:r w:rsidR="00FC7B62" w:rsidRPr="00FB3A47">
        <w:rPr>
          <w:rFonts w:ascii="Arial" w:hAnsi="Arial" w:cs="Arial"/>
          <w:b/>
          <w:bCs/>
          <w:lang w:eastAsia="en-ZA"/>
        </w:rPr>
        <w:t>/ PAUPER</w:t>
      </w:r>
      <w:r w:rsidR="00C93AE3" w:rsidRPr="00FB3A47">
        <w:rPr>
          <w:rFonts w:ascii="Arial" w:hAnsi="Arial" w:cs="Arial"/>
          <w:b/>
          <w:bCs/>
          <w:lang w:eastAsia="en-ZA"/>
        </w:rPr>
        <w:t xml:space="preserve"> BURIAL/ CREMATION ASSISTANCE</w:t>
      </w:r>
    </w:p>
    <w:p w:rsidR="00C93AE3" w:rsidRPr="00D45ABB" w:rsidRDefault="00FC7B62" w:rsidP="00AD119A">
      <w:pPr>
        <w:ind w:left="567" w:firstLine="0"/>
        <w:jc w:val="both"/>
        <w:rPr>
          <w:rFonts w:ascii="Arial" w:hAnsi="Arial" w:cs="Arial"/>
          <w:lang w:eastAsia="en-ZA"/>
        </w:rPr>
      </w:pPr>
      <w:r w:rsidRPr="00D45ABB">
        <w:rPr>
          <w:rFonts w:ascii="Arial" w:hAnsi="Arial" w:cs="Arial"/>
          <w:lang w:eastAsia="en-ZA"/>
        </w:rPr>
        <w:t xml:space="preserve">Any </w:t>
      </w:r>
      <w:r w:rsidR="00C93AE3" w:rsidRPr="00D45ABB">
        <w:rPr>
          <w:rFonts w:ascii="Arial" w:hAnsi="Arial" w:cs="Arial"/>
          <w:lang w:eastAsia="en-ZA"/>
        </w:rPr>
        <w:t>family of a registered indigent who applies for indigent burial/ cremation assistance will be required to submit the following documents as proof:</w:t>
      </w:r>
    </w:p>
    <w:p w:rsidR="00C93AE3" w:rsidRPr="00D45ABB" w:rsidRDefault="00C93AE3" w:rsidP="002F4149">
      <w:pPr>
        <w:numPr>
          <w:ilvl w:val="1"/>
          <w:numId w:val="22"/>
        </w:numPr>
        <w:spacing w:after="0"/>
        <w:ind w:left="1350" w:hanging="851"/>
        <w:jc w:val="both"/>
        <w:rPr>
          <w:rFonts w:ascii="Arial" w:hAnsi="Arial" w:cs="Arial"/>
          <w:lang w:eastAsia="en-ZA"/>
        </w:rPr>
      </w:pPr>
      <w:r w:rsidRPr="00D45ABB">
        <w:rPr>
          <w:rFonts w:ascii="Arial" w:hAnsi="Arial" w:cs="Arial"/>
          <w:lang w:eastAsia="en-ZA"/>
        </w:rPr>
        <w:t>Applicant’s Identity document SA green barcoded ID.</w:t>
      </w:r>
    </w:p>
    <w:p w:rsidR="00C93AE3" w:rsidRPr="00D45ABB" w:rsidRDefault="00C93AE3" w:rsidP="002F4149">
      <w:pPr>
        <w:numPr>
          <w:ilvl w:val="1"/>
          <w:numId w:val="22"/>
        </w:numPr>
        <w:spacing w:after="0"/>
        <w:ind w:left="1418" w:hanging="851"/>
        <w:jc w:val="both"/>
        <w:rPr>
          <w:rFonts w:ascii="Arial" w:hAnsi="Arial" w:cs="Arial"/>
          <w:lang w:eastAsia="en-ZA"/>
        </w:rPr>
      </w:pPr>
      <w:r w:rsidRPr="00D45ABB">
        <w:rPr>
          <w:rFonts w:ascii="Arial" w:hAnsi="Arial" w:cs="Arial"/>
          <w:lang w:eastAsia="en-ZA"/>
        </w:rPr>
        <w:t>Deceased’s Identity document SA green barcoded ID</w:t>
      </w:r>
      <w:r w:rsidR="00854A19" w:rsidRPr="00D45ABB">
        <w:rPr>
          <w:rFonts w:ascii="Arial" w:hAnsi="Arial" w:cs="Arial"/>
          <w:lang w:eastAsia="en-ZA"/>
        </w:rPr>
        <w:t xml:space="preserve"> or Deceased’s birth certificate.</w:t>
      </w:r>
    </w:p>
    <w:p w:rsidR="00C93AE3" w:rsidRPr="00D45ABB" w:rsidRDefault="00C93AE3" w:rsidP="002F4149">
      <w:pPr>
        <w:numPr>
          <w:ilvl w:val="1"/>
          <w:numId w:val="22"/>
        </w:numPr>
        <w:spacing w:after="0"/>
        <w:ind w:left="1418" w:hanging="851"/>
        <w:jc w:val="both"/>
        <w:rPr>
          <w:rFonts w:ascii="Arial" w:hAnsi="Arial" w:cs="Arial"/>
          <w:lang w:eastAsia="en-ZA"/>
        </w:rPr>
      </w:pPr>
      <w:r w:rsidRPr="00D45ABB">
        <w:rPr>
          <w:rFonts w:ascii="Arial" w:hAnsi="Arial" w:cs="Arial"/>
          <w:lang w:eastAsia="en-ZA"/>
        </w:rPr>
        <w:t>Death certificate of the deceased.</w:t>
      </w:r>
    </w:p>
    <w:p w:rsidR="00C93AE3" w:rsidRPr="00D45ABB" w:rsidRDefault="00C93AE3" w:rsidP="002F4149">
      <w:pPr>
        <w:numPr>
          <w:ilvl w:val="1"/>
          <w:numId w:val="22"/>
        </w:numPr>
        <w:spacing w:after="0"/>
        <w:ind w:left="1418" w:hanging="851"/>
        <w:jc w:val="both"/>
        <w:rPr>
          <w:rFonts w:ascii="Arial" w:hAnsi="Arial" w:cs="Arial"/>
          <w:lang w:eastAsia="en-ZA"/>
        </w:rPr>
      </w:pPr>
      <w:r w:rsidRPr="00D45ABB">
        <w:rPr>
          <w:rFonts w:ascii="Arial" w:hAnsi="Arial" w:cs="Arial"/>
          <w:lang w:eastAsia="en-ZA"/>
        </w:rPr>
        <w:t>Affidavit by South African Police Services (SAPS) as proof by the family member or relative declaring that they cannot afford to bury/ cremate the deceased due to a lack of income.</w:t>
      </w:r>
    </w:p>
    <w:p w:rsidR="00FB3A47" w:rsidRPr="00FB3A47" w:rsidRDefault="00C93AE3" w:rsidP="002F4149">
      <w:pPr>
        <w:numPr>
          <w:ilvl w:val="1"/>
          <w:numId w:val="22"/>
        </w:numPr>
        <w:spacing w:after="0"/>
        <w:ind w:left="1418" w:hanging="851"/>
        <w:jc w:val="both"/>
        <w:rPr>
          <w:rFonts w:ascii="Arial" w:hAnsi="Arial" w:cs="Arial"/>
          <w:b/>
          <w:bCs/>
          <w:lang w:eastAsia="en-ZA"/>
        </w:rPr>
      </w:pPr>
      <w:r w:rsidRPr="00D45ABB">
        <w:rPr>
          <w:rFonts w:ascii="Arial" w:hAnsi="Arial" w:cs="Arial"/>
          <w:lang w:eastAsia="en-ZA"/>
        </w:rPr>
        <w:t xml:space="preserve">Confirmation letter from </w:t>
      </w:r>
      <w:r w:rsidR="007D7F43">
        <w:rPr>
          <w:rFonts w:ascii="Arial" w:hAnsi="Arial" w:cs="Arial"/>
          <w:lang w:eastAsia="en-ZA"/>
        </w:rPr>
        <w:t>Ward Councillor</w:t>
      </w:r>
      <w:r w:rsidRPr="00D45ABB">
        <w:rPr>
          <w:rFonts w:ascii="Arial" w:hAnsi="Arial" w:cs="Arial"/>
          <w:lang w:eastAsia="en-ZA"/>
        </w:rPr>
        <w:t>.</w:t>
      </w:r>
    </w:p>
    <w:p w:rsidR="00FB3A47" w:rsidRDefault="00FB3A47" w:rsidP="00FB3A47">
      <w:pPr>
        <w:spacing w:after="0"/>
        <w:ind w:left="1418" w:firstLine="0"/>
        <w:jc w:val="both"/>
        <w:rPr>
          <w:rFonts w:ascii="Arial" w:hAnsi="Arial" w:cs="Arial"/>
          <w:b/>
          <w:bCs/>
          <w:lang w:eastAsia="en-ZA"/>
        </w:rPr>
      </w:pPr>
    </w:p>
    <w:p w:rsidR="00FC7B62" w:rsidRPr="00FB3A47" w:rsidRDefault="00FB3A47" w:rsidP="00FB3A47">
      <w:pPr>
        <w:spacing w:after="0"/>
        <w:jc w:val="both"/>
        <w:rPr>
          <w:rFonts w:ascii="Arial" w:hAnsi="Arial" w:cs="Arial"/>
          <w:b/>
          <w:bCs/>
          <w:lang w:eastAsia="en-ZA"/>
        </w:rPr>
      </w:pPr>
      <w:r>
        <w:rPr>
          <w:rFonts w:ascii="Arial" w:hAnsi="Arial" w:cs="Arial"/>
          <w:b/>
          <w:bCs/>
          <w:lang w:eastAsia="en-ZA"/>
        </w:rPr>
        <w:t xml:space="preserve">12. </w:t>
      </w:r>
      <w:r w:rsidR="00FC7B62" w:rsidRPr="00FB3A47">
        <w:rPr>
          <w:rFonts w:ascii="Arial" w:hAnsi="Arial" w:cs="Arial"/>
          <w:b/>
          <w:bCs/>
          <w:lang w:eastAsia="en-ZA"/>
        </w:rPr>
        <w:t>BURIAL / CREMATION BENEFITS</w:t>
      </w:r>
    </w:p>
    <w:p w:rsidR="00F726DD" w:rsidRPr="00D45ABB" w:rsidRDefault="00F726DD" w:rsidP="00F726DD">
      <w:pPr>
        <w:spacing w:after="0"/>
        <w:ind w:left="567" w:firstLine="0"/>
        <w:jc w:val="both"/>
        <w:rPr>
          <w:rFonts w:ascii="Arial" w:hAnsi="Arial" w:cs="Arial"/>
          <w:b/>
          <w:bCs/>
          <w:lang w:eastAsia="en-ZA"/>
        </w:rPr>
      </w:pPr>
    </w:p>
    <w:p w:rsidR="00FC7B62" w:rsidRDefault="00FC7B62" w:rsidP="002F4149">
      <w:pPr>
        <w:numPr>
          <w:ilvl w:val="1"/>
          <w:numId w:val="22"/>
        </w:numPr>
        <w:spacing w:after="0"/>
        <w:ind w:left="1418" w:hanging="851"/>
        <w:jc w:val="both"/>
        <w:rPr>
          <w:rFonts w:ascii="Arial" w:hAnsi="Arial" w:cs="Arial"/>
        </w:rPr>
      </w:pPr>
      <w:r w:rsidRPr="00D45ABB">
        <w:rPr>
          <w:rFonts w:ascii="Arial" w:hAnsi="Arial" w:cs="Arial"/>
        </w:rPr>
        <w:t>The Municipality will provide the family of a registered indigent with an amount of</w:t>
      </w:r>
      <w:r w:rsidR="00972C09">
        <w:rPr>
          <w:rFonts w:ascii="Arial" w:hAnsi="Arial" w:cs="Arial"/>
        </w:rPr>
        <w:t xml:space="preserve"> R1000- </w:t>
      </w:r>
      <w:proofErr w:type="gramStart"/>
      <w:r w:rsidR="00972C09">
        <w:rPr>
          <w:rFonts w:ascii="Arial" w:hAnsi="Arial" w:cs="Arial"/>
        </w:rPr>
        <w:t>R1600</w:t>
      </w:r>
      <w:r w:rsidRPr="00D45ABB">
        <w:rPr>
          <w:rFonts w:ascii="Arial" w:hAnsi="Arial" w:cs="Arial"/>
        </w:rPr>
        <w:t>(</w:t>
      </w:r>
      <w:proofErr w:type="gramEnd"/>
      <w:r w:rsidRPr="00D45ABB">
        <w:rPr>
          <w:rFonts w:ascii="Arial" w:hAnsi="Arial" w:cs="Arial"/>
        </w:rPr>
        <w:t xml:space="preserve">subject to change as per review) for assistance </w:t>
      </w:r>
      <w:r w:rsidR="005D29A8" w:rsidRPr="00D45ABB">
        <w:rPr>
          <w:rFonts w:ascii="Arial" w:hAnsi="Arial" w:cs="Arial"/>
        </w:rPr>
        <w:t xml:space="preserve">with the burial/ </w:t>
      </w:r>
      <w:r w:rsidR="00A3784D" w:rsidRPr="00D45ABB">
        <w:rPr>
          <w:rFonts w:ascii="Arial" w:hAnsi="Arial" w:cs="Arial"/>
        </w:rPr>
        <w:t>cremation</w:t>
      </w:r>
      <w:r w:rsidR="005D29A8" w:rsidRPr="00D45ABB">
        <w:rPr>
          <w:rFonts w:ascii="Arial" w:hAnsi="Arial" w:cs="Arial"/>
        </w:rPr>
        <w:t>.</w:t>
      </w:r>
    </w:p>
    <w:p w:rsidR="0093340C" w:rsidRPr="00D45ABB" w:rsidRDefault="0093340C" w:rsidP="0093340C">
      <w:pPr>
        <w:spacing w:after="0"/>
        <w:ind w:left="1418" w:firstLine="0"/>
        <w:jc w:val="both"/>
        <w:rPr>
          <w:rFonts w:ascii="Arial" w:hAnsi="Arial" w:cs="Arial"/>
        </w:rPr>
      </w:pPr>
    </w:p>
    <w:p w:rsidR="0029481C" w:rsidRPr="00D45ABB" w:rsidRDefault="0029481C" w:rsidP="002F4149">
      <w:pPr>
        <w:pStyle w:val="ListParagraph"/>
        <w:numPr>
          <w:ilvl w:val="0"/>
          <w:numId w:val="22"/>
        </w:numPr>
        <w:ind w:left="567" w:hanging="567"/>
        <w:jc w:val="both"/>
        <w:rPr>
          <w:rFonts w:ascii="Arial" w:hAnsi="Arial" w:cs="Arial"/>
          <w:b/>
          <w:bCs/>
        </w:rPr>
      </w:pPr>
      <w:r w:rsidRPr="00D45ABB">
        <w:rPr>
          <w:rFonts w:ascii="Arial" w:hAnsi="Arial" w:cs="Arial"/>
          <w:b/>
          <w:bCs/>
        </w:rPr>
        <w:t>SUBSIDY</w:t>
      </w:r>
    </w:p>
    <w:p w:rsidR="0029481C" w:rsidRPr="00D45ABB" w:rsidRDefault="004B24AA" w:rsidP="00272A1B">
      <w:pPr>
        <w:ind w:left="567" w:firstLine="0"/>
        <w:jc w:val="both"/>
        <w:rPr>
          <w:rFonts w:ascii="Arial" w:hAnsi="Arial" w:cs="Arial"/>
        </w:rPr>
      </w:pPr>
      <w:r w:rsidRPr="00D45ABB">
        <w:rPr>
          <w:rFonts w:ascii="Arial" w:hAnsi="Arial" w:cs="Arial"/>
        </w:rPr>
        <w:t>Council shall</w:t>
      </w:r>
      <w:r w:rsidR="0029481C" w:rsidRPr="00D45ABB">
        <w:rPr>
          <w:rFonts w:ascii="Arial" w:hAnsi="Arial" w:cs="Arial"/>
        </w:rPr>
        <w:t xml:space="preserve"> annually, determine the overall subsidy for indi</w:t>
      </w:r>
      <w:r w:rsidR="00020BF3" w:rsidRPr="00D45ABB">
        <w:rPr>
          <w:rFonts w:ascii="Arial" w:hAnsi="Arial" w:cs="Arial"/>
        </w:rPr>
        <w:t xml:space="preserve">gent and other debtors within </w:t>
      </w:r>
      <w:r w:rsidR="0029481C" w:rsidRPr="00D45ABB">
        <w:rPr>
          <w:rFonts w:ascii="Arial" w:hAnsi="Arial" w:cs="Arial"/>
        </w:rPr>
        <w:t>budget process and financial constraints</w:t>
      </w:r>
    </w:p>
    <w:p w:rsidR="0029481C" w:rsidRPr="00D45ABB" w:rsidRDefault="0029481C" w:rsidP="002F4149">
      <w:pPr>
        <w:pStyle w:val="ListParagraph"/>
        <w:numPr>
          <w:ilvl w:val="1"/>
          <w:numId w:val="22"/>
        </w:numPr>
        <w:ind w:left="1418" w:hanging="698"/>
        <w:jc w:val="both"/>
        <w:rPr>
          <w:rFonts w:ascii="Arial" w:hAnsi="Arial" w:cs="Arial"/>
        </w:rPr>
      </w:pPr>
      <w:r w:rsidRPr="00D45ABB">
        <w:rPr>
          <w:rFonts w:ascii="Arial" w:hAnsi="Arial" w:cs="Arial"/>
        </w:rPr>
        <w:t>Indigent subsidies may be granted on:</w:t>
      </w:r>
    </w:p>
    <w:p w:rsidR="0029481C" w:rsidRPr="00A43DF4" w:rsidRDefault="008A5E8F" w:rsidP="002F4149">
      <w:pPr>
        <w:pStyle w:val="ListParagraph"/>
        <w:numPr>
          <w:ilvl w:val="0"/>
          <w:numId w:val="13"/>
        </w:numPr>
        <w:ind w:firstLine="65"/>
        <w:jc w:val="both"/>
        <w:rPr>
          <w:rFonts w:ascii="Arial" w:hAnsi="Arial" w:cs="Arial"/>
        </w:rPr>
      </w:pPr>
      <w:r w:rsidRPr="00A43DF4">
        <w:rPr>
          <w:rFonts w:ascii="Arial" w:hAnsi="Arial" w:cs="Arial"/>
        </w:rPr>
        <w:t>R</w:t>
      </w:r>
      <w:r w:rsidR="0029481C" w:rsidRPr="00A43DF4">
        <w:rPr>
          <w:rFonts w:ascii="Arial" w:hAnsi="Arial" w:cs="Arial"/>
        </w:rPr>
        <w:t xml:space="preserve">ates (100 % </w:t>
      </w:r>
      <w:r w:rsidR="003B467C" w:rsidRPr="00A43DF4">
        <w:rPr>
          <w:rFonts w:ascii="Arial" w:hAnsi="Arial" w:cs="Arial"/>
        </w:rPr>
        <w:t>/</w:t>
      </w:r>
      <w:r w:rsidR="0029481C" w:rsidRPr="00A43DF4">
        <w:rPr>
          <w:rFonts w:ascii="Arial" w:hAnsi="Arial" w:cs="Arial"/>
        </w:rPr>
        <w:t xml:space="preserve"> full subsidy),</w:t>
      </w:r>
    </w:p>
    <w:p w:rsidR="0029481C" w:rsidRPr="00D45ABB" w:rsidRDefault="0029481C" w:rsidP="002F4149">
      <w:pPr>
        <w:pStyle w:val="ListParagraph"/>
        <w:numPr>
          <w:ilvl w:val="1"/>
          <w:numId w:val="22"/>
        </w:numPr>
        <w:ind w:left="1418" w:hanging="698"/>
        <w:jc w:val="both"/>
        <w:rPr>
          <w:rFonts w:ascii="Arial" w:hAnsi="Arial" w:cs="Arial"/>
        </w:rPr>
      </w:pPr>
      <w:r w:rsidRPr="00D45ABB">
        <w:rPr>
          <w:rFonts w:ascii="Arial" w:hAnsi="Arial" w:cs="Arial"/>
          <w:b/>
          <w:bCs/>
        </w:rPr>
        <w:tab/>
      </w:r>
      <w:r w:rsidRPr="00D45ABB">
        <w:rPr>
          <w:rFonts w:ascii="Arial" w:hAnsi="Arial" w:cs="Arial"/>
        </w:rPr>
        <w:t>All registered indigent households will, on approval, be designated as:</w:t>
      </w:r>
    </w:p>
    <w:p w:rsidR="0029481C" w:rsidRPr="00D45ABB" w:rsidRDefault="008A5E8F" w:rsidP="002F4149">
      <w:pPr>
        <w:pStyle w:val="ListParagraph"/>
        <w:numPr>
          <w:ilvl w:val="0"/>
          <w:numId w:val="14"/>
        </w:numPr>
        <w:ind w:left="2127" w:hanging="709"/>
        <w:jc w:val="both"/>
        <w:rPr>
          <w:rFonts w:ascii="Arial" w:hAnsi="Arial" w:cs="Arial"/>
        </w:rPr>
      </w:pPr>
      <w:r w:rsidRPr="00D45ABB">
        <w:rPr>
          <w:rFonts w:ascii="Arial" w:hAnsi="Arial" w:cs="Arial"/>
        </w:rPr>
        <w:t>I</w:t>
      </w:r>
      <w:r w:rsidR="0029481C" w:rsidRPr="00D45ABB">
        <w:rPr>
          <w:rFonts w:ascii="Arial" w:hAnsi="Arial" w:cs="Arial"/>
        </w:rPr>
        <w:t>ndigent</w:t>
      </w:r>
      <w:r w:rsidR="00020BF3" w:rsidRPr="00D45ABB">
        <w:rPr>
          <w:rFonts w:ascii="Arial" w:hAnsi="Arial" w:cs="Arial"/>
        </w:rPr>
        <w:t xml:space="preserve"> </w:t>
      </w:r>
      <w:r w:rsidR="0029481C" w:rsidRPr="00D45ABB">
        <w:rPr>
          <w:rFonts w:ascii="Arial" w:hAnsi="Arial" w:cs="Arial"/>
        </w:rPr>
        <w:t xml:space="preserve">and shall be charged the determined economical tariff or charge for a </w:t>
      </w:r>
      <w:r w:rsidR="00020BF3" w:rsidRPr="00D45ABB">
        <w:rPr>
          <w:rFonts w:ascii="Arial" w:hAnsi="Arial" w:cs="Arial"/>
        </w:rPr>
        <w:t xml:space="preserve">service </w:t>
      </w:r>
      <w:r w:rsidR="0029481C" w:rsidRPr="00D45ABB">
        <w:rPr>
          <w:rFonts w:ascii="Arial" w:hAnsi="Arial" w:cs="Arial"/>
        </w:rPr>
        <w:t>applicable to their designation.</w:t>
      </w:r>
    </w:p>
    <w:p w:rsidR="009A284A" w:rsidRPr="00D45ABB" w:rsidRDefault="0029481C" w:rsidP="002F4149">
      <w:pPr>
        <w:pStyle w:val="ListParagraph"/>
        <w:numPr>
          <w:ilvl w:val="1"/>
          <w:numId w:val="22"/>
        </w:numPr>
        <w:ind w:left="1418" w:hanging="698"/>
        <w:jc w:val="both"/>
        <w:rPr>
          <w:rFonts w:ascii="Arial" w:hAnsi="Arial" w:cs="Arial"/>
        </w:rPr>
      </w:pPr>
      <w:r w:rsidRPr="00D45ABB">
        <w:rPr>
          <w:rFonts w:ascii="Arial" w:hAnsi="Arial" w:cs="Arial"/>
          <w:bCs/>
        </w:rPr>
        <w:lastRenderedPageBreak/>
        <w:tab/>
      </w:r>
      <w:r w:rsidRPr="00D45ABB">
        <w:rPr>
          <w:rFonts w:ascii="Arial" w:hAnsi="Arial" w:cs="Arial"/>
        </w:rPr>
        <w:t>The indigent household’s monthly account will be credited with the amount of the</w:t>
      </w:r>
      <w:r w:rsidR="00020BF3" w:rsidRPr="00D45ABB">
        <w:rPr>
          <w:rFonts w:ascii="Arial" w:hAnsi="Arial" w:cs="Arial"/>
        </w:rPr>
        <w:t xml:space="preserve"> </w:t>
      </w:r>
      <w:r w:rsidRPr="00D45ABB">
        <w:rPr>
          <w:rFonts w:ascii="Arial" w:hAnsi="Arial" w:cs="Arial"/>
        </w:rPr>
        <w:t>indigent subsidy as determined by the budget according to their designation.</w:t>
      </w:r>
    </w:p>
    <w:p w:rsidR="0029481C" w:rsidRPr="00D45ABB" w:rsidRDefault="0029481C" w:rsidP="002F4149">
      <w:pPr>
        <w:pStyle w:val="ListParagraph"/>
        <w:numPr>
          <w:ilvl w:val="1"/>
          <w:numId w:val="22"/>
        </w:numPr>
        <w:ind w:left="1418" w:hanging="698"/>
        <w:jc w:val="both"/>
        <w:rPr>
          <w:rFonts w:ascii="Arial" w:hAnsi="Arial" w:cs="Arial"/>
          <w:bCs/>
        </w:rPr>
      </w:pPr>
      <w:r w:rsidRPr="00D45ABB">
        <w:rPr>
          <w:rFonts w:ascii="Arial" w:hAnsi="Arial" w:cs="Arial"/>
          <w:b/>
          <w:bCs/>
        </w:rPr>
        <w:tab/>
      </w:r>
      <w:r w:rsidRPr="00D45ABB">
        <w:rPr>
          <w:rFonts w:ascii="Arial" w:hAnsi="Arial" w:cs="Arial"/>
          <w:bCs/>
        </w:rPr>
        <w:t>Subsidy allocations</w:t>
      </w:r>
    </w:p>
    <w:p w:rsidR="0029481C" w:rsidRPr="00D45ABB" w:rsidRDefault="0029481C" w:rsidP="00AD119A">
      <w:pPr>
        <w:ind w:left="1440" w:hanging="22"/>
        <w:jc w:val="both"/>
        <w:rPr>
          <w:rFonts w:ascii="Arial" w:hAnsi="Arial" w:cs="Arial"/>
        </w:rPr>
      </w:pPr>
      <w:r w:rsidRPr="00D45ABB">
        <w:rPr>
          <w:rFonts w:ascii="Arial" w:hAnsi="Arial" w:cs="Arial"/>
        </w:rPr>
        <w:t>An indigent household shall qualify to receive subsidised services on the following</w:t>
      </w:r>
      <w:r w:rsidR="00020BF3" w:rsidRPr="00D45ABB">
        <w:rPr>
          <w:rFonts w:ascii="Arial" w:hAnsi="Arial" w:cs="Arial"/>
        </w:rPr>
        <w:t xml:space="preserve"> </w:t>
      </w:r>
      <w:r w:rsidRPr="00D45ABB">
        <w:rPr>
          <w:rFonts w:ascii="Arial" w:hAnsi="Arial" w:cs="Arial"/>
        </w:rPr>
        <w:t>terms and conditions:</w:t>
      </w:r>
    </w:p>
    <w:p w:rsidR="0029481C" w:rsidRPr="00D45ABB" w:rsidRDefault="0029481C" w:rsidP="002F4149">
      <w:pPr>
        <w:pStyle w:val="ListParagraph"/>
        <w:numPr>
          <w:ilvl w:val="0"/>
          <w:numId w:val="15"/>
        </w:numPr>
        <w:ind w:firstLine="65"/>
        <w:jc w:val="both"/>
        <w:rPr>
          <w:rFonts w:ascii="Arial" w:hAnsi="Arial" w:cs="Arial"/>
        </w:rPr>
      </w:pPr>
      <w:r w:rsidRPr="00D45ABB">
        <w:rPr>
          <w:rFonts w:ascii="Arial" w:hAnsi="Arial" w:cs="Arial"/>
        </w:rPr>
        <w:t>Property Rates</w:t>
      </w:r>
    </w:p>
    <w:p w:rsidR="0029481C" w:rsidRPr="00D45ABB" w:rsidRDefault="0029481C" w:rsidP="002F4149">
      <w:pPr>
        <w:pStyle w:val="ListParagraph"/>
        <w:numPr>
          <w:ilvl w:val="0"/>
          <w:numId w:val="16"/>
        </w:numPr>
        <w:jc w:val="both"/>
        <w:rPr>
          <w:rFonts w:ascii="Arial" w:hAnsi="Arial" w:cs="Arial"/>
        </w:rPr>
      </w:pPr>
      <w:r w:rsidRPr="00D45ABB">
        <w:rPr>
          <w:rFonts w:ascii="Arial" w:hAnsi="Arial" w:cs="Arial"/>
        </w:rPr>
        <w:t>All indigent owner of properties used for multiple purposes,</w:t>
      </w:r>
      <w:r w:rsidR="009A284A" w:rsidRPr="00D45ABB">
        <w:rPr>
          <w:rFonts w:ascii="Arial" w:hAnsi="Arial" w:cs="Arial"/>
        </w:rPr>
        <w:t xml:space="preserve"> </w:t>
      </w:r>
      <w:r w:rsidRPr="00D45ABB">
        <w:rPr>
          <w:rFonts w:ascii="Arial" w:hAnsi="Arial" w:cs="Arial"/>
        </w:rPr>
        <w:t>provided one or more components of the property are used for</w:t>
      </w:r>
      <w:r w:rsidR="00020BF3" w:rsidRPr="00D45ABB">
        <w:rPr>
          <w:rFonts w:ascii="Arial" w:hAnsi="Arial" w:cs="Arial"/>
        </w:rPr>
        <w:t xml:space="preserve"> </w:t>
      </w:r>
      <w:r w:rsidRPr="00D45ABB">
        <w:rPr>
          <w:rFonts w:ascii="Arial" w:hAnsi="Arial" w:cs="Arial"/>
        </w:rPr>
        <w:t>residential purposes would receive a limited reduction on the</w:t>
      </w:r>
      <w:r w:rsidR="00020BF3" w:rsidRPr="00D45ABB">
        <w:rPr>
          <w:rFonts w:ascii="Arial" w:hAnsi="Arial" w:cs="Arial"/>
        </w:rPr>
        <w:t xml:space="preserve"> </w:t>
      </w:r>
      <w:r w:rsidRPr="00D45ABB">
        <w:rPr>
          <w:rFonts w:ascii="Arial" w:hAnsi="Arial" w:cs="Arial"/>
        </w:rPr>
        <w:t xml:space="preserve">rateable value </w:t>
      </w:r>
      <w:r w:rsidRPr="00443A64">
        <w:rPr>
          <w:rFonts w:ascii="Arial" w:hAnsi="Arial" w:cs="Arial"/>
        </w:rPr>
        <w:t xml:space="preserve">of the property </w:t>
      </w:r>
      <w:r w:rsidR="00443A64" w:rsidRPr="00443A64">
        <w:rPr>
          <w:rFonts w:ascii="Arial" w:hAnsi="Arial" w:cs="Arial"/>
          <w:bCs/>
        </w:rPr>
        <w:t>(currently capped at R15</w:t>
      </w:r>
      <w:r w:rsidR="009A284A" w:rsidRPr="00443A64">
        <w:rPr>
          <w:rFonts w:ascii="Arial" w:hAnsi="Arial" w:cs="Arial"/>
          <w:bCs/>
        </w:rPr>
        <w:t> </w:t>
      </w:r>
      <w:r w:rsidRPr="00443A64">
        <w:rPr>
          <w:rFonts w:ascii="Arial" w:hAnsi="Arial" w:cs="Arial"/>
          <w:bCs/>
        </w:rPr>
        <w:t>000)</w:t>
      </w:r>
      <w:r w:rsidR="002109A4" w:rsidRPr="00443A64">
        <w:rPr>
          <w:rFonts w:ascii="Arial" w:hAnsi="Arial" w:cs="Arial"/>
          <w:bCs/>
        </w:rPr>
        <w:t xml:space="preserve"> </w:t>
      </w:r>
      <w:r w:rsidRPr="00443A64">
        <w:rPr>
          <w:rFonts w:ascii="Arial" w:hAnsi="Arial" w:cs="Arial"/>
        </w:rPr>
        <w:t xml:space="preserve">as </w:t>
      </w:r>
      <w:r w:rsidRPr="00D45ABB">
        <w:rPr>
          <w:rFonts w:ascii="Arial" w:hAnsi="Arial" w:cs="Arial"/>
        </w:rPr>
        <w:t>provided for in section 17 (1</w:t>
      </w:r>
      <w:proofErr w:type="gramStart"/>
      <w:r w:rsidRPr="00D45ABB">
        <w:rPr>
          <w:rFonts w:ascii="Arial" w:hAnsi="Arial" w:cs="Arial"/>
        </w:rPr>
        <w:t>)(</w:t>
      </w:r>
      <w:proofErr w:type="gramEnd"/>
      <w:r w:rsidRPr="00D45ABB">
        <w:rPr>
          <w:rFonts w:ascii="Arial" w:hAnsi="Arial" w:cs="Arial"/>
        </w:rPr>
        <w:t>h) of the Property Rates Act</w:t>
      </w:r>
      <w:r w:rsidR="00020BF3" w:rsidRPr="00D45ABB">
        <w:rPr>
          <w:rFonts w:ascii="Arial" w:hAnsi="Arial" w:cs="Arial"/>
        </w:rPr>
        <w:t xml:space="preserve"> </w:t>
      </w:r>
      <w:r w:rsidRPr="00D45ABB">
        <w:rPr>
          <w:rFonts w:ascii="Arial" w:hAnsi="Arial" w:cs="Arial"/>
        </w:rPr>
        <w:t>No. 6 of 2004.</w:t>
      </w:r>
    </w:p>
    <w:p w:rsidR="0029481C" w:rsidRDefault="005450B7" w:rsidP="002F4149">
      <w:pPr>
        <w:pStyle w:val="ListParagraph"/>
        <w:numPr>
          <w:ilvl w:val="0"/>
          <w:numId w:val="16"/>
        </w:numPr>
        <w:jc w:val="both"/>
        <w:rPr>
          <w:rFonts w:ascii="Arial" w:hAnsi="Arial" w:cs="Arial"/>
        </w:rPr>
      </w:pPr>
      <w:r w:rsidRPr="00D45ABB">
        <w:rPr>
          <w:rFonts w:ascii="Arial" w:hAnsi="Arial" w:cs="Arial"/>
        </w:rPr>
        <w:t>Indigent</w:t>
      </w:r>
      <w:r w:rsidR="0029481C" w:rsidRPr="00D45ABB">
        <w:rPr>
          <w:rFonts w:ascii="Arial" w:hAnsi="Arial" w:cs="Arial"/>
        </w:rPr>
        <w:t xml:space="preserve"> who resides in a property which value exceeds the</w:t>
      </w:r>
      <w:r w:rsidR="00020BF3" w:rsidRPr="00D45ABB">
        <w:rPr>
          <w:rFonts w:ascii="Arial" w:hAnsi="Arial" w:cs="Arial"/>
        </w:rPr>
        <w:t xml:space="preserve"> </w:t>
      </w:r>
      <w:r w:rsidR="0029481C" w:rsidRPr="00D45ABB">
        <w:rPr>
          <w:rFonts w:ascii="Arial" w:hAnsi="Arial" w:cs="Arial"/>
        </w:rPr>
        <w:t>exemption amount as provided for in the Property Rates Act</w:t>
      </w:r>
      <w:r w:rsidR="00020BF3" w:rsidRPr="00D45ABB">
        <w:rPr>
          <w:rFonts w:ascii="Arial" w:hAnsi="Arial" w:cs="Arial"/>
        </w:rPr>
        <w:t xml:space="preserve"> </w:t>
      </w:r>
      <w:r w:rsidR="0029481C" w:rsidRPr="00D45ABB">
        <w:rPr>
          <w:rFonts w:ascii="Arial" w:hAnsi="Arial" w:cs="Arial"/>
        </w:rPr>
        <w:t>as designated from time to time shall be subsidised to the</w:t>
      </w:r>
      <w:r w:rsidR="00020BF3" w:rsidRPr="00D45ABB">
        <w:rPr>
          <w:rFonts w:ascii="Arial" w:hAnsi="Arial" w:cs="Arial"/>
        </w:rPr>
        <w:t xml:space="preserve"> </w:t>
      </w:r>
      <w:r w:rsidR="0029481C" w:rsidRPr="00D45ABB">
        <w:rPr>
          <w:rFonts w:ascii="Arial" w:hAnsi="Arial" w:cs="Arial"/>
        </w:rPr>
        <w:t xml:space="preserve">extent determined </w:t>
      </w:r>
      <w:r w:rsidR="009A284A" w:rsidRPr="00D45ABB">
        <w:rPr>
          <w:rFonts w:ascii="Arial" w:hAnsi="Arial" w:cs="Arial"/>
        </w:rPr>
        <w:t>annually by</w:t>
      </w:r>
      <w:r w:rsidRPr="00D45ABB">
        <w:rPr>
          <w:rFonts w:ascii="Arial" w:hAnsi="Arial" w:cs="Arial"/>
        </w:rPr>
        <w:t xml:space="preserve"> </w:t>
      </w:r>
      <w:r w:rsidR="00082C60" w:rsidRPr="00D45ABB">
        <w:rPr>
          <w:rFonts w:ascii="Arial" w:hAnsi="Arial" w:cs="Arial"/>
        </w:rPr>
        <w:t xml:space="preserve">the </w:t>
      </w:r>
      <w:r w:rsidRPr="00D45ABB">
        <w:rPr>
          <w:rFonts w:ascii="Arial" w:hAnsi="Arial" w:cs="Arial"/>
        </w:rPr>
        <w:t>Council.</w:t>
      </w:r>
    </w:p>
    <w:p w:rsidR="00A260AA" w:rsidRDefault="00A260AA" w:rsidP="00A260AA">
      <w:pPr>
        <w:pStyle w:val="ListParagraph"/>
        <w:ind w:left="2880" w:firstLine="0"/>
        <w:jc w:val="both"/>
        <w:rPr>
          <w:rFonts w:ascii="Arial" w:hAnsi="Arial" w:cs="Arial"/>
        </w:rPr>
      </w:pPr>
    </w:p>
    <w:p w:rsidR="00A260AA" w:rsidRPr="00D45ABB" w:rsidRDefault="00A260AA" w:rsidP="00A260AA">
      <w:pPr>
        <w:pStyle w:val="ListParagraph"/>
        <w:ind w:left="2880" w:firstLine="0"/>
        <w:jc w:val="both"/>
        <w:rPr>
          <w:rFonts w:ascii="Arial" w:hAnsi="Arial" w:cs="Arial"/>
        </w:rPr>
      </w:pPr>
    </w:p>
    <w:p w:rsidR="005D29A8" w:rsidRDefault="0029481C" w:rsidP="002F4149">
      <w:pPr>
        <w:pStyle w:val="ListParagraph"/>
        <w:numPr>
          <w:ilvl w:val="0"/>
          <w:numId w:val="22"/>
        </w:numPr>
        <w:spacing w:after="0"/>
        <w:ind w:left="567" w:hanging="567"/>
        <w:jc w:val="both"/>
        <w:rPr>
          <w:rFonts w:ascii="Arial" w:hAnsi="Arial" w:cs="Arial"/>
          <w:b/>
          <w:bCs/>
        </w:rPr>
      </w:pPr>
      <w:r w:rsidRPr="00D45ABB">
        <w:rPr>
          <w:rFonts w:ascii="Arial" w:hAnsi="Arial" w:cs="Arial"/>
          <w:b/>
          <w:bCs/>
        </w:rPr>
        <w:t>BUDGETING FOR INDIGENT SUPPORT</w:t>
      </w:r>
    </w:p>
    <w:p w:rsidR="00A260AA" w:rsidRPr="00D45ABB" w:rsidRDefault="00A260AA" w:rsidP="00A260AA">
      <w:pPr>
        <w:pStyle w:val="ListParagraph"/>
        <w:spacing w:after="0"/>
        <w:ind w:left="567" w:firstLine="0"/>
        <w:jc w:val="both"/>
        <w:rPr>
          <w:rFonts w:ascii="Arial" w:hAnsi="Arial" w:cs="Arial"/>
          <w:b/>
          <w:bCs/>
        </w:rPr>
      </w:pPr>
    </w:p>
    <w:p w:rsidR="009A284A" w:rsidRPr="00D45ABB" w:rsidRDefault="0029481C" w:rsidP="002F4149">
      <w:pPr>
        <w:pStyle w:val="ListParagraph"/>
        <w:numPr>
          <w:ilvl w:val="1"/>
          <w:numId w:val="22"/>
        </w:numPr>
        <w:spacing w:after="0"/>
        <w:ind w:left="1418" w:hanging="851"/>
        <w:jc w:val="both"/>
        <w:rPr>
          <w:rFonts w:ascii="Arial" w:hAnsi="Arial" w:cs="Arial"/>
        </w:rPr>
      </w:pPr>
      <w:r w:rsidRPr="00D45ABB">
        <w:rPr>
          <w:rFonts w:ascii="Arial" w:hAnsi="Arial" w:cs="Arial"/>
        </w:rPr>
        <w:t>The</w:t>
      </w:r>
      <w:r w:rsidR="002109A4" w:rsidRPr="00D45ABB">
        <w:rPr>
          <w:rFonts w:ascii="Arial" w:hAnsi="Arial" w:cs="Arial"/>
        </w:rPr>
        <w:t xml:space="preserve"> </w:t>
      </w:r>
      <w:r w:rsidR="00BE69D2" w:rsidRPr="00D45ABB">
        <w:rPr>
          <w:rFonts w:ascii="Arial" w:hAnsi="Arial" w:cs="Arial"/>
        </w:rPr>
        <w:t>Municipality</w:t>
      </w:r>
      <w:r w:rsidR="006A2762" w:rsidRPr="00D45ABB">
        <w:rPr>
          <w:rFonts w:ascii="Arial" w:hAnsi="Arial" w:cs="Arial"/>
        </w:rPr>
        <w:t xml:space="preserve"> </w:t>
      </w:r>
      <w:r w:rsidRPr="00D45ABB">
        <w:rPr>
          <w:rFonts w:ascii="Arial" w:hAnsi="Arial" w:cs="Arial"/>
        </w:rPr>
        <w:t>must annually budget for the total indigent subsidy to be granted to indigent</w:t>
      </w:r>
      <w:r w:rsidR="002109A4" w:rsidRPr="00D45ABB">
        <w:rPr>
          <w:rFonts w:ascii="Arial" w:hAnsi="Arial" w:cs="Arial"/>
        </w:rPr>
        <w:t>s</w:t>
      </w:r>
      <w:r w:rsidR="0015654A" w:rsidRPr="00D45ABB">
        <w:rPr>
          <w:rFonts w:ascii="Arial" w:hAnsi="Arial" w:cs="Arial"/>
        </w:rPr>
        <w:t xml:space="preserve"> </w:t>
      </w:r>
      <w:r w:rsidRPr="00D45ABB">
        <w:rPr>
          <w:rFonts w:ascii="Arial" w:hAnsi="Arial" w:cs="Arial"/>
        </w:rPr>
        <w:t>in terms of this Policy. Such amount must, upon approval of the</w:t>
      </w:r>
      <w:r w:rsidR="00020BF3" w:rsidRPr="00D45ABB">
        <w:rPr>
          <w:rFonts w:ascii="Arial" w:hAnsi="Arial" w:cs="Arial"/>
        </w:rPr>
        <w:t xml:space="preserve"> </w:t>
      </w:r>
      <w:r w:rsidRPr="00D45ABB">
        <w:rPr>
          <w:rFonts w:ascii="Arial" w:hAnsi="Arial" w:cs="Arial"/>
        </w:rPr>
        <w:t>budget of the</w:t>
      </w:r>
      <w:r w:rsidR="002109A4" w:rsidRPr="00D45ABB">
        <w:rPr>
          <w:rFonts w:ascii="Arial" w:hAnsi="Arial" w:cs="Arial"/>
        </w:rPr>
        <w:t xml:space="preserve"> Municipality</w:t>
      </w:r>
      <w:r w:rsidRPr="00D45ABB">
        <w:rPr>
          <w:rFonts w:ascii="Arial" w:hAnsi="Arial" w:cs="Arial"/>
        </w:rPr>
        <w:t>, be reflected against a separate vote in the name of indigent</w:t>
      </w:r>
      <w:r w:rsidR="002109A4" w:rsidRPr="00D45ABB">
        <w:rPr>
          <w:rFonts w:ascii="Arial" w:hAnsi="Arial" w:cs="Arial"/>
        </w:rPr>
        <w:t xml:space="preserve"> </w:t>
      </w:r>
      <w:r w:rsidRPr="00D45ABB">
        <w:rPr>
          <w:rFonts w:ascii="Arial" w:hAnsi="Arial" w:cs="Arial"/>
        </w:rPr>
        <w:t>subsidy.</w:t>
      </w:r>
    </w:p>
    <w:p w:rsidR="009A284A" w:rsidRPr="00D45ABB" w:rsidRDefault="009A284A" w:rsidP="005F0FFD">
      <w:pPr>
        <w:pStyle w:val="ListParagraph"/>
        <w:spacing w:after="0"/>
        <w:ind w:left="1418"/>
        <w:jc w:val="both"/>
        <w:rPr>
          <w:rFonts w:ascii="Arial" w:hAnsi="Arial" w:cs="Arial"/>
        </w:rPr>
      </w:pPr>
    </w:p>
    <w:p w:rsidR="007D3767" w:rsidRDefault="0029481C" w:rsidP="00573802">
      <w:pPr>
        <w:pStyle w:val="ListParagraph"/>
        <w:numPr>
          <w:ilvl w:val="1"/>
          <w:numId w:val="22"/>
        </w:numPr>
        <w:spacing w:after="0"/>
        <w:ind w:left="1418" w:hanging="851"/>
        <w:jc w:val="both"/>
        <w:rPr>
          <w:rFonts w:ascii="Arial" w:hAnsi="Arial" w:cs="Arial"/>
        </w:rPr>
      </w:pPr>
      <w:r w:rsidRPr="00D45ABB">
        <w:rPr>
          <w:rFonts w:ascii="Arial" w:hAnsi="Arial" w:cs="Arial"/>
          <w:b/>
          <w:bCs/>
        </w:rPr>
        <w:tab/>
      </w:r>
      <w:r w:rsidRPr="00D45ABB">
        <w:rPr>
          <w:rFonts w:ascii="Arial" w:hAnsi="Arial" w:cs="Arial"/>
        </w:rPr>
        <w:t>The total value of indigent subsidies for all subsidised services and rates must be</w:t>
      </w:r>
      <w:r w:rsidR="00020BF3" w:rsidRPr="00D45ABB">
        <w:rPr>
          <w:rFonts w:ascii="Arial" w:hAnsi="Arial" w:cs="Arial"/>
        </w:rPr>
        <w:t xml:space="preserve"> </w:t>
      </w:r>
      <w:r w:rsidRPr="00D45ABB">
        <w:rPr>
          <w:rFonts w:ascii="Arial" w:hAnsi="Arial" w:cs="Arial"/>
        </w:rPr>
        <w:t>reflected against such indigent subsidy vote on a monthly basis.</w:t>
      </w:r>
    </w:p>
    <w:p w:rsidR="00573802" w:rsidRPr="00573802" w:rsidRDefault="00573802" w:rsidP="00573802">
      <w:pPr>
        <w:pStyle w:val="ListParagraph"/>
        <w:rPr>
          <w:rFonts w:ascii="Arial" w:hAnsi="Arial" w:cs="Arial"/>
        </w:rPr>
      </w:pPr>
    </w:p>
    <w:p w:rsidR="00573802" w:rsidRDefault="00573802" w:rsidP="00573802">
      <w:pPr>
        <w:spacing w:after="0"/>
        <w:jc w:val="both"/>
        <w:rPr>
          <w:rFonts w:ascii="Arial" w:hAnsi="Arial" w:cs="Arial"/>
        </w:rPr>
      </w:pPr>
    </w:p>
    <w:p w:rsidR="00573802" w:rsidRDefault="00573802" w:rsidP="00573802">
      <w:pPr>
        <w:spacing w:after="0"/>
        <w:jc w:val="both"/>
        <w:rPr>
          <w:rFonts w:ascii="Arial" w:hAnsi="Arial" w:cs="Arial"/>
        </w:rPr>
      </w:pPr>
    </w:p>
    <w:p w:rsidR="00573802" w:rsidRDefault="00573802" w:rsidP="00573802">
      <w:pPr>
        <w:spacing w:after="0"/>
        <w:jc w:val="both"/>
        <w:rPr>
          <w:rFonts w:ascii="Arial" w:hAnsi="Arial" w:cs="Arial"/>
        </w:rPr>
      </w:pPr>
    </w:p>
    <w:p w:rsidR="00573802" w:rsidRDefault="00573802" w:rsidP="00573802">
      <w:pPr>
        <w:spacing w:after="0"/>
        <w:jc w:val="both"/>
        <w:rPr>
          <w:rFonts w:ascii="Arial" w:hAnsi="Arial" w:cs="Arial"/>
        </w:rPr>
      </w:pPr>
    </w:p>
    <w:p w:rsidR="00573802" w:rsidRDefault="00573802" w:rsidP="00573802">
      <w:pPr>
        <w:spacing w:after="0"/>
        <w:jc w:val="both"/>
        <w:rPr>
          <w:rFonts w:ascii="Arial" w:hAnsi="Arial" w:cs="Arial"/>
        </w:rPr>
      </w:pPr>
    </w:p>
    <w:p w:rsidR="00573802" w:rsidRPr="00573802" w:rsidRDefault="00573802" w:rsidP="00573802">
      <w:pPr>
        <w:spacing w:after="0"/>
        <w:jc w:val="both"/>
        <w:rPr>
          <w:rFonts w:ascii="Arial" w:hAnsi="Arial" w:cs="Arial"/>
        </w:rPr>
      </w:pPr>
    </w:p>
    <w:p w:rsidR="00751D12" w:rsidRPr="006A4EB9" w:rsidRDefault="00751D12" w:rsidP="002F4149">
      <w:pPr>
        <w:pStyle w:val="ListParagraph"/>
        <w:numPr>
          <w:ilvl w:val="0"/>
          <w:numId w:val="22"/>
        </w:numPr>
        <w:spacing w:after="0"/>
        <w:jc w:val="both"/>
        <w:rPr>
          <w:rFonts w:ascii="Arial" w:hAnsi="Arial" w:cs="Arial"/>
          <w:b/>
        </w:rPr>
      </w:pPr>
      <w:r w:rsidRPr="006A4EB9">
        <w:rPr>
          <w:rFonts w:ascii="Arial" w:hAnsi="Arial" w:cs="Arial"/>
          <w:b/>
        </w:rPr>
        <w:lastRenderedPageBreak/>
        <w:t>FREE BASIC SERVICES SOCIAL PACKAGE OR INTEGRATED BASIC SOCIAL SERVICES AND PROVISION</w:t>
      </w:r>
    </w:p>
    <w:p w:rsidR="00751D12" w:rsidRPr="006A4EB9" w:rsidRDefault="00751D12" w:rsidP="00751D12">
      <w:pPr>
        <w:pStyle w:val="Heading3"/>
        <w:tabs>
          <w:tab w:val="left" w:pos="1134"/>
        </w:tabs>
        <w:spacing w:before="0" w:line="360" w:lineRule="auto"/>
        <w:jc w:val="both"/>
        <w:rPr>
          <w:rFonts w:ascii="Arial" w:hAnsi="Arial" w:cs="Arial"/>
          <w:color w:val="auto"/>
        </w:rPr>
      </w:pPr>
    </w:p>
    <w:p w:rsidR="00751D12" w:rsidRPr="006A4EB9" w:rsidRDefault="00751D12" w:rsidP="00A260AA">
      <w:pPr>
        <w:pStyle w:val="Heading3"/>
        <w:tabs>
          <w:tab w:val="left" w:pos="1134"/>
        </w:tabs>
        <w:spacing w:before="0" w:line="360" w:lineRule="auto"/>
        <w:ind w:left="540" w:hanging="270"/>
        <w:jc w:val="both"/>
        <w:rPr>
          <w:rFonts w:ascii="Arial" w:hAnsi="Arial" w:cs="Arial"/>
          <w:b w:val="0"/>
          <w:color w:val="auto"/>
        </w:rPr>
      </w:pPr>
      <w:r w:rsidRPr="006A4EB9">
        <w:rPr>
          <w:rFonts w:ascii="Arial" w:hAnsi="Arial" w:cs="Arial"/>
          <w:b w:val="0"/>
          <w:color w:val="auto"/>
        </w:rPr>
        <w:t xml:space="preserve">(1)The municipality must determine the suitable social package for its indigent beneficiaries. </w:t>
      </w:r>
    </w:p>
    <w:p w:rsidR="00751D12" w:rsidRPr="006A4EB9" w:rsidRDefault="00751D12" w:rsidP="00A260AA">
      <w:pPr>
        <w:pStyle w:val="Heading3"/>
        <w:tabs>
          <w:tab w:val="left" w:pos="1134"/>
        </w:tabs>
        <w:spacing w:before="0" w:line="360" w:lineRule="auto"/>
        <w:ind w:left="540" w:hanging="270"/>
        <w:jc w:val="both"/>
        <w:rPr>
          <w:rFonts w:ascii="Arial" w:hAnsi="Arial" w:cs="Arial"/>
          <w:b w:val="0"/>
          <w:color w:val="auto"/>
        </w:rPr>
      </w:pPr>
    </w:p>
    <w:p w:rsidR="00751D12" w:rsidRPr="006A4EB9" w:rsidRDefault="00751D12" w:rsidP="00A260AA">
      <w:pPr>
        <w:pStyle w:val="Heading3"/>
        <w:tabs>
          <w:tab w:val="left" w:pos="1134"/>
        </w:tabs>
        <w:spacing w:before="0" w:line="360" w:lineRule="auto"/>
        <w:ind w:left="540" w:hanging="270"/>
        <w:jc w:val="both"/>
        <w:rPr>
          <w:rFonts w:ascii="Arial" w:hAnsi="Arial" w:cs="Arial"/>
          <w:color w:val="auto"/>
        </w:rPr>
      </w:pPr>
      <w:r w:rsidRPr="006A4EB9">
        <w:rPr>
          <w:rFonts w:ascii="Arial" w:hAnsi="Arial" w:cs="Arial"/>
          <w:b w:val="0"/>
          <w:color w:val="auto"/>
        </w:rPr>
        <w:t>(2) The social package may be extended to include households where eligible applicants are not municipal account holders and registered indigent households in rural areas. The social package comprise of the following:</w:t>
      </w:r>
    </w:p>
    <w:p w:rsidR="00C275C0" w:rsidRPr="006A4EB9" w:rsidRDefault="00C275C0" w:rsidP="00A260AA">
      <w:pPr>
        <w:pStyle w:val="Heading3"/>
        <w:tabs>
          <w:tab w:val="left" w:pos="284"/>
          <w:tab w:val="left" w:pos="709"/>
        </w:tabs>
        <w:spacing w:before="0" w:line="360" w:lineRule="auto"/>
        <w:ind w:left="540" w:hanging="270"/>
        <w:jc w:val="both"/>
        <w:rPr>
          <w:rFonts w:ascii="Arial" w:eastAsiaTheme="minorHAnsi" w:hAnsi="Arial" w:cs="Arial"/>
          <w:b w:val="0"/>
          <w:bCs w:val="0"/>
          <w:color w:val="auto"/>
        </w:rPr>
      </w:pPr>
    </w:p>
    <w:p w:rsidR="00751D12" w:rsidRPr="00443A64" w:rsidRDefault="00C275C0" w:rsidP="00A260AA">
      <w:pPr>
        <w:pStyle w:val="Heading3"/>
        <w:tabs>
          <w:tab w:val="left" w:pos="284"/>
          <w:tab w:val="left" w:pos="709"/>
        </w:tabs>
        <w:spacing w:before="0" w:line="360" w:lineRule="auto"/>
        <w:ind w:left="540" w:hanging="270"/>
        <w:jc w:val="both"/>
        <w:rPr>
          <w:rFonts w:ascii="Arial" w:hAnsi="Arial"/>
          <w:b w:val="0"/>
          <w:color w:val="auto"/>
        </w:rPr>
      </w:pPr>
      <w:r w:rsidRPr="006A4EB9">
        <w:rPr>
          <w:rFonts w:ascii="Arial" w:hAnsi="Arial" w:cs="Arial"/>
          <w:b w:val="0"/>
          <w:color w:val="000000" w:themeColor="text1"/>
        </w:rPr>
        <w:t xml:space="preserve"> </w:t>
      </w:r>
      <w:r w:rsidR="00751D12" w:rsidRPr="006A4EB9">
        <w:rPr>
          <w:rFonts w:ascii="Arial" w:hAnsi="Arial" w:cs="Arial"/>
          <w:b w:val="0"/>
          <w:color w:val="000000" w:themeColor="text1"/>
        </w:rPr>
        <w:t>(b)</w:t>
      </w:r>
      <w:r w:rsidR="00751D12" w:rsidRPr="006A4EB9">
        <w:rPr>
          <w:rFonts w:ascii="Arial" w:hAnsi="Arial" w:cs="Arial"/>
        </w:rPr>
        <w:t xml:space="preserve"> </w:t>
      </w:r>
      <w:r w:rsidR="00751D12" w:rsidRPr="00443A64">
        <w:rPr>
          <w:rFonts w:ascii="Arial" w:hAnsi="Arial"/>
          <w:b w:val="0"/>
          <w:color w:val="auto"/>
          <w:u w:val="single"/>
        </w:rPr>
        <w:t>Electricity</w:t>
      </w:r>
      <w:r w:rsidR="00751D12" w:rsidRPr="00443A64">
        <w:rPr>
          <w:rFonts w:ascii="Arial" w:hAnsi="Arial"/>
          <w:b w:val="0"/>
          <w:color w:val="auto"/>
        </w:rPr>
        <w:t xml:space="preserve"> - all approved beneficiaries for the indigent support automatically qualify for</w:t>
      </w:r>
      <w:r w:rsidR="00907405" w:rsidRPr="00443A64">
        <w:rPr>
          <w:rFonts w:ascii="Arial" w:hAnsi="Arial"/>
          <w:b w:val="0"/>
          <w:color w:val="auto"/>
        </w:rPr>
        <w:t xml:space="preserve"> Free Basic Electricity on 60Amps</w:t>
      </w:r>
      <w:r w:rsidR="00751D12" w:rsidRPr="00443A64">
        <w:rPr>
          <w:rFonts w:ascii="Arial" w:hAnsi="Arial"/>
          <w:b w:val="0"/>
          <w:color w:val="auto"/>
        </w:rPr>
        <w:t xml:space="preserve"> supply under the following conditions:</w:t>
      </w:r>
    </w:p>
    <w:p w:rsidR="00751D12" w:rsidRPr="006A4EB9" w:rsidRDefault="00751D12" w:rsidP="00A260AA">
      <w:pPr>
        <w:pStyle w:val="NoSpacing"/>
        <w:spacing w:line="360" w:lineRule="auto"/>
        <w:ind w:left="540" w:hanging="270"/>
        <w:jc w:val="both"/>
        <w:rPr>
          <w:rFonts w:ascii="Arial" w:hAnsi="Arial" w:cs="Arial"/>
        </w:rPr>
      </w:pPr>
      <w:r w:rsidRPr="00443A64">
        <w:rPr>
          <w:rFonts w:ascii="Arial" w:eastAsia="Calibri" w:hAnsi="Arial" w:cs="Arial"/>
        </w:rPr>
        <w:t>(</w:t>
      </w:r>
      <w:proofErr w:type="spellStart"/>
      <w:r w:rsidRPr="00443A64">
        <w:rPr>
          <w:rFonts w:ascii="Arial" w:eastAsia="Calibri" w:hAnsi="Arial" w:cs="Arial"/>
        </w:rPr>
        <w:t>i</w:t>
      </w:r>
      <w:proofErr w:type="spellEnd"/>
      <w:r w:rsidRPr="00443A64">
        <w:rPr>
          <w:rFonts w:ascii="Arial" w:eastAsia="Calibri" w:hAnsi="Arial" w:cs="Arial"/>
        </w:rPr>
        <w:t>)</w:t>
      </w:r>
      <w:r w:rsidRPr="00443A64">
        <w:rPr>
          <w:rFonts w:ascii="Arial" w:hAnsi="Arial" w:cs="Arial"/>
        </w:rPr>
        <w:t xml:space="preserve"> </w:t>
      </w:r>
      <w:proofErr w:type="gramStart"/>
      <w:r w:rsidRPr="00443A64">
        <w:rPr>
          <w:rFonts w:ascii="Arial" w:hAnsi="Arial" w:cs="Arial"/>
        </w:rPr>
        <w:t>approved</w:t>
      </w:r>
      <w:proofErr w:type="gramEnd"/>
      <w:r w:rsidRPr="00443A64">
        <w:rPr>
          <w:rFonts w:ascii="Arial" w:hAnsi="Arial" w:cs="Arial"/>
        </w:rPr>
        <w:t xml:space="preserve"> indigent registered household must receive electricity fully subsidised at a minimum of 50 kWh per </w:t>
      </w:r>
      <w:r w:rsidRPr="006A4EB9">
        <w:rPr>
          <w:rFonts w:ascii="Arial" w:hAnsi="Arial" w:cs="Arial"/>
        </w:rPr>
        <w:t xml:space="preserve">month. </w:t>
      </w:r>
    </w:p>
    <w:p w:rsidR="00751D12" w:rsidRPr="006A4EB9" w:rsidRDefault="00751D12" w:rsidP="00A260AA">
      <w:pPr>
        <w:pStyle w:val="NoSpacing"/>
        <w:spacing w:line="360" w:lineRule="auto"/>
        <w:ind w:left="540" w:hanging="270"/>
        <w:jc w:val="both"/>
        <w:rPr>
          <w:rFonts w:ascii="Arial" w:hAnsi="Arial" w:cs="Arial"/>
        </w:rPr>
      </w:pPr>
      <w:r w:rsidRPr="006A4EB9">
        <w:rPr>
          <w:rFonts w:ascii="Arial" w:hAnsi="Arial" w:cs="Arial"/>
        </w:rPr>
        <w:t xml:space="preserve">(ii) </w:t>
      </w:r>
      <w:proofErr w:type="gramStart"/>
      <w:r w:rsidRPr="006A4EB9">
        <w:rPr>
          <w:rFonts w:ascii="Arial" w:hAnsi="Arial" w:cs="Arial"/>
        </w:rPr>
        <w:t>where</w:t>
      </w:r>
      <w:proofErr w:type="gramEnd"/>
      <w:r w:rsidRPr="006A4EB9">
        <w:rPr>
          <w:rFonts w:ascii="Arial" w:hAnsi="Arial" w:cs="Arial"/>
        </w:rPr>
        <w:t xml:space="preserve"> an indigent consumer’s consumption of municipal services is less than the subsidized service or free basic services, the unused portion must not be accrued by the customers and the customers must not cash or receive a rebate in respect of the unused portion.</w:t>
      </w:r>
    </w:p>
    <w:p w:rsidR="00751D12" w:rsidRDefault="00751D12" w:rsidP="00A260AA">
      <w:pPr>
        <w:pStyle w:val="NoSpacing"/>
        <w:tabs>
          <w:tab w:val="left" w:pos="1134"/>
        </w:tabs>
        <w:spacing w:line="360" w:lineRule="auto"/>
        <w:ind w:left="540" w:hanging="270"/>
        <w:jc w:val="both"/>
        <w:rPr>
          <w:rFonts w:ascii="Arial" w:hAnsi="Arial" w:cs="Arial"/>
        </w:rPr>
      </w:pPr>
      <w:r w:rsidRPr="006A4EB9">
        <w:rPr>
          <w:rFonts w:ascii="Arial" w:hAnsi="Arial" w:cs="Arial"/>
        </w:rPr>
        <w:t xml:space="preserve">(iii) </w:t>
      </w:r>
      <w:proofErr w:type="gramStart"/>
      <w:r w:rsidRPr="006A4EB9">
        <w:rPr>
          <w:rFonts w:ascii="Arial" w:hAnsi="Arial" w:cs="Arial"/>
        </w:rPr>
        <w:t>indigent</w:t>
      </w:r>
      <w:proofErr w:type="gramEnd"/>
      <w:r w:rsidRPr="006A4EB9">
        <w:rPr>
          <w:rFonts w:ascii="Arial" w:hAnsi="Arial" w:cs="Arial"/>
        </w:rPr>
        <w:t xml:space="preserve"> households in informal settlements within the municipal jurisdiction where limited or no electricity is available, the municipality must provide alternative energy sources for lighting and cooking.</w:t>
      </w:r>
    </w:p>
    <w:p w:rsidR="00A260AA" w:rsidRPr="006A4EB9" w:rsidRDefault="00A260AA" w:rsidP="00A260AA">
      <w:pPr>
        <w:pStyle w:val="NoSpacing"/>
        <w:tabs>
          <w:tab w:val="left" w:pos="1134"/>
        </w:tabs>
        <w:spacing w:line="360" w:lineRule="auto"/>
        <w:ind w:left="540" w:hanging="270"/>
        <w:jc w:val="both"/>
        <w:rPr>
          <w:rFonts w:ascii="Arial" w:hAnsi="Arial" w:cs="Arial"/>
        </w:rPr>
      </w:pPr>
    </w:p>
    <w:p w:rsidR="00751D12" w:rsidRPr="006A4EB9" w:rsidRDefault="00751D12" w:rsidP="00A260AA">
      <w:pPr>
        <w:pStyle w:val="NoSpacing"/>
        <w:tabs>
          <w:tab w:val="left" w:pos="1134"/>
        </w:tabs>
        <w:spacing w:line="360" w:lineRule="auto"/>
        <w:ind w:left="540" w:hanging="270"/>
        <w:jc w:val="both"/>
        <w:rPr>
          <w:rFonts w:ascii="Arial" w:hAnsi="Arial" w:cs="Arial"/>
        </w:rPr>
      </w:pPr>
      <w:r w:rsidRPr="006A4EB9">
        <w:rPr>
          <w:rFonts w:ascii="Arial" w:hAnsi="Arial" w:cs="Arial"/>
        </w:rPr>
        <w:t xml:space="preserve">(c) </w:t>
      </w:r>
      <w:r w:rsidRPr="006A4EB9">
        <w:rPr>
          <w:rFonts w:ascii="Arial" w:hAnsi="Arial" w:cs="Arial"/>
          <w:u w:val="single"/>
        </w:rPr>
        <w:t>Alternative energy</w:t>
      </w:r>
      <w:r w:rsidRPr="006A4EB9">
        <w:rPr>
          <w:rFonts w:ascii="Arial" w:hAnsi="Arial" w:cs="Arial"/>
        </w:rPr>
        <w:t xml:space="preserve"> – municipality has an obligation to identify a suitable energy sources for its community and ensure its effective distribution to the identified indigent households, it must give energy to the estimated </w:t>
      </w:r>
      <w:r w:rsidR="007D7F43">
        <w:rPr>
          <w:rFonts w:ascii="Arial" w:hAnsi="Arial" w:cs="Arial"/>
        </w:rPr>
        <w:t>value of R105.22 (2017</w:t>
      </w:r>
      <w:r w:rsidRPr="00443A64">
        <w:rPr>
          <w:rFonts w:ascii="Arial" w:hAnsi="Arial" w:cs="Arial"/>
        </w:rPr>
        <w:t xml:space="preserve">) as a </w:t>
      </w:r>
      <w:r w:rsidRPr="006A4EB9">
        <w:rPr>
          <w:rFonts w:ascii="Arial" w:hAnsi="Arial" w:cs="Arial"/>
        </w:rPr>
        <w:t>minimum to an un-electrified indigent household. The figure should increase on an annual basis by the inflation rate plus 1.5% or by the figure to be determined by The Department of Energy.</w:t>
      </w:r>
    </w:p>
    <w:p w:rsidR="001C4319" w:rsidRPr="006A4EB9" w:rsidRDefault="001C4319" w:rsidP="00A260AA">
      <w:pPr>
        <w:pStyle w:val="NoSpacing"/>
        <w:spacing w:line="360" w:lineRule="auto"/>
        <w:ind w:left="540" w:hanging="270"/>
        <w:jc w:val="both"/>
        <w:rPr>
          <w:rFonts w:ascii="Arial" w:hAnsi="Arial" w:cs="Arial"/>
        </w:rPr>
      </w:pPr>
    </w:p>
    <w:p w:rsidR="00751D12" w:rsidRDefault="001C4319" w:rsidP="00A260AA">
      <w:pPr>
        <w:pStyle w:val="NoSpacing"/>
        <w:spacing w:line="360" w:lineRule="auto"/>
        <w:ind w:left="540" w:hanging="270"/>
        <w:jc w:val="both"/>
        <w:rPr>
          <w:rFonts w:ascii="Arial" w:hAnsi="Arial" w:cs="Arial"/>
        </w:rPr>
      </w:pPr>
      <w:r w:rsidRPr="006A4EB9">
        <w:rPr>
          <w:rFonts w:ascii="Arial" w:hAnsi="Arial" w:cs="Arial"/>
        </w:rPr>
        <w:t xml:space="preserve"> </w:t>
      </w:r>
      <w:r w:rsidR="00751D12" w:rsidRPr="006A4EB9">
        <w:rPr>
          <w:rFonts w:ascii="Arial" w:hAnsi="Arial" w:cs="Arial"/>
        </w:rPr>
        <w:t xml:space="preserve">(d) </w:t>
      </w:r>
      <w:r w:rsidR="00751D12" w:rsidRPr="006A4EB9">
        <w:rPr>
          <w:rFonts w:ascii="Arial" w:hAnsi="Arial" w:cs="Arial"/>
          <w:u w:val="single"/>
        </w:rPr>
        <w:t>Property rates</w:t>
      </w:r>
      <w:r w:rsidR="00751D12" w:rsidRPr="006A4EB9">
        <w:rPr>
          <w:rFonts w:ascii="Arial" w:hAnsi="Arial" w:cs="Arial"/>
        </w:rPr>
        <w:t xml:space="preserve"> - approved indigent households must be fully subsidised for property rates as provided in the municipal annual budget and be subjected to the provision of the Municipal Property Rates Act 2006. Approved indigent households accounts must have the interest indicators flagged and included in the arrears which are to be written off in terms of the municipal indigent policy.</w:t>
      </w:r>
    </w:p>
    <w:p w:rsidR="00A260AA" w:rsidRPr="006A4EB9" w:rsidRDefault="00A260AA" w:rsidP="00A260AA">
      <w:pPr>
        <w:pStyle w:val="NoSpacing"/>
        <w:spacing w:line="360" w:lineRule="auto"/>
        <w:ind w:left="540" w:hanging="270"/>
        <w:jc w:val="both"/>
        <w:rPr>
          <w:rFonts w:ascii="Arial" w:hAnsi="Arial" w:cs="Arial"/>
        </w:rPr>
      </w:pPr>
    </w:p>
    <w:p w:rsidR="00751D12" w:rsidRDefault="00751D12" w:rsidP="00A260AA">
      <w:pPr>
        <w:pStyle w:val="NoSpacing"/>
        <w:spacing w:line="360" w:lineRule="auto"/>
        <w:ind w:left="540" w:hanging="270"/>
        <w:jc w:val="both"/>
        <w:rPr>
          <w:rFonts w:ascii="Arial" w:hAnsi="Arial" w:cs="Arial"/>
        </w:rPr>
      </w:pPr>
      <w:r w:rsidRPr="006A4EB9">
        <w:rPr>
          <w:rFonts w:ascii="Arial" w:hAnsi="Arial" w:cs="Arial"/>
        </w:rPr>
        <w:t xml:space="preserve">(e) </w:t>
      </w:r>
      <w:r w:rsidRPr="006A4EB9">
        <w:rPr>
          <w:rFonts w:ascii="Arial" w:hAnsi="Arial" w:cs="Arial"/>
          <w:u w:val="single"/>
        </w:rPr>
        <w:t>Burial Services</w:t>
      </w:r>
      <w:r w:rsidRPr="006A4EB9">
        <w:rPr>
          <w:rFonts w:ascii="Arial" w:hAnsi="Arial" w:cs="Arial"/>
        </w:rPr>
        <w:t xml:space="preserve"> – approved indigent households must be fully subsidies for burial services as provided in the municipal annual budget and be subjected to the provision of the Municipality’s Burial Policy.</w:t>
      </w:r>
      <w:r w:rsidR="00F4676F" w:rsidRPr="006A4EB9">
        <w:rPr>
          <w:rFonts w:ascii="Arial" w:hAnsi="Arial" w:cs="Arial"/>
        </w:rPr>
        <w:t xml:space="preserve"> </w:t>
      </w:r>
    </w:p>
    <w:p w:rsidR="00B100DD" w:rsidRPr="006A4EB9" w:rsidRDefault="00B100DD" w:rsidP="00A260AA">
      <w:pPr>
        <w:pStyle w:val="NoSpacing"/>
        <w:spacing w:line="360" w:lineRule="auto"/>
        <w:ind w:left="540" w:hanging="270"/>
        <w:jc w:val="both"/>
        <w:rPr>
          <w:rFonts w:ascii="Arial" w:hAnsi="Arial" w:cs="Arial"/>
          <w:color w:val="FF0000"/>
        </w:rPr>
      </w:pPr>
      <w:r>
        <w:rPr>
          <w:rFonts w:ascii="Arial" w:hAnsi="Arial" w:cs="Arial"/>
        </w:rPr>
        <w:lastRenderedPageBreak/>
        <w:t>(</w:t>
      </w:r>
      <w:proofErr w:type="gramStart"/>
      <w:r>
        <w:rPr>
          <w:rFonts w:ascii="Arial" w:hAnsi="Arial" w:cs="Arial"/>
        </w:rPr>
        <w:t>f</w:t>
      </w:r>
      <w:proofErr w:type="gramEnd"/>
      <w:r w:rsidRPr="00C75D24">
        <w:rPr>
          <w:rFonts w:ascii="Arial" w:hAnsi="Arial" w:cs="Arial"/>
        </w:rPr>
        <w:t xml:space="preserve">) </w:t>
      </w:r>
      <w:r w:rsidRPr="00C75D24">
        <w:rPr>
          <w:rFonts w:ascii="Arial" w:hAnsi="Arial" w:cs="Arial"/>
          <w:u w:val="single"/>
        </w:rPr>
        <w:t>Refuse Removal</w:t>
      </w:r>
      <w:r w:rsidRPr="00C75D24">
        <w:rPr>
          <w:rFonts w:ascii="Arial" w:hAnsi="Arial" w:cs="Arial"/>
        </w:rPr>
        <w:t xml:space="preserve"> -</w:t>
      </w:r>
      <w:r w:rsidR="00C75D24" w:rsidRPr="00C75D24">
        <w:rPr>
          <w:rFonts w:ascii="Arial" w:hAnsi="Arial" w:cs="Arial"/>
        </w:rPr>
        <w:t xml:space="preserve"> </w:t>
      </w:r>
      <w:r w:rsidR="00C75D24">
        <w:rPr>
          <w:rFonts w:ascii="Arial" w:hAnsi="Arial" w:cs="Arial"/>
        </w:rPr>
        <w:t>a</w:t>
      </w:r>
      <w:r w:rsidR="00C75D24" w:rsidRPr="00882EE3">
        <w:rPr>
          <w:rFonts w:ascii="Arial" w:hAnsi="Arial" w:cs="Arial"/>
        </w:rPr>
        <w:t xml:space="preserve">pproved indigent households </w:t>
      </w:r>
      <w:r w:rsidR="00C75D24">
        <w:rPr>
          <w:rFonts w:ascii="Arial" w:hAnsi="Arial" w:cs="Arial"/>
        </w:rPr>
        <w:t>must be</w:t>
      </w:r>
      <w:r w:rsidR="00C75D24" w:rsidRPr="00882EE3">
        <w:rPr>
          <w:rFonts w:ascii="Arial" w:hAnsi="Arial" w:cs="Arial"/>
        </w:rPr>
        <w:t xml:space="preserve"> fully subsidised for refuse removals in the annual budget</w:t>
      </w:r>
    </w:p>
    <w:p w:rsidR="00751D12" w:rsidRPr="006A4EB9" w:rsidRDefault="00751D12" w:rsidP="00A260AA">
      <w:pPr>
        <w:pStyle w:val="NoSpacing"/>
        <w:spacing w:line="360" w:lineRule="auto"/>
        <w:ind w:left="540" w:hanging="270"/>
        <w:jc w:val="both"/>
        <w:rPr>
          <w:rFonts w:ascii="Arial" w:hAnsi="Arial" w:cs="Arial"/>
        </w:rPr>
      </w:pPr>
    </w:p>
    <w:p w:rsidR="00751D12" w:rsidRDefault="00751D12" w:rsidP="00A260AA">
      <w:pPr>
        <w:pStyle w:val="NoSpacing"/>
        <w:spacing w:line="360" w:lineRule="auto"/>
        <w:ind w:left="540" w:hanging="270"/>
        <w:jc w:val="both"/>
        <w:rPr>
          <w:rFonts w:ascii="Arial" w:hAnsi="Arial" w:cs="Arial"/>
        </w:rPr>
      </w:pPr>
      <w:r w:rsidRPr="006A4EB9">
        <w:rPr>
          <w:rFonts w:ascii="Arial" w:hAnsi="Arial" w:cs="Arial"/>
        </w:rPr>
        <w:t>(3) Depending on annual tariff changes and council’s resolution, indigent customers must contribute towards the payment of their accounts.</w:t>
      </w:r>
      <w:r w:rsidRPr="00882EE3">
        <w:rPr>
          <w:rFonts w:ascii="Arial" w:hAnsi="Arial" w:cs="Arial"/>
        </w:rPr>
        <w:t xml:space="preserve"> </w:t>
      </w:r>
    </w:p>
    <w:p w:rsidR="005D29A8" w:rsidRPr="00D45ABB" w:rsidRDefault="005D29A8" w:rsidP="005F0FFD">
      <w:pPr>
        <w:jc w:val="both"/>
        <w:rPr>
          <w:rFonts w:ascii="Arial" w:hAnsi="Arial" w:cs="Arial"/>
        </w:rPr>
      </w:pPr>
    </w:p>
    <w:p w:rsidR="0029481C" w:rsidRPr="00D45ABB" w:rsidRDefault="0029481C" w:rsidP="002F4149">
      <w:pPr>
        <w:pStyle w:val="ListParagraph"/>
        <w:numPr>
          <w:ilvl w:val="0"/>
          <w:numId w:val="22"/>
        </w:numPr>
        <w:spacing w:after="0"/>
        <w:ind w:left="567" w:hanging="567"/>
        <w:jc w:val="both"/>
        <w:rPr>
          <w:rFonts w:ascii="Arial" w:hAnsi="Arial" w:cs="Arial"/>
          <w:b/>
          <w:bCs/>
        </w:rPr>
      </w:pPr>
      <w:r w:rsidRPr="00D45ABB">
        <w:rPr>
          <w:rFonts w:ascii="Arial" w:hAnsi="Arial" w:cs="Arial"/>
          <w:b/>
          <w:bCs/>
        </w:rPr>
        <w:t>REVIEW AND AMENDMENT OF POLICY</w:t>
      </w:r>
    </w:p>
    <w:p w:rsidR="00FA24EF" w:rsidRDefault="00FA24EF" w:rsidP="00AD119A">
      <w:pPr>
        <w:spacing w:after="0"/>
        <w:ind w:left="567" w:firstLine="0"/>
        <w:jc w:val="both"/>
        <w:rPr>
          <w:rFonts w:ascii="Arial" w:hAnsi="Arial" w:cs="Arial"/>
        </w:rPr>
      </w:pPr>
    </w:p>
    <w:p w:rsidR="0029481C" w:rsidRDefault="0029481C" w:rsidP="00AD119A">
      <w:pPr>
        <w:spacing w:after="0"/>
        <w:ind w:left="567" w:firstLine="0"/>
        <w:jc w:val="both"/>
        <w:rPr>
          <w:rFonts w:ascii="Arial" w:hAnsi="Arial" w:cs="Arial"/>
        </w:rPr>
      </w:pPr>
      <w:r w:rsidRPr="00D45ABB">
        <w:rPr>
          <w:rFonts w:ascii="Arial" w:hAnsi="Arial" w:cs="Arial"/>
        </w:rPr>
        <w:t>The</w:t>
      </w:r>
      <w:r w:rsidR="002109A4" w:rsidRPr="00D45ABB">
        <w:rPr>
          <w:rFonts w:ascii="Arial" w:hAnsi="Arial" w:cs="Arial"/>
        </w:rPr>
        <w:t xml:space="preserve"> </w:t>
      </w:r>
      <w:r w:rsidR="00E56324" w:rsidRPr="00D45ABB">
        <w:rPr>
          <w:rFonts w:ascii="Arial" w:hAnsi="Arial" w:cs="Arial"/>
        </w:rPr>
        <w:t>Council</w:t>
      </w:r>
      <w:r w:rsidR="00020BF3" w:rsidRPr="00D45ABB">
        <w:rPr>
          <w:rFonts w:ascii="Arial" w:hAnsi="Arial" w:cs="Arial"/>
        </w:rPr>
        <w:t xml:space="preserve"> </w:t>
      </w:r>
      <w:r w:rsidRPr="00D45ABB">
        <w:rPr>
          <w:rFonts w:ascii="Arial" w:hAnsi="Arial" w:cs="Arial"/>
        </w:rPr>
        <w:t>has the discretionary power to amend any clause, stipulation or tariff embodied in</w:t>
      </w:r>
      <w:r w:rsidR="00020BF3" w:rsidRPr="00D45ABB">
        <w:rPr>
          <w:rFonts w:ascii="Arial" w:hAnsi="Arial" w:cs="Arial"/>
        </w:rPr>
        <w:t xml:space="preserve"> </w:t>
      </w:r>
      <w:r w:rsidR="00D45ABB" w:rsidRPr="00D45ABB">
        <w:rPr>
          <w:rFonts w:ascii="Arial" w:hAnsi="Arial" w:cs="Arial"/>
        </w:rPr>
        <w:t xml:space="preserve">this </w:t>
      </w:r>
      <w:r w:rsidRPr="00D45ABB">
        <w:rPr>
          <w:rFonts w:ascii="Arial" w:hAnsi="Arial" w:cs="Arial"/>
        </w:rPr>
        <w:t>Policy in the interests of all the parties concerned at the annual</w:t>
      </w:r>
      <w:r w:rsidR="00020BF3" w:rsidRPr="00D45ABB">
        <w:rPr>
          <w:rFonts w:ascii="Arial" w:hAnsi="Arial" w:cs="Arial"/>
        </w:rPr>
        <w:t xml:space="preserve"> </w:t>
      </w:r>
      <w:r w:rsidRPr="00D45ABB">
        <w:rPr>
          <w:rFonts w:ascii="Arial" w:hAnsi="Arial" w:cs="Arial"/>
        </w:rPr>
        <w:t>budgetary review of policies in conjunction with the consideration of the annual budget.</w:t>
      </w:r>
    </w:p>
    <w:p w:rsidR="00FA24EF" w:rsidRDefault="00FA24EF" w:rsidP="00FA24EF">
      <w:pPr>
        <w:pStyle w:val="NoSpacing"/>
        <w:spacing w:line="360" w:lineRule="auto"/>
        <w:jc w:val="both"/>
        <w:rPr>
          <w:rFonts w:ascii="Arial" w:hAnsi="Arial" w:cs="Arial"/>
        </w:rPr>
      </w:pPr>
    </w:p>
    <w:p w:rsidR="00FA24EF" w:rsidRDefault="00FA24EF" w:rsidP="00FA24EF">
      <w:pPr>
        <w:pStyle w:val="NoSpacing"/>
        <w:spacing w:line="360" w:lineRule="auto"/>
        <w:ind w:left="630"/>
        <w:jc w:val="both"/>
        <w:rPr>
          <w:rFonts w:ascii="Arial" w:hAnsi="Arial" w:cs="Arial"/>
        </w:rPr>
      </w:pPr>
      <w:r>
        <w:rPr>
          <w:rFonts w:ascii="Arial" w:hAnsi="Arial" w:cs="Arial"/>
        </w:rPr>
        <w:t>Department of Cooperative Governance and Traditional Affairs must be review t</w:t>
      </w:r>
      <w:r w:rsidRPr="004157EE">
        <w:rPr>
          <w:rFonts w:ascii="Arial" w:hAnsi="Arial" w:cs="Arial"/>
        </w:rPr>
        <w:t>h</w:t>
      </w:r>
      <w:r>
        <w:rPr>
          <w:rFonts w:ascii="Arial" w:hAnsi="Arial" w:cs="Arial"/>
        </w:rPr>
        <w:t>e</w:t>
      </w:r>
      <w:r w:rsidRPr="004157EE">
        <w:rPr>
          <w:rFonts w:ascii="Arial" w:hAnsi="Arial" w:cs="Arial"/>
        </w:rPr>
        <w:t xml:space="preserve"> framework on the indigent households every three years, subject to major changes in the demographic, social and economic conditions of communities and individual households. The reviewed </w:t>
      </w:r>
      <w:r>
        <w:rPr>
          <w:rFonts w:ascii="Arial" w:hAnsi="Arial" w:cs="Arial"/>
        </w:rPr>
        <w:t>framework</w:t>
      </w:r>
      <w:r w:rsidRPr="004157EE">
        <w:rPr>
          <w:rFonts w:ascii="Arial" w:hAnsi="Arial" w:cs="Arial"/>
        </w:rPr>
        <w:t xml:space="preserve"> must be </w:t>
      </w:r>
      <w:r>
        <w:rPr>
          <w:rFonts w:ascii="Arial" w:hAnsi="Arial" w:cs="Arial"/>
        </w:rPr>
        <w:t>endorsed</w:t>
      </w:r>
      <w:r w:rsidRPr="004157EE">
        <w:rPr>
          <w:rFonts w:ascii="Arial" w:hAnsi="Arial" w:cs="Arial"/>
        </w:rPr>
        <w:t xml:space="preserve"> by the </w:t>
      </w:r>
      <w:r>
        <w:rPr>
          <w:rFonts w:ascii="Arial" w:hAnsi="Arial" w:cs="Arial"/>
        </w:rPr>
        <w:t>Executive Committee of the Department of Cooperative Governance and Traditional Affairs.</w:t>
      </w:r>
    </w:p>
    <w:p w:rsidR="00FA24EF" w:rsidRPr="00D45ABB" w:rsidRDefault="00FA24EF" w:rsidP="00AD119A">
      <w:pPr>
        <w:spacing w:after="0"/>
        <w:ind w:left="567" w:firstLine="0"/>
        <w:jc w:val="both"/>
        <w:rPr>
          <w:rFonts w:ascii="Arial" w:hAnsi="Arial" w:cs="Arial"/>
        </w:rPr>
      </w:pPr>
    </w:p>
    <w:p w:rsidR="0029481C" w:rsidRPr="00D45ABB" w:rsidRDefault="0029481C" w:rsidP="005F0FFD">
      <w:pPr>
        <w:jc w:val="both"/>
        <w:rPr>
          <w:rFonts w:ascii="Arial" w:hAnsi="Arial" w:cs="Arial"/>
        </w:rPr>
      </w:pPr>
    </w:p>
    <w:p w:rsidR="0029481C" w:rsidRDefault="0029481C" w:rsidP="002F4149">
      <w:pPr>
        <w:pStyle w:val="ListParagraph"/>
        <w:numPr>
          <w:ilvl w:val="0"/>
          <w:numId w:val="22"/>
        </w:numPr>
        <w:spacing w:after="0"/>
        <w:ind w:left="567" w:hanging="567"/>
        <w:jc w:val="both"/>
        <w:rPr>
          <w:rFonts w:ascii="Arial" w:hAnsi="Arial" w:cs="Arial"/>
          <w:b/>
          <w:bCs/>
        </w:rPr>
      </w:pPr>
      <w:r w:rsidRPr="00D45ABB">
        <w:rPr>
          <w:rFonts w:ascii="Arial" w:hAnsi="Arial" w:cs="Arial"/>
          <w:b/>
          <w:bCs/>
        </w:rPr>
        <w:t>COMMUNICATION STRATEGY AND SKILLS DEVELOPMENT</w:t>
      </w:r>
    </w:p>
    <w:p w:rsidR="00F32786" w:rsidRPr="00D45ABB" w:rsidRDefault="00F32786" w:rsidP="00F32786">
      <w:pPr>
        <w:pStyle w:val="ListParagraph"/>
        <w:spacing w:after="0"/>
        <w:ind w:left="567" w:firstLine="0"/>
        <w:jc w:val="both"/>
        <w:rPr>
          <w:rFonts w:ascii="Arial" w:hAnsi="Arial" w:cs="Arial"/>
          <w:b/>
          <w:bCs/>
        </w:rPr>
      </w:pPr>
    </w:p>
    <w:p w:rsidR="005D29A8" w:rsidRPr="00D45ABB" w:rsidRDefault="0029481C" w:rsidP="002F4149">
      <w:pPr>
        <w:pStyle w:val="ListParagraph"/>
        <w:numPr>
          <w:ilvl w:val="1"/>
          <w:numId w:val="22"/>
        </w:numPr>
        <w:spacing w:after="0"/>
        <w:ind w:left="1418" w:hanging="851"/>
        <w:jc w:val="both"/>
        <w:rPr>
          <w:rFonts w:ascii="Arial" w:hAnsi="Arial" w:cs="Arial"/>
        </w:rPr>
      </w:pPr>
      <w:r w:rsidRPr="00D45ABB">
        <w:rPr>
          <w:rFonts w:ascii="Arial" w:hAnsi="Arial" w:cs="Arial"/>
        </w:rPr>
        <w:t xml:space="preserve">The </w:t>
      </w:r>
      <w:r w:rsidR="00E56324" w:rsidRPr="00D45ABB">
        <w:rPr>
          <w:rFonts w:ascii="Arial" w:hAnsi="Arial" w:cs="Arial"/>
        </w:rPr>
        <w:t>Council</w:t>
      </w:r>
      <w:r w:rsidR="002109A4" w:rsidRPr="00D45ABB">
        <w:rPr>
          <w:rFonts w:ascii="Arial" w:hAnsi="Arial" w:cs="Arial"/>
        </w:rPr>
        <w:t xml:space="preserve"> </w:t>
      </w:r>
      <w:r w:rsidRPr="00D45ABB">
        <w:rPr>
          <w:rFonts w:ascii="Arial" w:hAnsi="Arial" w:cs="Arial"/>
        </w:rPr>
        <w:t>shall, with the aid of Ward Committees, embark on an extensive community</w:t>
      </w:r>
      <w:r w:rsidR="00020BF3" w:rsidRPr="00D45ABB">
        <w:rPr>
          <w:rFonts w:ascii="Arial" w:hAnsi="Arial" w:cs="Arial"/>
        </w:rPr>
        <w:t xml:space="preserve"> </w:t>
      </w:r>
      <w:r w:rsidRPr="00D45ABB">
        <w:rPr>
          <w:rFonts w:ascii="Arial" w:hAnsi="Arial" w:cs="Arial"/>
        </w:rPr>
        <w:t>communications programme aimed at informing communities of the contents of this</w:t>
      </w:r>
      <w:r w:rsidR="00D45ABB" w:rsidRPr="00D45ABB">
        <w:rPr>
          <w:rFonts w:ascii="Arial" w:hAnsi="Arial" w:cs="Arial"/>
        </w:rPr>
        <w:t xml:space="preserve"> </w:t>
      </w:r>
      <w:r w:rsidR="009B5FA2" w:rsidRPr="00D45ABB">
        <w:rPr>
          <w:rFonts w:ascii="Arial" w:hAnsi="Arial" w:cs="Arial"/>
        </w:rPr>
        <w:t>P</w:t>
      </w:r>
      <w:r w:rsidRPr="00D45ABB">
        <w:rPr>
          <w:rFonts w:ascii="Arial" w:hAnsi="Arial" w:cs="Arial"/>
        </w:rPr>
        <w:t>olicy and the duty on them to pay service charges and contribute to</w:t>
      </w:r>
      <w:r w:rsidR="00020BF3" w:rsidRPr="00D45ABB">
        <w:rPr>
          <w:rFonts w:ascii="Arial" w:hAnsi="Arial" w:cs="Arial"/>
        </w:rPr>
        <w:t xml:space="preserve"> </w:t>
      </w:r>
      <w:r w:rsidRPr="00D45ABB">
        <w:rPr>
          <w:rFonts w:ascii="Arial" w:hAnsi="Arial" w:cs="Arial"/>
        </w:rPr>
        <w:t>the funds of the Municipality.</w:t>
      </w:r>
    </w:p>
    <w:p w:rsidR="005D29A8" w:rsidRPr="00D45ABB" w:rsidRDefault="005D29A8" w:rsidP="005F0FFD">
      <w:pPr>
        <w:spacing w:after="0"/>
        <w:jc w:val="both"/>
        <w:rPr>
          <w:rFonts w:ascii="Arial" w:hAnsi="Arial" w:cs="Arial"/>
        </w:rPr>
      </w:pPr>
    </w:p>
    <w:p w:rsidR="0029481C" w:rsidRDefault="0029481C" w:rsidP="002F4149">
      <w:pPr>
        <w:pStyle w:val="ListParagraph"/>
        <w:numPr>
          <w:ilvl w:val="1"/>
          <w:numId w:val="22"/>
        </w:numPr>
        <w:spacing w:after="0"/>
        <w:ind w:left="1418" w:hanging="851"/>
        <w:jc w:val="both"/>
        <w:rPr>
          <w:rFonts w:ascii="Arial" w:hAnsi="Arial" w:cs="Arial"/>
        </w:rPr>
      </w:pPr>
      <w:r w:rsidRPr="00D45ABB">
        <w:rPr>
          <w:rFonts w:ascii="Arial" w:hAnsi="Arial" w:cs="Arial"/>
        </w:rPr>
        <w:t>The</w:t>
      </w:r>
      <w:r w:rsidR="009B5FA2" w:rsidRPr="00D45ABB">
        <w:rPr>
          <w:rFonts w:ascii="Arial" w:hAnsi="Arial" w:cs="Arial"/>
        </w:rPr>
        <w:t xml:space="preserve"> </w:t>
      </w:r>
      <w:r w:rsidR="00E56324" w:rsidRPr="00D45ABB">
        <w:rPr>
          <w:rFonts w:ascii="Arial" w:hAnsi="Arial" w:cs="Arial"/>
        </w:rPr>
        <w:t>Council</w:t>
      </w:r>
      <w:r w:rsidR="009B5FA2" w:rsidRPr="00D45ABB">
        <w:rPr>
          <w:rFonts w:ascii="Arial" w:hAnsi="Arial" w:cs="Arial"/>
        </w:rPr>
        <w:t xml:space="preserve"> </w:t>
      </w:r>
      <w:r w:rsidRPr="00D45ABB">
        <w:rPr>
          <w:rFonts w:ascii="Arial" w:hAnsi="Arial" w:cs="Arial"/>
        </w:rPr>
        <w:t>should endeavour to support and, within its capacity, access skills training and</w:t>
      </w:r>
      <w:r w:rsidR="00020BF3" w:rsidRPr="00D45ABB">
        <w:rPr>
          <w:rFonts w:ascii="Arial" w:hAnsi="Arial" w:cs="Arial"/>
        </w:rPr>
        <w:t xml:space="preserve"> </w:t>
      </w:r>
      <w:r w:rsidRPr="00D45ABB">
        <w:rPr>
          <w:rFonts w:ascii="Arial" w:hAnsi="Arial" w:cs="Arial"/>
        </w:rPr>
        <w:t>other education related programmes aimed at developing the indigent to become self- sufficient and thereby reducing the rate of indigence.</w:t>
      </w:r>
    </w:p>
    <w:p w:rsidR="00F32786" w:rsidRPr="00F32786" w:rsidRDefault="00F32786" w:rsidP="00F32786">
      <w:pPr>
        <w:pStyle w:val="ListParagraph"/>
        <w:rPr>
          <w:rFonts w:ascii="Arial" w:hAnsi="Arial" w:cs="Arial"/>
        </w:rPr>
      </w:pPr>
    </w:p>
    <w:p w:rsidR="00F32786" w:rsidRDefault="00F32786" w:rsidP="002F4149">
      <w:pPr>
        <w:pStyle w:val="ListParagraph"/>
        <w:numPr>
          <w:ilvl w:val="1"/>
          <w:numId w:val="22"/>
        </w:numPr>
        <w:spacing w:after="0"/>
        <w:ind w:left="1418" w:hanging="851"/>
        <w:jc w:val="both"/>
        <w:rPr>
          <w:rFonts w:ascii="Arial" w:hAnsi="Arial" w:cs="Arial"/>
        </w:rPr>
      </w:pPr>
      <w:r w:rsidRPr="00F32786">
        <w:rPr>
          <w:rFonts w:ascii="Arial" w:hAnsi="Arial" w:cs="Arial"/>
        </w:rPr>
        <w:t>The municipality must develop a free basic services communication and implementation strategy through which communities must be informed and educated about the indigent programme in line with this framework and its implementation.</w:t>
      </w:r>
    </w:p>
    <w:p w:rsidR="00F32786" w:rsidRPr="00F32786" w:rsidRDefault="00F32786" w:rsidP="00F32786">
      <w:pPr>
        <w:pStyle w:val="ListParagraph"/>
        <w:rPr>
          <w:rFonts w:ascii="Arial" w:hAnsi="Arial" w:cs="Arial"/>
        </w:rPr>
      </w:pPr>
    </w:p>
    <w:p w:rsidR="00F32786" w:rsidRPr="00F32786" w:rsidRDefault="00F32786" w:rsidP="002F4149">
      <w:pPr>
        <w:pStyle w:val="ListParagraph"/>
        <w:numPr>
          <w:ilvl w:val="1"/>
          <w:numId w:val="22"/>
        </w:numPr>
        <w:spacing w:after="0"/>
        <w:ind w:left="1418" w:hanging="851"/>
        <w:jc w:val="both"/>
        <w:rPr>
          <w:rFonts w:ascii="Arial" w:hAnsi="Arial" w:cs="Arial"/>
        </w:rPr>
      </w:pPr>
      <w:r w:rsidRPr="00F32786">
        <w:rPr>
          <w:rFonts w:ascii="Arial" w:hAnsi="Arial" w:cs="Arial"/>
        </w:rPr>
        <w:lastRenderedPageBreak/>
        <w:t>Regular information dissemination and awareness campaigns must be undertaken to eliminate unrealistic expectations both in terms of qualifying for the free basic services subsidy as well as the services that are rendered in general. The following are methods of communication that must be used, but not be limited to:</w:t>
      </w:r>
    </w:p>
    <w:p w:rsidR="00F32786" w:rsidRPr="001C1485" w:rsidRDefault="00F32786" w:rsidP="00F32786">
      <w:pPr>
        <w:pStyle w:val="NoSpacing"/>
        <w:spacing w:line="360" w:lineRule="auto"/>
        <w:ind w:left="144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w</w:t>
      </w:r>
      <w:r w:rsidRPr="001C1485">
        <w:rPr>
          <w:rFonts w:ascii="Arial" w:hAnsi="Arial" w:cs="Arial"/>
        </w:rPr>
        <w:t>ard</w:t>
      </w:r>
      <w:proofErr w:type="gramEnd"/>
      <w:r w:rsidRPr="001C1485">
        <w:rPr>
          <w:rFonts w:ascii="Arial" w:hAnsi="Arial" w:cs="Arial"/>
        </w:rPr>
        <w:t xml:space="preserve"> committees;</w:t>
      </w:r>
    </w:p>
    <w:p w:rsidR="00F32786" w:rsidRPr="001C1485" w:rsidRDefault="00F32786" w:rsidP="00F32786">
      <w:pPr>
        <w:pStyle w:val="NoSpacing"/>
        <w:spacing w:line="360" w:lineRule="auto"/>
        <w:ind w:left="1440"/>
        <w:jc w:val="both"/>
        <w:rPr>
          <w:rFonts w:ascii="Arial" w:hAnsi="Arial" w:cs="Arial"/>
        </w:rPr>
      </w:pPr>
      <w:r>
        <w:rPr>
          <w:rFonts w:ascii="Arial" w:hAnsi="Arial" w:cs="Arial"/>
        </w:rPr>
        <w:t xml:space="preserve">(ii) </w:t>
      </w:r>
      <w:r w:rsidRPr="001C1485">
        <w:rPr>
          <w:rFonts w:ascii="Arial" w:hAnsi="Arial" w:cs="Arial"/>
        </w:rPr>
        <w:t>Traditional leaders, where applicable</w:t>
      </w:r>
    </w:p>
    <w:p w:rsidR="00F32786" w:rsidRPr="001C1485" w:rsidRDefault="00F32786" w:rsidP="00F32786">
      <w:pPr>
        <w:pStyle w:val="NoSpacing"/>
        <w:spacing w:line="360" w:lineRule="auto"/>
        <w:ind w:left="1440"/>
        <w:jc w:val="both"/>
        <w:rPr>
          <w:rFonts w:ascii="Arial" w:hAnsi="Arial" w:cs="Arial"/>
        </w:rPr>
      </w:pPr>
      <w:r>
        <w:rPr>
          <w:rFonts w:ascii="Arial" w:hAnsi="Arial" w:cs="Arial"/>
        </w:rPr>
        <w:t xml:space="preserve">(iii) </w:t>
      </w:r>
      <w:r w:rsidRPr="001C1485">
        <w:rPr>
          <w:rFonts w:ascii="Arial" w:hAnsi="Arial" w:cs="Arial"/>
        </w:rPr>
        <w:t>Community based organisations;</w:t>
      </w:r>
    </w:p>
    <w:p w:rsidR="00F32786" w:rsidRPr="001C1485" w:rsidRDefault="00F32786" w:rsidP="00F32786">
      <w:pPr>
        <w:pStyle w:val="NoSpacing"/>
        <w:spacing w:line="360" w:lineRule="auto"/>
        <w:ind w:left="1440"/>
        <w:jc w:val="both"/>
        <w:rPr>
          <w:rFonts w:ascii="Arial" w:hAnsi="Arial" w:cs="Arial"/>
        </w:rPr>
      </w:pPr>
      <w:r>
        <w:rPr>
          <w:rFonts w:ascii="Arial" w:hAnsi="Arial" w:cs="Arial"/>
        </w:rPr>
        <w:t xml:space="preserve">(iv) </w:t>
      </w:r>
      <w:proofErr w:type="gramStart"/>
      <w:r>
        <w:rPr>
          <w:rFonts w:ascii="Arial" w:hAnsi="Arial" w:cs="Arial"/>
        </w:rPr>
        <w:t>l</w:t>
      </w:r>
      <w:r w:rsidRPr="001C1485">
        <w:rPr>
          <w:rFonts w:ascii="Arial" w:hAnsi="Arial" w:cs="Arial"/>
        </w:rPr>
        <w:t>ocal</w:t>
      </w:r>
      <w:proofErr w:type="gramEnd"/>
      <w:r w:rsidRPr="001C1485">
        <w:rPr>
          <w:rFonts w:ascii="Arial" w:hAnsi="Arial" w:cs="Arial"/>
        </w:rPr>
        <w:t xml:space="preserve"> radio stations and newspaper;</w:t>
      </w:r>
    </w:p>
    <w:p w:rsidR="00F32786" w:rsidRPr="001C1485" w:rsidRDefault="00F32786" w:rsidP="00F32786">
      <w:pPr>
        <w:pStyle w:val="NoSpacing"/>
        <w:spacing w:line="360" w:lineRule="auto"/>
        <w:ind w:left="1440"/>
        <w:jc w:val="both"/>
        <w:rPr>
          <w:rFonts w:ascii="Arial" w:hAnsi="Arial" w:cs="Arial"/>
        </w:rPr>
      </w:pPr>
      <w:r>
        <w:rPr>
          <w:rFonts w:ascii="Arial" w:hAnsi="Arial" w:cs="Arial"/>
        </w:rPr>
        <w:t xml:space="preserve">(v) </w:t>
      </w:r>
      <w:proofErr w:type="gramStart"/>
      <w:r>
        <w:rPr>
          <w:rFonts w:ascii="Arial" w:hAnsi="Arial" w:cs="Arial"/>
        </w:rPr>
        <w:t>m</w:t>
      </w:r>
      <w:r w:rsidRPr="001C1485">
        <w:rPr>
          <w:rFonts w:ascii="Arial" w:hAnsi="Arial" w:cs="Arial"/>
        </w:rPr>
        <w:t>unicipal</w:t>
      </w:r>
      <w:proofErr w:type="gramEnd"/>
      <w:r w:rsidRPr="001C1485">
        <w:rPr>
          <w:rFonts w:ascii="Arial" w:hAnsi="Arial" w:cs="Arial"/>
        </w:rPr>
        <w:t xml:space="preserve"> accounts;</w:t>
      </w:r>
    </w:p>
    <w:p w:rsidR="00F32786" w:rsidRDefault="00F32786" w:rsidP="00F32786">
      <w:pPr>
        <w:pStyle w:val="NoSpacing"/>
        <w:spacing w:line="360" w:lineRule="auto"/>
        <w:ind w:left="1440"/>
        <w:jc w:val="both"/>
        <w:rPr>
          <w:rFonts w:ascii="Arial" w:hAnsi="Arial" w:cs="Arial"/>
        </w:rPr>
      </w:pPr>
      <w:r>
        <w:rPr>
          <w:rFonts w:ascii="Arial" w:hAnsi="Arial" w:cs="Arial"/>
        </w:rPr>
        <w:t xml:space="preserve">(vi) </w:t>
      </w:r>
      <w:proofErr w:type="gramStart"/>
      <w:r>
        <w:rPr>
          <w:rFonts w:ascii="Arial" w:hAnsi="Arial" w:cs="Arial"/>
        </w:rPr>
        <w:t>preparation</w:t>
      </w:r>
      <w:proofErr w:type="gramEnd"/>
      <w:r>
        <w:rPr>
          <w:rFonts w:ascii="Arial" w:hAnsi="Arial" w:cs="Arial"/>
        </w:rPr>
        <w:t xml:space="preserve"> of a separate notice to accompany the annual report publication; </w:t>
      </w:r>
    </w:p>
    <w:p w:rsidR="00F32786" w:rsidRDefault="00F32786" w:rsidP="00F32786">
      <w:pPr>
        <w:pStyle w:val="NoSpacing"/>
        <w:spacing w:line="360" w:lineRule="auto"/>
        <w:ind w:left="1440"/>
        <w:jc w:val="both"/>
        <w:rPr>
          <w:rFonts w:ascii="Arial" w:hAnsi="Arial" w:cs="Arial"/>
        </w:rPr>
      </w:pPr>
      <w:r>
        <w:rPr>
          <w:rFonts w:ascii="Arial" w:hAnsi="Arial" w:cs="Arial"/>
        </w:rPr>
        <w:t xml:space="preserve">(vii) </w:t>
      </w:r>
      <w:proofErr w:type="spellStart"/>
      <w:proofErr w:type="gramStart"/>
      <w:r>
        <w:rPr>
          <w:rFonts w:ascii="Arial" w:hAnsi="Arial" w:cs="Arial"/>
        </w:rPr>
        <w:t>i</w:t>
      </w:r>
      <w:r w:rsidRPr="001C1485">
        <w:rPr>
          <w:rFonts w:ascii="Arial" w:hAnsi="Arial" w:cs="Arial"/>
        </w:rPr>
        <w:t>zimbizo</w:t>
      </w:r>
      <w:proofErr w:type="spellEnd"/>
      <w:proofErr w:type="gramEnd"/>
      <w:r w:rsidRPr="001C1485">
        <w:rPr>
          <w:rFonts w:ascii="Arial" w:hAnsi="Arial" w:cs="Arial"/>
        </w:rPr>
        <w:t xml:space="preserve"> and road shows; </w:t>
      </w:r>
    </w:p>
    <w:p w:rsidR="00F32786" w:rsidRPr="001C1485" w:rsidRDefault="00F32786" w:rsidP="00F32786">
      <w:pPr>
        <w:pStyle w:val="NoSpacing"/>
        <w:spacing w:line="360" w:lineRule="auto"/>
        <w:ind w:left="1440"/>
        <w:jc w:val="both"/>
        <w:rPr>
          <w:rFonts w:ascii="Arial" w:hAnsi="Arial" w:cs="Arial"/>
        </w:rPr>
      </w:pPr>
      <w:r>
        <w:rPr>
          <w:rFonts w:ascii="Arial" w:hAnsi="Arial" w:cs="Arial"/>
        </w:rPr>
        <w:t xml:space="preserve">(viii) </w:t>
      </w:r>
      <w:proofErr w:type="gramStart"/>
      <w:r>
        <w:rPr>
          <w:rFonts w:ascii="Arial" w:hAnsi="Arial" w:cs="Arial"/>
        </w:rPr>
        <w:t>public</w:t>
      </w:r>
      <w:proofErr w:type="gramEnd"/>
      <w:r>
        <w:rPr>
          <w:rFonts w:ascii="Arial" w:hAnsi="Arial" w:cs="Arial"/>
        </w:rPr>
        <w:t xml:space="preserve"> participation structures; and</w:t>
      </w:r>
    </w:p>
    <w:p w:rsidR="00F32786" w:rsidRDefault="00F32786" w:rsidP="00F32786">
      <w:pPr>
        <w:pStyle w:val="NoSpacing"/>
        <w:spacing w:line="360" w:lineRule="auto"/>
        <w:ind w:left="1440"/>
        <w:jc w:val="both"/>
        <w:rPr>
          <w:rFonts w:ascii="Arial" w:hAnsi="Arial" w:cs="Arial"/>
        </w:rPr>
      </w:pPr>
      <w:r>
        <w:rPr>
          <w:rFonts w:ascii="Arial" w:hAnsi="Arial" w:cs="Arial"/>
        </w:rPr>
        <w:t xml:space="preserve">(ix) </w:t>
      </w:r>
      <w:proofErr w:type="gramStart"/>
      <w:r>
        <w:rPr>
          <w:rFonts w:ascii="Arial" w:hAnsi="Arial" w:cs="Arial"/>
        </w:rPr>
        <w:t>j</w:t>
      </w:r>
      <w:r w:rsidRPr="001C1485">
        <w:rPr>
          <w:rFonts w:ascii="Arial" w:hAnsi="Arial" w:cs="Arial"/>
        </w:rPr>
        <w:t>amborees</w:t>
      </w:r>
      <w:proofErr w:type="gramEnd"/>
      <w:r w:rsidRPr="001C1485">
        <w:rPr>
          <w:rFonts w:ascii="Arial" w:hAnsi="Arial" w:cs="Arial"/>
        </w:rPr>
        <w:t xml:space="preserve"> where government and municipal officials are made available to assist residents with the following certified copies that must be attached</w:t>
      </w:r>
      <w:r>
        <w:rPr>
          <w:rFonts w:ascii="Arial" w:hAnsi="Arial" w:cs="Arial"/>
        </w:rPr>
        <w:t xml:space="preserve"> to applications.</w:t>
      </w:r>
    </w:p>
    <w:p w:rsidR="00F32786" w:rsidRPr="00D45ABB" w:rsidRDefault="00F32786" w:rsidP="00F32786">
      <w:pPr>
        <w:pStyle w:val="ListParagraph"/>
        <w:spacing w:after="0"/>
        <w:ind w:left="1418" w:firstLine="0"/>
        <w:jc w:val="both"/>
        <w:rPr>
          <w:rFonts w:ascii="Arial" w:hAnsi="Arial" w:cs="Arial"/>
        </w:rPr>
      </w:pPr>
    </w:p>
    <w:p w:rsidR="0029481C" w:rsidRPr="00D45ABB" w:rsidRDefault="0029481C" w:rsidP="002F4149">
      <w:pPr>
        <w:pStyle w:val="ListParagraph"/>
        <w:numPr>
          <w:ilvl w:val="0"/>
          <w:numId w:val="22"/>
        </w:numPr>
        <w:ind w:left="567" w:hanging="567"/>
        <w:jc w:val="both"/>
        <w:rPr>
          <w:rFonts w:ascii="Arial" w:hAnsi="Arial" w:cs="Arial"/>
          <w:b/>
          <w:bCs/>
        </w:rPr>
      </w:pPr>
      <w:r w:rsidRPr="00D45ABB">
        <w:rPr>
          <w:rFonts w:ascii="Arial" w:hAnsi="Arial" w:cs="Arial"/>
          <w:b/>
          <w:bCs/>
        </w:rPr>
        <w:t xml:space="preserve"> APPEAL</w:t>
      </w:r>
    </w:p>
    <w:p w:rsidR="0029481C" w:rsidRPr="00D45ABB" w:rsidRDefault="0029481C" w:rsidP="002F4149">
      <w:pPr>
        <w:pStyle w:val="ListParagraph"/>
        <w:numPr>
          <w:ilvl w:val="1"/>
          <w:numId w:val="22"/>
        </w:numPr>
        <w:spacing w:after="0"/>
        <w:ind w:left="1418" w:hanging="851"/>
        <w:jc w:val="both"/>
        <w:rPr>
          <w:rFonts w:ascii="Arial" w:hAnsi="Arial" w:cs="Arial"/>
        </w:rPr>
      </w:pPr>
      <w:r w:rsidRPr="00D45ABB">
        <w:rPr>
          <w:rFonts w:ascii="Arial" w:hAnsi="Arial" w:cs="Arial"/>
        </w:rPr>
        <w:t>An indigent household application, which has been declined, may appeal</w:t>
      </w:r>
      <w:r w:rsidR="00020BF3" w:rsidRPr="00D45ABB">
        <w:rPr>
          <w:rFonts w:ascii="Arial" w:hAnsi="Arial" w:cs="Arial"/>
        </w:rPr>
        <w:t xml:space="preserve"> </w:t>
      </w:r>
      <w:r w:rsidRPr="00D45ABB">
        <w:rPr>
          <w:rFonts w:ascii="Arial" w:hAnsi="Arial" w:cs="Arial"/>
        </w:rPr>
        <w:t>against</w:t>
      </w:r>
      <w:r w:rsidR="00020BF3" w:rsidRPr="00D45ABB">
        <w:rPr>
          <w:rFonts w:ascii="Arial" w:hAnsi="Arial" w:cs="Arial"/>
        </w:rPr>
        <w:t xml:space="preserve"> </w:t>
      </w:r>
      <w:r w:rsidRPr="00D45ABB">
        <w:rPr>
          <w:rFonts w:ascii="Arial" w:hAnsi="Arial" w:cs="Arial"/>
        </w:rPr>
        <w:t>such decision.</w:t>
      </w:r>
    </w:p>
    <w:p w:rsidR="0029481C" w:rsidRPr="00D45ABB" w:rsidRDefault="0029481C" w:rsidP="002F4149">
      <w:pPr>
        <w:pStyle w:val="ListParagraph"/>
        <w:numPr>
          <w:ilvl w:val="1"/>
          <w:numId w:val="22"/>
        </w:numPr>
        <w:spacing w:after="0"/>
        <w:ind w:left="1418" w:hanging="851"/>
        <w:jc w:val="both"/>
        <w:rPr>
          <w:rFonts w:ascii="Arial" w:hAnsi="Arial" w:cs="Arial"/>
        </w:rPr>
      </w:pPr>
      <w:r w:rsidRPr="00D45ABB">
        <w:rPr>
          <w:rFonts w:ascii="Arial" w:hAnsi="Arial" w:cs="Arial"/>
        </w:rPr>
        <w:t>The appeal must be in writing and lodged with the Accounting Officer within 14 days</w:t>
      </w:r>
      <w:r w:rsidR="00020BF3" w:rsidRPr="00D45ABB">
        <w:rPr>
          <w:rFonts w:ascii="Arial" w:hAnsi="Arial" w:cs="Arial"/>
        </w:rPr>
        <w:t xml:space="preserve"> </w:t>
      </w:r>
      <w:r w:rsidRPr="00D45ABB">
        <w:rPr>
          <w:rFonts w:ascii="Arial" w:hAnsi="Arial" w:cs="Arial"/>
        </w:rPr>
        <w:t>after receipt of the notification setting out:</w:t>
      </w:r>
    </w:p>
    <w:p w:rsidR="0029481C" w:rsidRPr="00D45ABB" w:rsidRDefault="0029481C" w:rsidP="002F4149">
      <w:pPr>
        <w:pStyle w:val="ListParagraph"/>
        <w:numPr>
          <w:ilvl w:val="0"/>
          <w:numId w:val="17"/>
        </w:numPr>
        <w:ind w:firstLine="65"/>
        <w:jc w:val="both"/>
        <w:rPr>
          <w:rFonts w:ascii="Arial" w:hAnsi="Arial" w:cs="Arial"/>
        </w:rPr>
      </w:pPr>
      <w:r w:rsidRPr="00D45ABB">
        <w:rPr>
          <w:rFonts w:ascii="Arial" w:hAnsi="Arial" w:cs="Arial"/>
        </w:rPr>
        <w:t>The reason for the appeal</w:t>
      </w:r>
    </w:p>
    <w:p w:rsidR="0029481C" w:rsidRPr="00D45ABB" w:rsidRDefault="0029481C" w:rsidP="002F4149">
      <w:pPr>
        <w:pStyle w:val="ListParagraph"/>
        <w:numPr>
          <w:ilvl w:val="0"/>
          <w:numId w:val="17"/>
        </w:numPr>
        <w:ind w:firstLine="65"/>
        <w:jc w:val="both"/>
        <w:rPr>
          <w:rFonts w:ascii="Arial" w:hAnsi="Arial" w:cs="Arial"/>
        </w:rPr>
      </w:pPr>
      <w:r w:rsidRPr="00D45ABB">
        <w:rPr>
          <w:rFonts w:ascii="Arial" w:hAnsi="Arial" w:cs="Arial"/>
        </w:rPr>
        <w:t>Any other documentary proof in support of the appeal.</w:t>
      </w:r>
    </w:p>
    <w:p w:rsidR="0029481C" w:rsidRPr="00D45ABB" w:rsidRDefault="0029481C" w:rsidP="002F4149">
      <w:pPr>
        <w:pStyle w:val="ListParagraph"/>
        <w:numPr>
          <w:ilvl w:val="1"/>
          <w:numId w:val="22"/>
        </w:numPr>
        <w:spacing w:after="0"/>
        <w:ind w:left="1418" w:hanging="851"/>
        <w:jc w:val="both"/>
        <w:rPr>
          <w:rFonts w:ascii="Arial" w:hAnsi="Arial" w:cs="Arial"/>
        </w:rPr>
      </w:pPr>
      <w:r w:rsidRPr="00D45ABB">
        <w:rPr>
          <w:rFonts w:ascii="Arial" w:hAnsi="Arial" w:cs="Arial"/>
        </w:rPr>
        <w:t>The appeal shall be decided:</w:t>
      </w:r>
    </w:p>
    <w:p w:rsidR="0029481C" w:rsidRPr="00D45ABB" w:rsidRDefault="0029481C" w:rsidP="002F4149">
      <w:pPr>
        <w:pStyle w:val="ListParagraph"/>
        <w:numPr>
          <w:ilvl w:val="0"/>
          <w:numId w:val="18"/>
        </w:numPr>
        <w:ind w:firstLine="65"/>
        <w:jc w:val="both"/>
        <w:rPr>
          <w:rFonts w:ascii="Arial" w:hAnsi="Arial" w:cs="Arial"/>
        </w:rPr>
      </w:pPr>
      <w:r w:rsidRPr="00D45ABB">
        <w:rPr>
          <w:rFonts w:ascii="Arial" w:hAnsi="Arial" w:cs="Arial"/>
        </w:rPr>
        <w:t>Within 21 days after lodgement of the appeal;</w:t>
      </w:r>
    </w:p>
    <w:p w:rsidR="0029481C" w:rsidRPr="00D45ABB" w:rsidRDefault="0029481C" w:rsidP="002F4149">
      <w:pPr>
        <w:pStyle w:val="ListParagraph"/>
        <w:numPr>
          <w:ilvl w:val="0"/>
          <w:numId w:val="18"/>
        </w:numPr>
        <w:ind w:firstLine="65"/>
        <w:jc w:val="both"/>
        <w:rPr>
          <w:rFonts w:ascii="Arial" w:hAnsi="Arial" w:cs="Arial"/>
        </w:rPr>
      </w:pPr>
      <w:r w:rsidRPr="00D45ABB">
        <w:rPr>
          <w:rFonts w:ascii="Arial" w:hAnsi="Arial" w:cs="Arial"/>
        </w:rPr>
        <w:t>Strictly in terms of the provisions of the policy;</w:t>
      </w:r>
    </w:p>
    <w:p w:rsidR="0029481C" w:rsidRPr="00D45ABB" w:rsidRDefault="0029481C" w:rsidP="002F4149">
      <w:pPr>
        <w:pStyle w:val="ListParagraph"/>
        <w:numPr>
          <w:ilvl w:val="0"/>
          <w:numId w:val="18"/>
        </w:numPr>
        <w:ind w:left="2127" w:hanging="709"/>
        <w:jc w:val="both"/>
        <w:rPr>
          <w:rFonts w:ascii="Arial" w:hAnsi="Arial" w:cs="Arial"/>
        </w:rPr>
      </w:pPr>
      <w:r w:rsidRPr="00D45ABB">
        <w:rPr>
          <w:rFonts w:ascii="Arial" w:hAnsi="Arial" w:cs="Arial"/>
        </w:rPr>
        <w:t>By three officials from Community and Social Services,</w:t>
      </w:r>
      <w:r w:rsidR="00020BF3" w:rsidRPr="00D45ABB">
        <w:rPr>
          <w:rFonts w:ascii="Arial" w:hAnsi="Arial" w:cs="Arial"/>
        </w:rPr>
        <w:t xml:space="preserve"> </w:t>
      </w:r>
      <w:r w:rsidRPr="00D45ABB">
        <w:rPr>
          <w:rFonts w:ascii="Arial" w:hAnsi="Arial" w:cs="Arial"/>
        </w:rPr>
        <w:t>designated by the Accounting Officer.</w:t>
      </w:r>
    </w:p>
    <w:p w:rsidR="0029481C" w:rsidRDefault="0029481C" w:rsidP="002F4149">
      <w:pPr>
        <w:pStyle w:val="ListParagraph"/>
        <w:numPr>
          <w:ilvl w:val="1"/>
          <w:numId w:val="22"/>
        </w:numPr>
        <w:spacing w:after="0"/>
        <w:ind w:left="1418" w:hanging="851"/>
        <w:jc w:val="both"/>
        <w:rPr>
          <w:rFonts w:ascii="Arial" w:hAnsi="Arial" w:cs="Arial"/>
        </w:rPr>
      </w:pPr>
      <w:r w:rsidRPr="00D45ABB">
        <w:rPr>
          <w:rFonts w:ascii="Arial" w:hAnsi="Arial" w:cs="Arial"/>
        </w:rPr>
        <w:t xml:space="preserve">The decision of the committee is final and the </w:t>
      </w:r>
      <w:r w:rsidR="00115A3C" w:rsidRPr="00D45ABB">
        <w:rPr>
          <w:rFonts w:ascii="Arial" w:hAnsi="Arial" w:cs="Arial"/>
        </w:rPr>
        <w:t>appellant</w:t>
      </w:r>
      <w:r w:rsidRPr="00D45ABB">
        <w:rPr>
          <w:rFonts w:ascii="Arial" w:hAnsi="Arial" w:cs="Arial"/>
        </w:rPr>
        <w:t xml:space="preserve"> shall be notified of the</w:t>
      </w:r>
      <w:r w:rsidR="00115A3C" w:rsidRPr="00D45ABB">
        <w:rPr>
          <w:rFonts w:ascii="Arial" w:hAnsi="Arial" w:cs="Arial"/>
        </w:rPr>
        <w:t xml:space="preserve"> </w:t>
      </w:r>
      <w:r w:rsidRPr="00D45ABB">
        <w:rPr>
          <w:rFonts w:ascii="Arial" w:hAnsi="Arial" w:cs="Arial"/>
        </w:rPr>
        <w:t>outcome in writing.</w:t>
      </w:r>
    </w:p>
    <w:p w:rsidR="008C5321" w:rsidRDefault="008C5321" w:rsidP="008C5321">
      <w:pPr>
        <w:spacing w:after="0"/>
        <w:jc w:val="both"/>
        <w:rPr>
          <w:rFonts w:ascii="Arial" w:hAnsi="Arial" w:cs="Arial"/>
          <w:b/>
        </w:rPr>
      </w:pPr>
    </w:p>
    <w:p w:rsidR="008C5321" w:rsidRPr="008C5321" w:rsidRDefault="00573802" w:rsidP="008C5321">
      <w:pPr>
        <w:spacing w:after="0"/>
        <w:jc w:val="both"/>
        <w:rPr>
          <w:rFonts w:ascii="Arial" w:hAnsi="Arial" w:cs="Arial"/>
          <w:b/>
        </w:rPr>
      </w:pPr>
      <w:r>
        <w:rPr>
          <w:rFonts w:ascii="Arial" w:hAnsi="Arial" w:cs="Arial"/>
          <w:b/>
        </w:rPr>
        <w:t>19</w:t>
      </w:r>
      <w:r w:rsidR="008C5321" w:rsidRPr="008C5321">
        <w:rPr>
          <w:rFonts w:ascii="Arial" w:hAnsi="Arial" w:cs="Arial"/>
          <w:b/>
        </w:rPr>
        <w:t xml:space="preserve">. </w:t>
      </w:r>
      <w:r w:rsidR="000B796C">
        <w:rPr>
          <w:rFonts w:ascii="Arial" w:hAnsi="Arial" w:cs="Arial"/>
          <w:b/>
        </w:rPr>
        <w:t xml:space="preserve">      </w:t>
      </w:r>
      <w:r w:rsidR="008C5321" w:rsidRPr="008C5321">
        <w:rPr>
          <w:rFonts w:ascii="Arial" w:hAnsi="Arial" w:cs="Arial"/>
          <w:b/>
        </w:rPr>
        <w:t>ARREARS AND EXCESS USAGE OF ALLOCATIONS</w:t>
      </w:r>
    </w:p>
    <w:p w:rsidR="008C5321" w:rsidRPr="008C5321" w:rsidRDefault="008C5321" w:rsidP="008C5321">
      <w:pPr>
        <w:pStyle w:val="ListParagraph"/>
        <w:spacing w:after="0"/>
        <w:ind w:left="360" w:firstLine="0"/>
        <w:jc w:val="both"/>
        <w:rPr>
          <w:rFonts w:ascii="Arial" w:hAnsi="Arial" w:cs="Arial"/>
        </w:rPr>
      </w:pPr>
    </w:p>
    <w:p w:rsidR="008C5321" w:rsidRPr="008C5321" w:rsidRDefault="008C5321" w:rsidP="008C5321">
      <w:pPr>
        <w:pStyle w:val="ListParagraph"/>
        <w:spacing w:after="0"/>
        <w:ind w:left="360" w:firstLine="0"/>
        <w:jc w:val="both"/>
        <w:rPr>
          <w:rFonts w:ascii="Arial" w:hAnsi="Arial" w:cs="Arial"/>
        </w:rPr>
      </w:pPr>
      <w:r w:rsidRPr="008C5321">
        <w:rPr>
          <w:rFonts w:ascii="Arial" w:hAnsi="Arial" w:cs="Arial"/>
        </w:rPr>
        <w:t>(a) Upon registration as an indigent household, the arrears on the account of the applicant must be kept pending for a period of up to six months after which it may be written off, interest may be calculated on the arrears as contemplated.</w:t>
      </w:r>
    </w:p>
    <w:p w:rsidR="008C5321" w:rsidRPr="008C5321" w:rsidRDefault="008C5321" w:rsidP="008C5321">
      <w:pPr>
        <w:pStyle w:val="ListParagraph"/>
        <w:spacing w:after="0"/>
        <w:ind w:left="360" w:firstLine="0"/>
        <w:jc w:val="both"/>
        <w:rPr>
          <w:rFonts w:ascii="Arial" w:hAnsi="Arial" w:cs="Arial"/>
        </w:rPr>
      </w:pPr>
      <w:r w:rsidRPr="008C5321">
        <w:rPr>
          <w:rFonts w:ascii="Arial" w:hAnsi="Arial" w:cs="Arial"/>
        </w:rPr>
        <w:lastRenderedPageBreak/>
        <w:t>(b) If the applicant exits from the indigent support programme within the six (6) months period the arrears must be re-introduced in the account and be subjected to the credit control and debt collection policy of the municipality.</w:t>
      </w:r>
    </w:p>
    <w:p w:rsidR="008C5321" w:rsidRPr="008C5321" w:rsidRDefault="008C5321" w:rsidP="008C5321">
      <w:pPr>
        <w:pStyle w:val="ListParagraph"/>
        <w:spacing w:after="0"/>
        <w:ind w:left="360" w:firstLine="0"/>
        <w:jc w:val="both"/>
        <w:rPr>
          <w:rFonts w:ascii="Arial" w:hAnsi="Arial" w:cs="Arial"/>
        </w:rPr>
      </w:pPr>
      <w:r w:rsidRPr="008C5321">
        <w:rPr>
          <w:rFonts w:ascii="Arial" w:hAnsi="Arial" w:cs="Arial"/>
        </w:rPr>
        <w:t>(c) Council may from time to time decide to write-off indigent arrears. No further legal action must be taken on such indigent arrears.</w:t>
      </w:r>
    </w:p>
    <w:p w:rsidR="008C5321" w:rsidRPr="008C5321" w:rsidRDefault="008C5321" w:rsidP="008C5321">
      <w:pPr>
        <w:pStyle w:val="ListParagraph"/>
        <w:spacing w:after="0"/>
        <w:ind w:left="360" w:firstLine="0"/>
        <w:jc w:val="both"/>
        <w:rPr>
          <w:rFonts w:ascii="Arial" w:hAnsi="Arial" w:cs="Arial"/>
        </w:rPr>
      </w:pPr>
      <w:r w:rsidRPr="008C5321">
        <w:rPr>
          <w:rFonts w:ascii="Arial" w:hAnsi="Arial" w:cs="Arial"/>
        </w:rPr>
        <w:t xml:space="preserve">(d) Customers who qualify for an equitable share subsidy must be placed on restricted service levels in order to limit further escalation of debt.  </w:t>
      </w:r>
    </w:p>
    <w:p w:rsidR="008C5321" w:rsidRPr="008C5321" w:rsidRDefault="008C5321" w:rsidP="008C5321">
      <w:pPr>
        <w:pStyle w:val="ListParagraph"/>
        <w:spacing w:after="0"/>
        <w:ind w:left="360" w:firstLine="0"/>
        <w:jc w:val="both"/>
        <w:rPr>
          <w:rFonts w:ascii="Arial" w:hAnsi="Arial" w:cs="Arial"/>
        </w:rPr>
      </w:pPr>
      <w:r w:rsidRPr="008C5321">
        <w:rPr>
          <w:rFonts w:ascii="Arial" w:hAnsi="Arial" w:cs="Arial"/>
        </w:rPr>
        <w:t>(e) Where a qualifying customer’s account is paid in full at the date of application, or after receiving the subsidy, and regularly maintains a paid up monthly account including any arrangements made, the restriction on service levels must be waived.</w:t>
      </w:r>
    </w:p>
    <w:p w:rsidR="008C5321" w:rsidRPr="008C5321" w:rsidRDefault="008C5321" w:rsidP="008C5321">
      <w:pPr>
        <w:pStyle w:val="ListParagraph"/>
        <w:spacing w:after="0"/>
        <w:ind w:left="360" w:firstLine="0"/>
        <w:jc w:val="both"/>
        <w:rPr>
          <w:rFonts w:ascii="Arial" w:hAnsi="Arial" w:cs="Arial"/>
        </w:rPr>
      </w:pPr>
      <w:r w:rsidRPr="008C5321">
        <w:rPr>
          <w:rFonts w:ascii="Arial" w:hAnsi="Arial" w:cs="Arial"/>
        </w:rPr>
        <w:t xml:space="preserve">(f) Where the municipal Budget permits, customers who qualify for equitable share subsidy and are still in arrears, must be placed on the pre-paid services system where after 50% of electricity purchases be allocated to the arrear debt.  </w:t>
      </w:r>
    </w:p>
    <w:p w:rsidR="008C5321" w:rsidRPr="008C5321" w:rsidRDefault="008C5321" w:rsidP="008C5321">
      <w:pPr>
        <w:spacing w:after="0"/>
        <w:jc w:val="both"/>
        <w:rPr>
          <w:rFonts w:ascii="Arial" w:hAnsi="Arial" w:cs="Arial"/>
        </w:rPr>
      </w:pPr>
    </w:p>
    <w:p w:rsidR="00F32786" w:rsidRPr="00D45ABB" w:rsidRDefault="00F32786" w:rsidP="00F32786">
      <w:pPr>
        <w:pStyle w:val="ListParagraph"/>
        <w:spacing w:after="0"/>
        <w:ind w:left="1418" w:firstLine="0"/>
        <w:jc w:val="both"/>
        <w:rPr>
          <w:rFonts w:ascii="Arial" w:hAnsi="Arial" w:cs="Arial"/>
        </w:rPr>
      </w:pPr>
    </w:p>
    <w:p w:rsidR="00F32786" w:rsidRDefault="000B796C" w:rsidP="00F32786">
      <w:pPr>
        <w:pStyle w:val="NoSpacing"/>
        <w:spacing w:line="360" w:lineRule="auto"/>
        <w:jc w:val="both"/>
        <w:rPr>
          <w:rFonts w:ascii="Arial" w:hAnsi="Arial" w:cs="Arial"/>
        </w:rPr>
      </w:pPr>
      <w:r>
        <w:rPr>
          <w:rFonts w:ascii="Arial" w:hAnsi="Arial" w:cs="Arial"/>
          <w:b/>
        </w:rPr>
        <w:t>2</w:t>
      </w:r>
      <w:r w:rsidR="00573802">
        <w:rPr>
          <w:rFonts w:ascii="Arial" w:hAnsi="Arial" w:cs="Arial"/>
          <w:b/>
        </w:rPr>
        <w:t>0</w:t>
      </w:r>
      <w:r w:rsidR="00F32786" w:rsidRPr="005478DE">
        <w:rPr>
          <w:rFonts w:ascii="Arial" w:hAnsi="Arial" w:cs="Arial"/>
          <w:b/>
        </w:rPr>
        <w:t>.</w:t>
      </w:r>
      <w:r w:rsidR="00F32786">
        <w:rPr>
          <w:rFonts w:ascii="Arial" w:hAnsi="Arial" w:cs="Arial"/>
        </w:rPr>
        <w:t xml:space="preserve"> </w:t>
      </w:r>
      <w:r w:rsidR="00F32786" w:rsidRPr="00DE2067">
        <w:rPr>
          <w:rFonts w:ascii="Arial" w:hAnsi="Arial" w:cs="Arial"/>
          <w:b/>
        </w:rPr>
        <w:t>DISHONESTY AND NON-COMPLIANCE OF HOUSEHOLDS REGISTERED AS INDIGENT</w:t>
      </w:r>
    </w:p>
    <w:p w:rsidR="00F32786" w:rsidRDefault="00F32786" w:rsidP="00F32786">
      <w:pPr>
        <w:pStyle w:val="NoSpacing"/>
        <w:spacing w:line="360" w:lineRule="auto"/>
        <w:jc w:val="both"/>
        <w:rPr>
          <w:rFonts w:ascii="Arial" w:hAnsi="Arial" w:cs="Arial"/>
        </w:rPr>
      </w:pPr>
    </w:p>
    <w:p w:rsidR="00F32786" w:rsidRDefault="00F32786" w:rsidP="002F4149">
      <w:pPr>
        <w:pStyle w:val="NoSpacing"/>
        <w:numPr>
          <w:ilvl w:val="0"/>
          <w:numId w:val="21"/>
        </w:numPr>
        <w:spacing w:line="360" w:lineRule="auto"/>
        <w:jc w:val="both"/>
        <w:rPr>
          <w:rFonts w:ascii="Arial" w:hAnsi="Arial" w:cs="Arial"/>
        </w:rPr>
      </w:pPr>
      <w:r w:rsidRPr="00124F77">
        <w:rPr>
          <w:rFonts w:ascii="Arial" w:hAnsi="Arial" w:cs="Arial"/>
        </w:rPr>
        <w:t xml:space="preserve">The indigent status of a customer </w:t>
      </w:r>
      <w:r>
        <w:rPr>
          <w:rFonts w:ascii="Arial" w:hAnsi="Arial" w:cs="Arial"/>
        </w:rPr>
        <w:t>must</w:t>
      </w:r>
      <w:r w:rsidRPr="00124F77">
        <w:rPr>
          <w:rFonts w:ascii="Arial" w:hAnsi="Arial" w:cs="Arial"/>
        </w:rPr>
        <w:t xml:space="preserve"> be reviewed at intervals determined by Council. This </w:t>
      </w:r>
      <w:r>
        <w:rPr>
          <w:rFonts w:ascii="Arial" w:hAnsi="Arial" w:cs="Arial"/>
        </w:rPr>
        <w:t xml:space="preserve">must </w:t>
      </w:r>
      <w:r w:rsidRPr="00124F77">
        <w:rPr>
          <w:rFonts w:ascii="Arial" w:hAnsi="Arial" w:cs="Arial"/>
        </w:rPr>
        <w:t>be done by either physical audit or external verification check</w:t>
      </w:r>
      <w:r>
        <w:rPr>
          <w:rFonts w:ascii="Arial" w:hAnsi="Arial" w:cs="Arial"/>
        </w:rPr>
        <w:t xml:space="preserve"> using the data obtained from, but not limited to, Trans-union, SARS and the Department of Social Development.</w:t>
      </w:r>
      <w:r w:rsidRPr="00124F77">
        <w:rPr>
          <w:rFonts w:ascii="Arial" w:hAnsi="Arial" w:cs="Arial"/>
        </w:rPr>
        <w:t xml:space="preserve"> </w:t>
      </w:r>
      <w:r>
        <w:rPr>
          <w:rFonts w:ascii="Arial" w:hAnsi="Arial" w:cs="Arial"/>
        </w:rPr>
        <w:t>Where</w:t>
      </w:r>
      <w:r w:rsidRPr="00124F77">
        <w:rPr>
          <w:rFonts w:ascii="Arial" w:hAnsi="Arial" w:cs="Arial"/>
        </w:rPr>
        <w:t xml:space="preserve"> the requirements </w:t>
      </w:r>
      <w:r>
        <w:rPr>
          <w:rFonts w:ascii="Arial" w:hAnsi="Arial" w:cs="Arial"/>
        </w:rPr>
        <w:t xml:space="preserve">are </w:t>
      </w:r>
      <w:r w:rsidRPr="00124F77">
        <w:rPr>
          <w:rFonts w:ascii="Arial" w:hAnsi="Arial" w:cs="Arial"/>
        </w:rPr>
        <w:t xml:space="preserve">not met, the subsidy for that consumer </w:t>
      </w:r>
      <w:r>
        <w:rPr>
          <w:rFonts w:ascii="Arial" w:hAnsi="Arial" w:cs="Arial"/>
        </w:rPr>
        <w:t>must</w:t>
      </w:r>
      <w:r w:rsidRPr="00124F77">
        <w:rPr>
          <w:rFonts w:ascii="Arial" w:hAnsi="Arial" w:cs="Arial"/>
        </w:rPr>
        <w:t xml:space="preserve"> be cancelled.</w:t>
      </w:r>
    </w:p>
    <w:p w:rsidR="00F32786" w:rsidRDefault="00F32786" w:rsidP="002F4149">
      <w:pPr>
        <w:pStyle w:val="NoSpacing"/>
        <w:numPr>
          <w:ilvl w:val="0"/>
          <w:numId w:val="21"/>
        </w:numPr>
        <w:spacing w:line="360" w:lineRule="auto"/>
        <w:jc w:val="both"/>
        <w:rPr>
          <w:rFonts w:ascii="Arial" w:hAnsi="Arial" w:cs="Arial"/>
        </w:rPr>
      </w:pPr>
      <w:r w:rsidRPr="009169DB">
        <w:rPr>
          <w:rFonts w:ascii="Arial" w:hAnsi="Arial" w:cs="Arial"/>
        </w:rPr>
        <w:t>Where a registered indigent is found to have provided fraudulent information to the municipality with regard to any material condition for registration as an indigent, such person must immediately be removed from the register of indigents, and must be liable to repay the municipality with immediate effect all indigent relief received from the date of such fraudulent registration. Moreover, such a person must not be considered for indigent relief for a period of five years beyond the financial year in which the misdemeanour is detected.</w:t>
      </w:r>
    </w:p>
    <w:p w:rsidR="00F32786" w:rsidRDefault="00F32786" w:rsidP="002F4149">
      <w:pPr>
        <w:pStyle w:val="NoSpacing"/>
        <w:numPr>
          <w:ilvl w:val="0"/>
          <w:numId w:val="21"/>
        </w:numPr>
        <w:spacing w:line="360" w:lineRule="auto"/>
        <w:jc w:val="both"/>
        <w:rPr>
          <w:rFonts w:ascii="Arial" w:hAnsi="Arial" w:cs="Arial"/>
        </w:rPr>
      </w:pPr>
      <w:r w:rsidRPr="009169DB">
        <w:rPr>
          <w:rFonts w:ascii="Arial" w:hAnsi="Arial" w:cs="Arial"/>
        </w:rPr>
        <w:t>A property owner or accountholder who has registered as an indigent and who fails to comply with any arrangements or conditions materially relevant to the receipt of indigent relief must forfeit his or her status as a registered indigent with immediate effect, and must thereafter be treated as an ordinary accountholder for the financial year concerned.</w:t>
      </w:r>
    </w:p>
    <w:p w:rsidR="00F32786" w:rsidRDefault="00F32786" w:rsidP="002F4149">
      <w:pPr>
        <w:pStyle w:val="NoSpacing"/>
        <w:numPr>
          <w:ilvl w:val="0"/>
          <w:numId w:val="21"/>
        </w:numPr>
        <w:spacing w:line="360" w:lineRule="auto"/>
        <w:jc w:val="both"/>
        <w:rPr>
          <w:rFonts w:ascii="Arial" w:hAnsi="Arial" w:cs="Arial"/>
        </w:rPr>
      </w:pPr>
      <w:r w:rsidRPr="009169DB">
        <w:rPr>
          <w:rFonts w:ascii="Arial" w:hAnsi="Arial" w:cs="Arial"/>
        </w:rPr>
        <w:t>The onus is on each registered indigent to advise the municipal manager of any changes likely to impact or impacting on their qualifying criteria.</w:t>
      </w:r>
    </w:p>
    <w:p w:rsidR="00F32786" w:rsidRPr="009169DB" w:rsidRDefault="00F32786" w:rsidP="002F4149">
      <w:pPr>
        <w:pStyle w:val="NoSpacing"/>
        <w:numPr>
          <w:ilvl w:val="0"/>
          <w:numId w:val="21"/>
        </w:numPr>
        <w:spacing w:line="360" w:lineRule="auto"/>
        <w:jc w:val="both"/>
        <w:rPr>
          <w:rFonts w:ascii="Arial" w:hAnsi="Arial" w:cs="Arial"/>
        </w:rPr>
      </w:pPr>
      <w:r w:rsidRPr="009169DB">
        <w:rPr>
          <w:rFonts w:ascii="Arial" w:hAnsi="Arial" w:cs="Arial"/>
        </w:rPr>
        <w:lastRenderedPageBreak/>
        <w:t>If an indigent household falls into arrears the property owner or accountholder concerned must make arrangements with the municipal manager to pay off these arrears.  If these arrangements are not made, no subsidies must be paid or free services provided, and services must be terminated in terms of the municipality’s credit control and debt collection policy.</w:t>
      </w:r>
    </w:p>
    <w:p w:rsidR="0012137A" w:rsidRPr="00D45ABB" w:rsidRDefault="0012137A" w:rsidP="00B100DD">
      <w:pPr>
        <w:ind w:left="0" w:firstLine="0"/>
        <w:jc w:val="both"/>
        <w:rPr>
          <w:rFonts w:ascii="Arial" w:hAnsi="Arial" w:cs="Arial"/>
        </w:rPr>
      </w:pPr>
    </w:p>
    <w:p w:rsidR="0029481C" w:rsidRPr="00573802" w:rsidRDefault="00573802" w:rsidP="00B100DD">
      <w:pPr>
        <w:spacing w:after="0"/>
        <w:ind w:left="0" w:firstLine="0"/>
        <w:jc w:val="both"/>
        <w:rPr>
          <w:rFonts w:ascii="Arial" w:hAnsi="Arial" w:cs="Arial"/>
          <w:b/>
          <w:bCs/>
        </w:rPr>
      </w:pPr>
      <w:r>
        <w:rPr>
          <w:rFonts w:ascii="Arial" w:hAnsi="Arial" w:cs="Arial"/>
          <w:b/>
          <w:bCs/>
        </w:rPr>
        <w:t>21.</w:t>
      </w:r>
      <w:r w:rsidR="00B100DD">
        <w:rPr>
          <w:rFonts w:ascii="Arial" w:hAnsi="Arial" w:cs="Arial"/>
          <w:b/>
          <w:bCs/>
        </w:rPr>
        <w:t xml:space="preserve"> </w:t>
      </w:r>
      <w:r w:rsidR="0029481C" w:rsidRPr="00573802">
        <w:rPr>
          <w:rFonts w:ascii="Arial" w:hAnsi="Arial" w:cs="Arial"/>
          <w:b/>
          <w:bCs/>
        </w:rPr>
        <w:t>OFFENCES</w:t>
      </w:r>
    </w:p>
    <w:p w:rsidR="0029481C" w:rsidRDefault="0029481C" w:rsidP="00AD119A">
      <w:pPr>
        <w:spacing w:after="0"/>
        <w:ind w:left="567" w:firstLine="0"/>
        <w:jc w:val="both"/>
        <w:rPr>
          <w:rFonts w:ascii="Arial" w:hAnsi="Arial" w:cs="Arial"/>
        </w:rPr>
      </w:pPr>
      <w:r w:rsidRPr="00D45ABB">
        <w:rPr>
          <w:rFonts w:ascii="Arial" w:hAnsi="Arial" w:cs="Arial"/>
        </w:rPr>
        <w:t>Any applicant who misuses the indigent support policy of the</w:t>
      </w:r>
      <w:r w:rsidR="00C93AE3" w:rsidRPr="00D45ABB">
        <w:rPr>
          <w:rFonts w:ascii="Arial" w:hAnsi="Arial" w:cs="Arial"/>
        </w:rPr>
        <w:t xml:space="preserve"> Municipality</w:t>
      </w:r>
      <w:r w:rsidRPr="00D45ABB">
        <w:rPr>
          <w:rFonts w:ascii="Arial" w:hAnsi="Arial" w:cs="Arial"/>
        </w:rPr>
        <w:t xml:space="preserve"> or provides </w:t>
      </w:r>
      <w:r w:rsidR="002109A4" w:rsidRPr="00D45ABB">
        <w:rPr>
          <w:rFonts w:ascii="Arial" w:hAnsi="Arial" w:cs="Arial"/>
        </w:rPr>
        <w:t>incorrec</w:t>
      </w:r>
      <w:r w:rsidRPr="00D45ABB">
        <w:rPr>
          <w:rFonts w:ascii="Arial" w:hAnsi="Arial" w:cs="Arial"/>
        </w:rPr>
        <w:t>t</w:t>
      </w:r>
      <w:r w:rsidR="00C93AE3" w:rsidRPr="00D45ABB">
        <w:rPr>
          <w:rFonts w:ascii="Arial" w:hAnsi="Arial" w:cs="Arial"/>
        </w:rPr>
        <w:t xml:space="preserve"> </w:t>
      </w:r>
      <w:r w:rsidRPr="00D45ABB">
        <w:rPr>
          <w:rFonts w:ascii="Arial" w:hAnsi="Arial" w:cs="Arial"/>
        </w:rPr>
        <w:t>information to the Municipality and or tampers with the supply of services or municipal</w:t>
      </w:r>
      <w:r w:rsidR="00C93AE3" w:rsidRPr="00D45ABB">
        <w:rPr>
          <w:rFonts w:ascii="Arial" w:hAnsi="Arial" w:cs="Arial"/>
        </w:rPr>
        <w:t xml:space="preserve"> </w:t>
      </w:r>
      <w:r w:rsidRPr="00D45ABB">
        <w:rPr>
          <w:rFonts w:ascii="Arial" w:hAnsi="Arial" w:cs="Arial"/>
        </w:rPr>
        <w:t>installations shall be subject to forfeiture of indigent status, criminal prosecution and other</w:t>
      </w:r>
      <w:r w:rsidR="00C93AE3" w:rsidRPr="00D45ABB">
        <w:rPr>
          <w:rFonts w:ascii="Arial" w:hAnsi="Arial" w:cs="Arial"/>
        </w:rPr>
        <w:t xml:space="preserve"> </w:t>
      </w:r>
      <w:r w:rsidRPr="00D45ABB">
        <w:rPr>
          <w:rFonts w:ascii="Arial" w:hAnsi="Arial" w:cs="Arial"/>
        </w:rPr>
        <w:t>measures as determined by the</w:t>
      </w:r>
      <w:r w:rsidR="00C93AE3" w:rsidRPr="00D45ABB">
        <w:rPr>
          <w:rFonts w:ascii="Arial" w:hAnsi="Arial" w:cs="Arial"/>
        </w:rPr>
        <w:t xml:space="preserve"> </w:t>
      </w:r>
      <w:r w:rsidR="00E56324" w:rsidRPr="00D45ABB">
        <w:rPr>
          <w:rFonts w:ascii="Arial" w:hAnsi="Arial" w:cs="Arial"/>
        </w:rPr>
        <w:t xml:space="preserve">Council </w:t>
      </w:r>
      <w:r w:rsidRPr="00D45ABB">
        <w:rPr>
          <w:rFonts w:ascii="Arial" w:hAnsi="Arial" w:cs="Arial"/>
        </w:rPr>
        <w:t>within the Credit and Debt Collection Policy.</w:t>
      </w:r>
    </w:p>
    <w:p w:rsidR="00FA24EF" w:rsidRDefault="00FA24EF" w:rsidP="00AD119A">
      <w:pPr>
        <w:spacing w:after="0"/>
        <w:ind w:left="567" w:firstLine="0"/>
        <w:jc w:val="both"/>
        <w:rPr>
          <w:rFonts w:ascii="Arial" w:hAnsi="Arial" w:cs="Arial"/>
        </w:rPr>
      </w:pPr>
    </w:p>
    <w:p w:rsidR="00FA24EF" w:rsidRDefault="00573802" w:rsidP="00FA24EF">
      <w:pPr>
        <w:pStyle w:val="NoSpacing"/>
        <w:spacing w:line="360" w:lineRule="auto"/>
        <w:jc w:val="both"/>
        <w:rPr>
          <w:rFonts w:ascii="Arial" w:hAnsi="Arial" w:cs="Arial"/>
          <w:b/>
        </w:rPr>
      </w:pPr>
      <w:r>
        <w:rPr>
          <w:rFonts w:ascii="Arial" w:hAnsi="Arial" w:cs="Arial"/>
          <w:b/>
        </w:rPr>
        <w:t>22</w:t>
      </w:r>
      <w:r w:rsidR="000B796C">
        <w:rPr>
          <w:rFonts w:ascii="Arial" w:hAnsi="Arial" w:cs="Arial"/>
          <w:b/>
        </w:rPr>
        <w:t>.</w:t>
      </w:r>
      <w:r w:rsidR="00FA24EF">
        <w:rPr>
          <w:rFonts w:ascii="Arial" w:hAnsi="Arial" w:cs="Arial"/>
          <w:b/>
        </w:rPr>
        <w:t xml:space="preserve">   </w:t>
      </w:r>
      <w:r w:rsidR="00FA24EF" w:rsidRPr="00DE2067">
        <w:rPr>
          <w:rFonts w:ascii="Arial" w:hAnsi="Arial" w:cs="Arial"/>
          <w:b/>
        </w:rPr>
        <w:t>EXIT PROGRAM</w:t>
      </w:r>
    </w:p>
    <w:p w:rsidR="00FA24EF" w:rsidRDefault="00FA24EF" w:rsidP="00FA24EF">
      <w:pPr>
        <w:pStyle w:val="NoSpacing"/>
        <w:spacing w:line="360" w:lineRule="auto"/>
        <w:jc w:val="both"/>
        <w:rPr>
          <w:rFonts w:ascii="Arial" w:hAnsi="Arial" w:cs="Arial"/>
        </w:rPr>
      </w:pPr>
    </w:p>
    <w:p w:rsidR="00FA24EF" w:rsidRDefault="00FA24EF" w:rsidP="00FA24EF">
      <w:pPr>
        <w:pStyle w:val="NoSpacing"/>
        <w:spacing w:line="360" w:lineRule="auto"/>
        <w:jc w:val="both"/>
        <w:rPr>
          <w:rFonts w:ascii="Arial" w:eastAsia="Calibri" w:hAnsi="Arial" w:cs="Arial"/>
        </w:rPr>
      </w:pPr>
      <w:r>
        <w:rPr>
          <w:rFonts w:ascii="Arial" w:hAnsi="Arial" w:cs="Arial"/>
        </w:rPr>
        <w:t xml:space="preserve">(a) </w:t>
      </w:r>
      <w:r w:rsidRPr="004A271E">
        <w:rPr>
          <w:rFonts w:ascii="Arial" w:eastAsia="Calibri" w:hAnsi="Arial" w:cs="Arial"/>
        </w:rPr>
        <w:t>An indigent customer must immediatel</w:t>
      </w:r>
      <w:r>
        <w:rPr>
          <w:rFonts w:ascii="Arial" w:eastAsia="Calibri" w:hAnsi="Arial" w:cs="Arial"/>
        </w:rPr>
        <w:t xml:space="preserve">y request deregistration where his or </w:t>
      </w:r>
      <w:r w:rsidRPr="004A271E">
        <w:rPr>
          <w:rFonts w:ascii="Arial" w:eastAsia="Calibri" w:hAnsi="Arial" w:cs="Arial"/>
        </w:rPr>
        <w:t xml:space="preserve">her circumstances have changed to the extent that he or she no longer complies with the requirements set out in </w:t>
      </w:r>
      <w:r>
        <w:rPr>
          <w:rFonts w:ascii="Arial" w:eastAsia="Calibri" w:hAnsi="Arial" w:cs="Arial"/>
        </w:rPr>
        <w:t>section 6 of this framework.</w:t>
      </w:r>
    </w:p>
    <w:p w:rsidR="00FA24EF" w:rsidRPr="00BB52BB" w:rsidRDefault="00FA24EF" w:rsidP="00FA24EF">
      <w:pPr>
        <w:pStyle w:val="NoSpacing"/>
        <w:spacing w:line="360" w:lineRule="auto"/>
        <w:jc w:val="both"/>
        <w:rPr>
          <w:rFonts w:ascii="Arial" w:hAnsi="Arial" w:cs="Arial"/>
        </w:rPr>
      </w:pPr>
      <w:r>
        <w:rPr>
          <w:rFonts w:ascii="Arial" w:hAnsi="Arial" w:cs="Arial"/>
        </w:rPr>
        <w:t>(b) In addition to the circumstances stated in section 6, i</w:t>
      </w:r>
      <w:r w:rsidRPr="00BB52BB">
        <w:rPr>
          <w:rFonts w:ascii="Arial" w:hAnsi="Arial" w:cs="Arial"/>
        </w:rPr>
        <w:t xml:space="preserve">ndigent support </w:t>
      </w:r>
      <w:r>
        <w:rPr>
          <w:rFonts w:ascii="Arial" w:hAnsi="Arial" w:cs="Arial"/>
        </w:rPr>
        <w:t>must</w:t>
      </w:r>
      <w:r w:rsidRPr="00BB52BB">
        <w:rPr>
          <w:rFonts w:ascii="Arial" w:hAnsi="Arial" w:cs="Arial"/>
        </w:rPr>
        <w:t xml:space="preserve"> be terminated under the following circumstances:</w:t>
      </w:r>
    </w:p>
    <w:p w:rsidR="00FA24EF" w:rsidRPr="00BB52BB" w:rsidRDefault="00FA24EF" w:rsidP="00FA24EF">
      <w:pPr>
        <w:pStyle w:val="NoSpacing"/>
        <w:spacing w:line="360" w:lineRule="auto"/>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BB52BB">
        <w:rPr>
          <w:rFonts w:ascii="Arial" w:hAnsi="Arial" w:cs="Arial"/>
        </w:rPr>
        <w:t>Upon death of the account-holder or the head of the household where no accounts are rendered</w:t>
      </w:r>
      <w:r>
        <w:rPr>
          <w:rFonts w:ascii="Arial" w:hAnsi="Arial" w:cs="Arial"/>
        </w:rPr>
        <w:t xml:space="preserve">. </w:t>
      </w:r>
    </w:p>
    <w:p w:rsidR="00FA24EF" w:rsidRPr="00BB52BB" w:rsidRDefault="00FA24EF" w:rsidP="00FA24EF">
      <w:pPr>
        <w:pStyle w:val="NoSpacing"/>
        <w:spacing w:line="360" w:lineRule="auto"/>
        <w:ind w:left="720"/>
        <w:jc w:val="both"/>
        <w:rPr>
          <w:rFonts w:ascii="Arial" w:hAnsi="Arial" w:cs="Arial"/>
        </w:rPr>
      </w:pPr>
      <w:r>
        <w:rPr>
          <w:rFonts w:ascii="Arial" w:hAnsi="Arial" w:cs="Arial"/>
        </w:rPr>
        <w:t xml:space="preserve">(ii) </w:t>
      </w:r>
      <w:r w:rsidRPr="00BB52BB">
        <w:rPr>
          <w:rFonts w:ascii="Arial" w:hAnsi="Arial" w:cs="Arial"/>
        </w:rPr>
        <w:t>Upon sales of the property in respect of which support is granted.</w:t>
      </w:r>
    </w:p>
    <w:p w:rsidR="00FA24EF" w:rsidRPr="00C86D2A" w:rsidRDefault="00FA24EF" w:rsidP="00FA24EF">
      <w:pPr>
        <w:pStyle w:val="NoSpacing"/>
        <w:spacing w:line="360" w:lineRule="auto"/>
        <w:ind w:left="720"/>
        <w:jc w:val="both"/>
        <w:rPr>
          <w:rFonts w:ascii="Arial" w:hAnsi="Arial" w:cs="Arial"/>
        </w:rPr>
      </w:pPr>
      <w:r>
        <w:rPr>
          <w:rFonts w:ascii="Arial" w:hAnsi="Arial" w:cs="Arial"/>
        </w:rPr>
        <w:t xml:space="preserve">(iii) </w:t>
      </w:r>
      <w:r w:rsidRPr="00BB52BB">
        <w:rPr>
          <w:rFonts w:ascii="Arial" w:hAnsi="Arial" w:cs="Arial"/>
        </w:rPr>
        <w:t>When circumstances in the indigent household have improved to the extent where the income threshold as determined is exceeded.</w:t>
      </w:r>
    </w:p>
    <w:p w:rsidR="00FA24EF" w:rsidRPr="00B263BC" w:rsidRDefault="00FA24EF" w:rsidP="00FA24EF">
      <w:pPr>
        <w:pStyle w:val="NoSpacing"/>
        <w:spacing w:line="360" w:lineRule="auto"/>
        <w:jc w:val="both"/>
        <w:rPr>
          <w:rFonts w:ascii="Arial" w:hAnsi="Arial" w:cs="Arial"/>
        </w:rPr>
      </w:pPr>
      <w:r w:rsidRPr="00AF01ED">
        <w:rPr>
          <w:rFonts w:ascii="Arial" w:eastAsia="Calibri" w:hAnsi="Arial" w:cs="Arial"/>
        </w:rPr>
        <w:t>(</w:t>
      </w:r>
      <w:r w:rsidRPr="00F40989">
        <w:rPr>
          <w:rFonts w:ascii="Arial" w:eastAsia="Calibri" w:hAnsi="Arial" w:cs="Arial"/>
        </w:rPr>
        <w:t xml:space="preserve">c) </w:t>
      </w:r>
      <w:r w:rsidRPr="00B263BC">
        <w:rPr>
          <w:rFonts w:ascii="Arial" w:hAnsi="Arial" w:cs="Arial"/>
        </w:rPr>
        <w:t xml:space="preserve">The exit </w:t>
      </w:r>
      <w:r>
        <w:rPr>
          <w:rFonts w:ascii="Arial" w:hAnsi="Arial" w:cs="Arial"/>
        </w:rPr>
        <w:t xml:space="preserve">strategy </w:t>
      </w:r>
      <w:r w:rsidRPr="00B263BC">
        <w:rPr>
          <w:rFonts w:ascii="Arial" w:hAnsi="Arial" w:cs="Arial"/>
        </w:rPr>
        <w:t xml:space="preserve">of indigent beneficiaries from the approved indigent register </w:t>
      </w:r>
      <w:r>
        <w:rPr>
          <w:rFonts w:ascii="Arial" w:hAnsi="Arial" w:cs="Arial"/>
        </w:rPr>
        <w:t>must ensure</w:t>
      </w:r>
      <w:r w:rsidRPr="00B263BC">
        <w:rPr>
          <w:rFonts w:ascii="Arial" w:hAnsi="Arial" w:cs="Arial"/>
        </w:rPr>
        <w:t>:</w:t>
      </w:r>
    </w:p>
    <w:p w:rsidR="00FA24EF" w:rsidRPr="009F38EF" w:rsidRDefault="00FA24EF" w:rsidP="00FA24EF">
      <w:pPr>
        <w:pStyle w:val="NoSpacing"/>
        <w:spacing w:line="360" w:lineRule="auto"/>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sidRPr="009F38EF">
        <w:rPr>
          <w:rFonts w:ascii="Arial" w:hAnsi="Arial" w:cs="Arial"/>
        </w:rPr>
        <w:t>continuous</w:t>
      </w:r>
      <w:proofErr w:type="gramEnd"/>
      <w:r w:rsidRPr="009F38EF">
        <w:rPr>
          <w:rFonts w:ascii="Arial" w:hAnsi="Arial" w:cs="Arial"/>
        </w:rPr>
        <w:t xml:space="preserve"> verification of the register</w:t>
      </w:r>
      <w:r>
        <w:rPr>
          <w:rFonts w:ascii="Arial" w:hAnsi="Arial" w:cs="Arial"/>
        </w:rPr>
        <w:t>;</w:t>
      </w:r>
    </w:p>
    <w:p w:rsidR="00FA24EF" w:rsidRDefault="00FA24EF" w:rsidP="00FA24EF">
      <w:pPr>
        <w:pStyle w:val="NoSpacing"/>
        <w:spacing w:line="360" w:lineRule="auto"/>
        <w:ind w:left="720"/>
        <w:jc w:val="both"/>
        <w:rPr>
          <w:rFonts w:ascii="Arial" w:hAnsi="Arial" w:cs="Arial"/>
        </w:rPr>
      </w:pPr>
      <w:r>
        <w:rPr>
          <w:rFonts w:ascii="Arial" w:hAnsi="Arial" w:cs="Arial"/>
        </w:rPr>
        <w:t xml:space="preserve">(ii) </w:t>
      </w:r>
      <w:proofErr w:type="gramStart"/>
      <w:r w:rsidRPr="009F38EF">
        <w:rPr>
          <w:rFonts w:ascii="Arial" w:hAnsi="Arial" w:cs="Arial"/>
        </w:rPr>
        <w:t>involvement</w:t>
      </w:r>
      <w:proofErr w:type="gramEnd"/>
      <w:r w:rsidRPr="009F38EF">
        <w:rPr>
          <w:rFonts w:ascii="Arial" w:hAnsi="Arial" w:cs="Arial"/>
        </w:rPr>
        <w:t xml:space="preserve"> of all stakeholders</w:t>
      </w:r>
      <w:r w:rsidRPr="00C86D2A">
        <w:rPr>
          <w:rFonts w:ascii="Arial" w:hAnsi="Arial" w:cs="Arial"/>
        </w:rPr>
        <w:t xml:space="preserve"> </w:t>
      </w:r>
      <w:r>
        <w:rPr>
          <w:rFonts w:ascii="Arial" w:hAnsi="Arial" w:cs="Arial"/>
        </w:rPr>
        <w:t xml:space="preserve">including </w:t>
      </w:r>
      <w:r w:rsidRPr="009F38EF">
        <w:rPr>
          <w:rFonts w:ascii="Arial" w:hAnsi="Arial" w:cs="Arial"/>
        </w:rPr>
        <w:t>government departments, stakeholders involved, sector departments and private sector</w:t>
      </w:r>
      <w:r>
        <w:rPr>
          <w:rFonts w:ascii="Arial" w:hAnsi="Arial" w:cs="Arial"/>
        </w:rPr>
        <w:t>;</w:t>
      </w:r>
      <w:r w:rsidRPr="009F38EF">
        <w:rPr>
          <w:rFonts w:ascii="Arial" w:hAnsi="Arial" w:cs="Arial"/>
        </w:rPr>
        <w:t xml:space="preserve"> </w:t>
      </w:r>
    </w:p>
    <w:p w:rsidR="00FA24EF" w:rsidRPr="009F38EF" w:rsidRDefault="00FA24EF" w:rsidP="00FA24EF">
      <w:pPr>
        <w:pStyle w:val="NoSpacing"/>
        <w:spacing w:line="360" w:lineRule="auto"/>
        <w:ind w:left="720"/>
        <w:jc w:val="both"/>
        <w:rPr>
          <w:rFonts w:ascii="Arial" w:hAnsi="Arial" w:cs="Arial"/>
        </w:rPr>
      </w:pPr>
      <w:r>
        <w:rPr>
          <w:rFonts w:ascii="Arial" w:hAnsi="Arial" w:cs="Arial"/>
        </w:rPr>
        <w:t xml:space="preserve">(iii) </w:t>
      </w:r>
      <w:proofErr w:type="gramStart"/>
      <w:r>
        <w:rPr>
          <w:rFonts w:ascii="Arial" w:hAnsi="Arial" w:cs="Arial"/>
        </w:rPr>
        <w:t>participation</w:t>
      </w:r>
      <w:proofErr w:type="gramEnd"/>
      <w:r>
        <w:rPr>
          <w:rFonts w:ascii="Arial" w:hAnsi="Arial" w:cs="Arial"/>
        </w:rPr>
        <w:t xml:space="preserve"> of  m</w:t>
      </w:r>
      <w:r w:rsidRPr="009F38EF">
        <w:rPr>
          <w:rFonts w:ascii="Arial" w:hAnsi="Arial" w:cs="Arial"/>
        </w:rPr>
        <w:t xml:space="preserve">embers of households registered as indigent </w:t>
      </w:r>
    </w:p>
    <w:p w:rsidR="00FA24EF" w:rsidRPr="009F38EF" w:rsidRDefault="00FA24EF" w:rsidP="00FA24EF">
      <w:pPr>
        <w:pStyle w:val="NoSpacing"/>
        <w:spacing w:line="360" w:lineRule="auto"/>
        <w:jc w:val="both"/>
        <w:rPr>
          <w:rFonts w:ascii="Arial" w:hAnsi="Arial" w:cs="Arial"/>
        </w:rPr>
      </w:pPr>
      <w:r>
        <w:rPr>
          <w:rFonts w:ascii="Arial" w:hAnsi="Arial" w:cs="Arial"/>
        </w:rPr>
        <w:t>(d) T</w:t>
      </w:r>
      <w:r w:rsidRPr="009F38EF">
        <w:rPr>
          <w:rFonts w:ascii="Arial" w:hAnsi="Arial" w:cs="Arial"/>
        </w:rPr>
        <w:t xml:space="preserve">he municipality </w:t>
      </w:r>
      <w:r>
        <w:rPr>
          <w:rFonts w:ascii="Arial" w:hAnsi="Arial" w:cs="Arial"/>
        </w:rPr>
        <w:t xml:space="preserve">may </w:t>
      </w:r>
      <w:r w:rsidRPr="009F38EF">
        <w:rPr>
          <w:rFonts w:ascii="Arial" w:hAnsi="Arial" w:cs="Arial"/>
        </w:rPr>
        <w:t>promote exit from indigence by</w:t>
      </w:r>
      <w:r>
        <w:rPr>
          <w:rFonts w:ascii="Arial" w:hAnsi="Arial" w:cs="Arial"/>
        </w:rPr>
        <w:t xml:space="preserve"> i</w:t>
      </w:r>
      <w:r w:rsidRPr="009F38EF">
        <w:rPr>
          <w:rFonts w:ascii="Arial" w:hAnsi="Arial" w:cs="Arial"/>
        </w:rPr>
        <w:t>dentifying indigents for inclusion in public works projects</w:t>
      </w:r>
      <w:r>
        <w:rPr>
          <w:rFonts w:ascii="Arial" w:hAnsi="Arial" w:cs="Arial"/>
        </w:rPr>
        <w:t>.</w:t>
      </w:r>
    </w:p>
    <w:p w:rsidR="007B1342" w:rsidRDefault="007B1342" w:rsidP="00573802">
      <w:pPr>
        <w:pStyle w:val="ListParagraph"/>
        <w:ind w:left="450" w:firstLine="0"/>
        <w:jc w:val="both"/>
        <w:rPr>
          <w:rFonts w:ascii="Arial" w:hAnsi="Arial" w:cs="Arial"/>
          <w:b/>
          <w:bCs/>
        </w:rPr>
      </w:pPr>
    </w:p>
    <w:p w:rsidR="0029481C" w:rsidRPr="00573802" w:rsidRDefault="00573802" w:rsidP="00B100DD">
      <w:pPr>
        <w:pStyle w:val="ListParagraph"/>
        <w:ind w:left="0" w:firstLine="0"/>
        <w:jc w:val="both"/>
        <w:rPr>
          <w:rFonts w:ascii="Arial" w:hAnsi="Arial" w:cs="Arial"/>
          <w:b/>
          <w:bCs/>
        </w:rPr>
      </w:pPr>
      <w:r>
        <w:rPr>
          <w:rFonts w:ascii="Arial" w:hAnsi="Arial" w:cs="Arial"/>
          <w:b/>
          <w:bCs/>
        </w:rPr>
        <w:t xml:space="preserve">23 </w:t>
      </w:r>
      <w:r w:rsidR="0029481C" w:rsidRPr="00573802">
        <w:rPr>
          <w:rFonts w:ascii="Arial" w:hAnsi="Arial" w:cs="Arial"/>
          <w:b/>
          <w:bCs/>
        </w:rPr>
        <w:t>NOTICES AND DOCUMENTS</w:t>
      </w:r>
    </w:p>
    <w:p w:rsidR="0029481C" w:rsidRPr="00D45ABB" w:rsidRDefault="0029481C" w:rsidP="00AD119A">
      <w:pPr>
        <w:ind w:left="567" w:firstLine="0"/>
        <w:jc w:val="both"/>
        <w:rPr>
          <w:rFonts w:ascii="Arial" w:hAnsi="Arial" w:cs="Arial"/>
        </w:rPr>
      </w:pPr>
      <w:r w:rsidRPr="00D45ABB">
        <w:rPr>
          <w:rFonts w:ascii="Arial" w:hAnsi="Arial" w:cs="Arial"/>
        </w:rPr>
        <w:lastRenderedPageBreak/>
        <w:t>A notice or document issued by</w:t>
      </w:r>
      <w:r w:rsidR="005D29A8" w:rsidRPr="00D45ABB">
        <w:rPr>
          <w:rFonts w:ascii="Arial" w:hAnsi="Arial" w:cs="Arial"/>
        </w:rPr>
        <w:t xml:space="preserve"> </w:t>
      </w:r>
      <w:r w:rsidRPr="00D45ABB">
        <w:rPr>
          <w:rFonts w:ascii="Arial" w:hAnsi="Arial" w:cs="Arial"/>
        </w:rPr>
        <w:t>the</w:t>
      </w:r>
      <w:r w:rsidR="005D29A8" w:rsidRPr="00D45ABB">
        <w:rPr>
          <w:rFonts w:ascii="Arial" w:hAnsi="Arial" w:cs="Arial"/>
        </w:rPr>
        <w:t xml:space="preserve"> </w:t>
      </w:r>
      <w:r w:rsidR="006928B1" w:rsidRPr="00D45ABB">
        <w:rPr>
          <w:rFonts w:ascii="Arial" w:hAnsi="Arial" w:cs="Arial"/>
        </w:rPr>
        <w:t>Council</w:t>
      </w:r>
      <w:r w:rsidR="00D45ABB" w:rsidRPr="00D45ABB">
        <w:rPr>
          <w:rFonts w:ascii="Arial" w:hAnsi="Arial" w:cs="Arial"/>
        </w:rPr>
        <w:t xml:space="preserve"> in terms of this </w:t>
      </w:r>
      <w:r w:rsidRPr="00D45ABB">
        <w:rPr>
          <w:rFonts w:ascii="Arial" w:hAnsi="Arial" w:cs="Arial"/>
        </w:rPr>
        <w:t>policy shall be deemed to be duly issued if signed by an employee duly authorised by the</w:t>
      </w:r>
      <w:r w:rsidR="005D29A8" w:rsidRPr="00D45ABB">
        <w:rPr>
          <w:rFonts w:ascii="Arial" w:hAnsi="Arial" w:cs="Arial"/>
        </w:rPr>
        <w:t xml:space="preserve"> </w:t>
      </w:r>
      <w:r w:rsidR="00E56324" w:rsidRPr="00D45ABB">
        <w:rPr>
          <w:rFonts w:ascii="Arial" w:hAnsi="Arial" w:cs="Arial"/>
        </w:rPr>
        <w:t>Council</w:t>
      </w:r>
      <w:r w:rsidR="005D29A8" w:rsidRPr="00D45ABB">
        <w:rPr>
          <w:rFonts w:ascii="Arial" w:hAnsi="Arial" w:cs="Arial"/>
        </w:rPr>
        <w:t>.</w:t>
      </w:r>
      <w:r w:rsidRPr="00D45ABB">
        <w:rPr>
          <w:rFonts w:ascii="Arial" w:hAnsi="Arial" w:cs="Arial"/>
        </w:rPr>
        <w:t xml:space="preserve"> If a notice is to be served on a person in terms of this policy, such service</w:t>
      </w:r>
      <w:r w:rsidR="00020BF3" w:rsidRPr="00D45ABB">
        <w:rPr>
          <w:rFonts w:ascii="Arial" w:hAnsi="Arial" w:cs="Arial"/>
        </w:rPr>
        <w:t xml:space="preserve"> </w:t>
      </w:r>
      <w:r w:rsidRPr="00D45ABB">
        <w:rPr>
          <w:rFonts w:ascii="Arial" w:hAnsi="Arial" w:cs="Arial"/>
        </w:rPr>
        <w:t>shall be effected by:</w:t>
      </w:r>
    </w:p>
    <w:p w:rsidR="0029481C" w:rsidRPr="00D45ABB" w:rsidRDefault="0029481C" w:rsidP="002F4149">
      <w:pPr>
        <w:pStyle w:val="ListParagraph"/>
        <w:numPr>
          <w:ilvl w:val="0"/>
          <w:numId w:val="19"/>
        </w:numPr>
        <w:jc w:val="both"/>
        <w:rPr>
          <w:rFonts w:ascii="Arial" w:hAnsi="Arial" w:cs="Arial"/>
        </w:rPr>
      </w:pPr>
      <w:r w:rsidRPr="00D45ABB">
        <w:rPr>
          <w:rFonts w:ascii="Arial" w:hAnsi="Arial" w:cs="Arial"/>
        </w:rPr>
        <w:t>Delivering the notice to him personally;</w:t>
      </w:r>
    </w:p>
    <w:p w:rsidR="0029481C" w:rsidRPr="00D45ABB" w:rsidRDefault="0029481C" w:rsidP="002F4149">
      <w:pPr>
        <w:pStyle w:val="ListParagraph"/>
        <w:numPr>
          <w:ilvl w:val="0"/>
          <w:numId w:val="19"/>
        </w:numPr>
        <w:jc w:val="both"/>
        <w:rPr>
          <w:rFonts w:ascii="Arial" w:hAnsi="Arial" w:cs="Arial"/>
        </w:rPr>
      </w:pPr>
      <w:r w:rsidRPr="00D45ABB">
        <w:rPr>
          <w:rFonts w:ascii="Arial" w:hAnsi="Arial" w:cs="Arial"/>
        </w:rPr>
        <w:t>By</w:t>
      </w:r>
      <w:r w:rsidR="00D45ABB" w:rsidRPr="00D45ABB">
        <w:rPr>
          <w:rFonts w:ascii="Arial" w:hAnsi="Arial" w:cs="Arial"/>
        </w:rPr>
        <w:t xml:space="preserve"> delivering the notice at his</w:t>
      </w:r>
      <w:r w:rsidRPr="00D45ABB">
        <w:rPr>
          <w:rFonts w:ascii="Arial" w:hAnsi="Arial" w:cs="Arial"/>
        </w:rPr>
        <w:t>/her residence or to a</w:t>
      </w:r>
      <w:r w:rsidR="00020BF3" w:rsidRPr="00D45ABB">
        <w:rPr>
          <w:rFonts w:ascii="Arial" w:hAnsi="Arial" w:cs="Arial"/>
        </w:rPr>
        <w:t xml:space="preserve"> </w:t>
      </w:r>
      <w:r w:rsidRPr="00D45ABB">
        <w:rPr>
          <w:rFonts w:ascii="Arial" w:hAnsi="Arial" w:cs="Arial"/>
        </w:rPr>
        <w:t>person apparently not less than sixteen years of age and apparently</w:t>
      </w:r>
      <w:r w:rsidR="00020BF3" w:rsidRPr="00D45ABB">
        <w:rPr>
          <w:rFonts w:ascii="Arial" w:hAnsi="Arial" w:cs="Arial"/>
        </w:rPr>
        <w:t xml:space="preserve"> </w:t>
      </w:r>
      <w:r w:rsidRPr="00D45ABB">
        <w:rPr>
          <w:rFonts w:ascii="Arial" w:hAnsi="Arial" w:cs="Arial"/>
        </w:rPr>
        <w:t>residing or employed there;</w:t>
      </w:r>
    </w:p>
    <w:p w:rsidR="0029481C" w:rsidRPr="00D45ABB" w:rsidRDefault="0029481C" w:rsidP="002F4149">
      <w:pPr>
        <w:pStyle w:val="ListParagraph"/>
        <w:numPr>
          <w:ilvl w:val="0"/>
          <w:numId w:val="19"/>
        </w:numPr>
        <w:jc w:val="both"/>
        <w:rPr>
          <w:rFonts w:ascii="Arial" w:hAnsi="Arial" w:cs="Arial"/>
        </w:rPr>
      </w:pPr>
      <w:r w:rsidRPr="00D45ABB">
        <w:rPr>
          <w:rFonts w:ascii="Arial" w:hAnsi="Arial" w:cs="Arial"/>
        </w:rPr>
        <w:t>If he has nominated an address for legal purposes, by delivering the</w:t>
      </w:r>
      <w:r w:rsidR="00020BF3" w:rsidRPr="00D45ABB">
        <w:rPr>
          <w:rFonts w:ascii="Arial" w:hAnsi="Arial" w:cs="Arial"/>
        </w:rPr>
        <w:t xml:space="preserve"> </w:t>
      </w:r>
      <w:r w:rsidRPr="00D45ABB">
        <w:rPr>
          <w:rFonts w:ascii="Arial" w:hAnsi="Arial" w:cs="Arial"/>
        </w:rPr>
        <w:t>notice to such an address; or</w:t>
      </w:r>
    </w:p>
    <w:p w:rsidR="0029481C" w:rsidRPr="00D45ABB" w:rsidRDefault="0029481C" w:rsidP="002F4149">
      <w:pPr>
        <w:pStyle w:val="ListParagraph"/>
        <w:numPr>
          <w:ilvl w:val="0"/>
          <w:numId w:val="19"/>
        </w:numPr>
        <w:jc w:val="both"/>
        <w:rPr>
          <w:rFonts w:ascii="Arial" w:hAnsi="Arial" w:cs="Arial"/>
        </w:rPr>
      </w:pPr>
      <w:r w:rsidRPr="00D45ABB">
        <w:rPr>
          <w:rFonts w:ascii="Arial" w:hAnsi="Arial" w:cs="Arial"/>
        </w:rPr>
        <w:t>By registered or certified post addressed to his</w:t>
      </w:r>
      <w:r w:rsidR="005D29A8" w:rsidRPr="00D45ABB">
        <w:rPr>
          <w:rFonts w:ascii="Arial" w:hAnsi="Arial" w:cs="Arial"/>
        </w:rPr>
        <w:t>/</w:t>
      </w:r>
      <w:r w:rsidRPr="00D45ABB">
        <w:rPr>
          <w:rFonts w:ascii="Arial" w:hAnsi="Arial" w:cs="Arial"/>
        </w:rPr>
        <w:t>her last known address.</w:t>
      </w:r>
    </w:p>
    <w:p w:rsidR="0029481C" w:rsidRPr="00D45ABB" w:rsidRDefault="0029481C" w:rsidP="002F4149">
      <w:pPr>
        <w:pStyle w:val="ListParagraph"/>
        <w:numPr>
          <w:ilvl w:val="0"/>
          <w:numId w:val="19"/>
        </w:numPr>
        <w:jc w:val="both"/>
        <w:rPr>
          <w:rFonts w:ascii="Arial" w:hAnsi="Arial" w:cs="Arial"/>
        </w:rPr>
      </w:pPr>
      <w:r w:rsidRPr="00D45ABB">
        <w:rPr>
          <w:rFonts w:ascii="Arial" w:hAnsi="Arial" w:cs="Arial"/>
        </w:rPr>
        <w:t>If service cannot be effected in terms of the aforesaid sub-sections by</w:t>
      </w:r>
      <w:r w:rsidR="00020BF3" w:rsidRPr="00D45ABB">
        <w:rPr>
          <w:rFonts w:ascii="Arial" w:hAnsi="Arial" w:cs="Arial"/>
        </w:rPr>
        <w:t xml:space="preserve"> </w:t>
      </w:r>
      <w:r w:rsidRPr="00D45ABB">
        <w:rPr>
          <w:rFonts w:ascii="Arial" w:hAnsi="Arial" w:cs="Arial"/>
        </w:rPr>
        <w:t>affixing it to the principal door of entry to the premises, or displaying it</w:t>
      </w:r>
      <w:r w:rsidR="00020BF3" w:rsidRPr="00D45ABB">
        <w:rPr>
          <w:rFonts w:ascii="Arial" w:hAnsi="Arial" w:cs="Arial"/>
        </w:rPr>
        <w:t xml:space="preserve"> </w:t>
      </w:r>
      <w:r w:rsidRPr="00D45ABB">
        <w:rPr>
          <w:rFonts w:ascii="Arial" w:hAnsi="Arial" w:cs="Arial"/>
        </w:rPr>
        <w:t>on a conspicuous place on the land.</w:t>
      </w:r>
    </w:p>
    <w:p w:rsidR="00FA70FA" w:rsidRDefault="008C5321" w:rsidP="000B796C">
      <w:pPr>
        <w:pStyle w:val="NoSpacing"/>
        <w:spacing w:line="360" w:lineRule="auto"/>
        <w:jc w:val="both"/>
        <w:rPr>
          <w:rFonts w:ascii="Arial" w:hAnsi="Arial" w:cs="Arial"/>
          <w:b/>
        </w:rPr>
      </w:pPr>
      <w:r>
        <w:rPr>
          <w:rFonts w:ascii="Arial" w:hAnsi="Arial" w:cs="Arial"/>
          <w:b/>
        </w:rPr>
        <w:t>2</w:t>
      </w:r>
      <w:r w:rsidR="00573802">
        <w:rPr>
          <w:rFonts w:ascii="Arial" w:hAnsi="Arial" w:cs="Arial"/>
          <w:b/>
        </w:rPr>
        <w:t>4</w:t>
      </w:r>
      <w:r w:rsidR="000B796C">
        <w:rPr>
          <w:rFonts w:ascii="Arial" w:hAnsi="Arial" w:cs="Arial"/>
          <w:b/>
        </w:rPr>
        <w:t>.</w:t>
      </w:r>
      <w:r w:rsidR="00FA70FA">
        <w:rPr>
          <w:rFonts w:ascii="Arial" w:hAnsi="Arial" w:cs="Arial"/>
          <w:b/>
        </w:rPr>
        <w:t xml:space="preserve">       </w:t>
      </w:r>
      <w:r w:rsidR="00FA70FA" w:rsidRPr="00DE2067">
        <w:rPr>
          <w:rFonts w:ascii="Arial" w:hAnsi="Arial" w:cs="Arial"/>
          <w:b/>
        </w:rPr>
        <w:t>ROLES AND RESPONSIBILITIES</w:t>
      </w:r>
    </w:p>
    <w:p w:rsidR="00FA24EF" w:rsidRDefault="00FA24EF" w:rsidP="00FA24EF">
      <w:pPr>
        <w:pStyle w:val="NoSpacing"/>
        <w:spacing w:line="360" w:lineRule="auto"/>
        <w:ind w:left="360"/>
        <w:jc w:val="both"/>
        <w:rPr>
          <w:rFonts w:ascii="Arial" w:hAnsi="Arial" w:cs="Arial"/>
        </w:rPr>
      </w:pPr>
    </w:p>
    <w:p w:rsidR="00FA70FA" w:rsidRDefault="008C5321" w:rsidP="00FA24EF">
      <w:pPr>
        <w:pStyle w:val="NoSpacing"/>
        <w:spacing w:line="360" w:lineRule="auto"/>
        <w:ind w:left="360"/>
        <w:jc w:val="both"/>
        <w:rPr>
          <w:rFonts w:ascii="Arial" w:hAnsi="Arial" w:cs="Arial"/>
        </w:rPr>
      </w:pPr>
      <w:r>
        <w:rPr>
          <w:rFonts w:ascii="Arial" w:hAnsi="Arial" w:cs="Arial"/>
        </w:rPr>
        <w:t xml:space="preserve">(1) </w:t>
      </w:r>
      <w:r w:rsidR="00FA70FA" w:rsidRPr="008B31C6">
        <w:rPr>
          <w:rFonts w:ascii="Arial" w:hAnsi="Arial" w:cs="Arial"/>
        </w:rPr>
        <w:t xml:space="preserve">(a) </w:t>
      </w:r>
      <w:r w:rsidR="00FA70FA" w:rsidRPr="006F6E88">
        <w:rPr>
          <w:rFonts w:ascii="Arial" w:hAnsi="Arial" w:cs="Arial"/>
        </w:rPr>
        <w:t>The municipality must designate the administration of this policy to the most appropriate unit within the municipality</w:t>
      </w:r>
      <w:r w:rsidR="00FA70FA">
        <w:rPr>
          <w:rFonts w:ascii="Arial" w:hAnsi="Arial" w:cs="Arial"/>
        </w:rPr>
        <w:t>, the Free Basic Services unit or any other unit with the similar functions.</w:t>
      </w:r>
    </w:p>
    <w:p w:rsidR="00FA70FA" w:rsidRPr="008B31C6" w:rsidRDefault="008C5321" w:rsidP="00FA70FA">
      <w:pPr>
        <w:pStyle w:val="NoSpacing"/>
        <w:spacing w:line="360" w:lineRule="auto"/>
        <w:ind w:left="360"/>
        <w:jc w:val="both"/>
        <w:rPr>
          <w:rFonts w:ascii="Arial" w:hAnsi="Arial" w:cs="Arial"/>
        </w:rPr>
      </w:pPr>
      <w:r>
        <w:rPr>
          <w:rFonts w:ascii="Arial" w:hAnsi="Arial" w:cs="Arial"/>
        </w:rPr>
        <w:t xml:space="preserve">      </w:t>
      </w:r>
      <w:r w:rsidR="00FA70FA">
        <w:rPr>
          <w:rFonts w:ascii="Arial" w:hAnsi="Arial" w:cs="Arial"/>
        </w:rPr>
        <w:t xml:space="preserve">(b) </w:t>
      </w:r>
      <w:r w:rsidR="00FA70FA" w:rsidRPr="008B31C6">
        <w:rPr>
          <w:rFonts w:ascii="Arial" w:hAnsi="Arial" w:cs="Arial"/>
        </w:rPr>
        <w:t xml:space="preserve">Upon registration of an application, </w:t>
      </w:r>
      <w:r w:rsidR="00FA70FA">
        <w:rPr>
          <w:rFonts w:ascii="Arial" w:hAnsi="Arial" w:cs="Arial"/>
        </w:rPr>
        <w:t xml:space="preserve">the Free Basic Services unit must, capture and </w:t>
      </w:r>
      <w:r w:rsidR="00FA70FA" w:rsidRPr="008B31C6">
        <w:rPr>
          <w:rFonts w:ascii="Arial" w:hAnsi="Arial" w:cs="Arial"/>
        </w:rPr>
        <w:t>verif</w:t>
      </w:r>
      <w:r w:rsidR="00FA70FA">
        <w:rPr>
          <w:rFonts w:ascii="Arial" w:hAnsi="Arial" w:cs="Arial"/>
        </w:rPr>
        <w:t xml:space="preserve">y all information according to </w:t>
      </w:r>
      <w:r w:rsidR="00FA70FA" w:rsidRPr="008B31C6">
        <w:rPr>
          <w:rFonts w:ascii="Arial" w:hAnsi="Arial" w:cs="Arial"/>
        </w:rPr>
        <w:t>the procedures vested on the municipal indigent policy and guideline</w:t>
      </w:r>
      <w:r w:rsidR="00FA70FA">
        <w:rPr>
          <w:rFonts w:ascii="Arial" w:hAnsi="Arial" w:cs="Arial"/>
        </w:rPr>
        <w:t>s</w:t>
      </w:r>
      <w:r w:rsidR="00FA70FA" w:rsidRPr="008B31C6">
        <w:rPr>
          <w:rFonts w:ascii="Arial" w:hAnsi="Arial" w:cs="Arial"/>
        </w:rPr>
        <w:t xml:space="preserve"> provided by the Department of Cooperative Government and Traditional Affairs.</w:t>
      </w:r>
    </w:p>
    <w:p w:rsidR="00FA70FA" w:rsidRDefault="00FA70FA" w:rsidP="00FA70FA">
      <w:pPr>
        <w:pStyle w:val="NoSpacing"/>
        <w:spacing w:line="360" w:lineRule="auto"/>
        <w:rPr>
          <w:rFonts w:ascii="Arial" w:hAnsi="Arial" w:cs="Arial"/>
        </w:rPr>
      </w:pPr>
    </w:p>
    <w:p w:rsidR="00FA70FA" w:rsidRDefault="00FA70FA" w:rsidP="00FA70FA">
      <w:pPr>
        <w:pStyle w:val="NoSpacing"/>
        <w:spacing w:line="360" w:lineRule="auto"/>
        <w:ind w:left="360"/>
        <w:jc w:val="both"/>
        <w:rPr>
          <w:rFonts w:ascii="Arial" w:hAnsi="Arial" w:cs="Arial"/>
        </w:rPr>
      </w:pPr>
      <w:r>
        <w:rPr>
          <w:rFonts w:ascii="Arial" w:hAnsi="Arial" w:cs="Arial"/>
        </w:rPr>
        <w:t>(2)</w:t>
      </w:r>
      <w:r w:rsidRPr="00B263BC">
        <w:rPr>
          <w:rFonts w:ascii="Arial" w:hAnsi="Arial" w:cs="Arial"/>
        </w:rPr>
        <w:t xml:space="preserve">The </w:t>
      </w:r>
      <w:r>
        <w:rPr>
          <w:rFonts w:ascii="Arial" w:hAnsi="Arial" w:cs="Arial"/>
        </w:rPr>
        <w:t>M</w:t>
      </w:r>
      <w:r w:rsidRPr="00B263BC">
        <w:rPr>
          <w:rFonts w:ascii="Arial" w:hAnsi="Arial" w:cs="Arial"/>
        </w:rPr>
        <w:t xml:space="preserve">unicipal </w:t>
      </w:r>
      <w:r>
        <w:rPr>
          <w:rFonts w:ascii="Arial" w:hAnsi="Arial" w:cs="Arial"/>
        </w:rPr>
        <w:t>M</w:t>
      </w:r>
      <w:r w:rsidRPr="00B263BC">
        <w:rPr>
          <w:rFonts w:ascii="Arial" w:hAnsi="Arial" w:cs="Arial"/>
        </w:rPr>
        <w:t xml:space="preserve">anager must report on a </w:t>
      </w:r>
      <w:r w:rsidR="00FA24EF">
        <w:rPr>
          <w:rFonts w:ascii="Arial" w:hAnsi="Arial" w:cs="Arial"/>
        </w:rPr>
        <w:t>monthly basis to the M</w:t>
      </w:r>
      <w:r w:rsidRPr="00B263BC">
        <w:rPr>
          <w:rFonts w:ascii="Arial" w:hAnsi="Arial" w:cs="Arial"/>
        </w:rPr>
        <w:t xml:space="preserve">ayor for the month concerned and by municipal ward: </w:t>
      </w:r>
    </w:p>
    <w:p w:rsidR="00FA24EF" w:rsidRPr="00B263BC" w:rsidRDefault="00FA24EF" w:rsidP="00FA70FA">
      <w:pPr>
        <w:pStyle w:val="NoSpacing"/>
        <w:spacing w:line="360" w:lineRule="auto"/>
        <w:ind w:left="360"/>
        <w:jc w:val="both"/>
        <w:rPr>
          <w:rFonts w:ascii="Arial" w:hAnsi="Arial" w:cs="Arial"/>
        </w:rPr>
      </w:pPr>
    </w:p>
    <w:p w:rsidR="00FA70FA" w:rsidRPr="00B263BC" w:rsidRDefault="00FA70FA" w:rsidP="00FA70FA">
      <w:pPr>
        <w:pStyle w:val="NoSpacing"/>
        <w:spacing w:line="360" w:lineRule="auto"/>
        <w:ind w:left="810"/>
        <w:rPr>
          <w:rFonts w:ascii="Arial" w:hAnsi="Arial" w:cs="Arial"/>
        </w:rPr>
      </w:pPr>
      <w:r>
        <w:rPr>
          <w:rFonts w:ascii="Arial" w:hAnsi="Arial" w:cs="Arial"/>
        </w:rPr>
        <w:t>(a</w:t>
      </w:r>
      <w:r w:rsidRPr="00B263BC">
        <w:rPr>
          <w:rFonts w:ascii="Arial" w:hAnsi="Arial" w:cs="Arial"/>
        </w:rPr>
        <w:t xml:space="preserve">) </w:t>
      </w:r>
      <w:proofErr w:type="gramStart"/>
      <w:r w:rsidRPr="00B263BC">
        <w:rPr>
          <w:rFonts w:ascii="Arial" w:hAnsi="Arial" w:cs="Arial"/>
        </w:rPr>
        <w:t>the</w:t>
      </w:r>
      <w:proofErr w:type="gramEnd"/>
      <w:r w:rsidRPr="00B263BC">
        <w:rPr>
          <w:rFonts w:ascii="Arial" w:hAnsi="Arial" w:cs="Arial"/>
        </w:rPr>
        <w:t xml:space="preserve"> number of households registered as indigents and brief explanation of any movement in such numbers;</w:t>
      </w:r>
    </w:p>
    <w:p w:rsidR="00FA70FA" w:rsidRPr="00B263BC" w:rsidRDefault="00FA70FA" w:rsidP="00FA70FA">
      <w:pPr>
        <w:pStyle w:val="NoSpacing"/>
        <w:spacing w:line="360" w:lineRule="auto"/>
        <w:ind w:left="810"/>
        <w:rPr>
          <w:rFonts w:ascii="Arial" w:hAnsi="Arial" w:cs="Arial"/>
        </w:rPr>
      </w:pPr>
      <w:r>
        <w:rPr>
          <w:rFonts w:ascii="Arial" w:hAnsi="Arial" w:cs="Arial"/>
        </w:rPr>
        <w:t>(b</w:t>
      </w:r>
      <w:r w:rsidRPr="00B263BC">
        <w:rPr>
          <w:rFonts w:ascii="Arial" w:hAnsi="Arial" w:cs="Arial"/>
        </w:rPr>
        <w:t xml:space="preserve">) </w:t>
      </w:r>
      <w:proofErr w:type="gramStart"/>
      <w:r w:rsidRPr="00B263BC">
        <w:rPr>
          <w:rFonts w:ascii="Arial" w:hAnsi="Arial" w:cs="Arial"/>
        </w:rPr>
        <w:t>the</w:t>
      </w:r>
      <w:proofErr w:type="gramEnd"/>
      <w:r w:rsidRPr="00B263BC">
        <w:rPr>
          <w:rFonts w:ascii="Arial" w:hAnsi="Arial" w:cs="Arial"/>
        </w:rPr>
        <w:t xml:space="preserve"> monetary value of actual subsidies and rebates granted;</w:t>
      </w:r>
    </w:p>
    <w:p w:rsidR="00FA70FA" w:rsidRPr="00B263BC" w:rsidRDefault="00FA70FA" w:rsidP="00FA70FA">
      <w:pPr>
        <w:pStyle w:val="NoSpacing"/>
        <w:spacing w:line="360" w:lineRule="auto"/>
        <w:ind w:left="810"/>
        <w:rPr>
          <w:rFonts w:ascii="Arial" w:hAnsi="Arial" w:cs="Arial"/>
        </w:rPr>
      </w:pPr>
      <w:r>
        <w:rPr>
          <w:rFonts w:ascii="Arial" w:hAnsi="Arial" w:cs="Arial"/>
        </w:rPr>
        <w:t>(c</w:t>
      </w:r>
      <w:r w:rsidRPr="00B263BC">
        <w:rPr>
          <w:rFonts w:ascii="Arial" w:hAnsi="Arial" w:cs="Arial"/>
        </w:rPr>
        <w:t xml:space="preserve">) </w:t>
      </w:r>
      <w:proofErr w:type="gramStart"/>
      <w:r w:rsidRPr="00B263BC">
        <w:rPr>
          <w:rFonts w:ascii="Arial" w:hAnsi="Arial" w:cs="Arial"/>
        </w:rPr>
        <w:t>the</w:t>
      </w:r>
      <w:proofErr w:type="gramEnd"/>
      <w:r w:rsidRPr="00B263BC">
        <w:rPr>
          <w:rFonts w:ascii="Arial" w:hAnsi="Arial" w:cs="Arial"/>
        </w:rPr>
        <w:t xml:space="preserve"> budgeted value of the actual subsidies and rebates concerned; and</w:t>
      </w:r>
    </w:p>
    <w:p w:rsidR="00FA70FA" w:rsidRPr="00B263BC" w:rsidRDefault="00FA70FA" w:rsidP="00FA70FA">
      <w:pPr>
        <w:pStyle w:val="NoSpacing"/>
        <w:spacing w:line="360" w:lineRule="auto"/>
        <w:ind w:left="810"/>
        <w:rPr>
          <w:rFonts w:ascii="Arial" w:hAnsi="Arial" w:cs="Arial"/>
        </w:rPr>
      </w:pPr>
      <w:r>
        <w:rPr>
          <w:rFonts w:ascii="Arial" w:hAnsi="Arial" w:cs="Arial"/>
        </w:rPr>
        <w:t>(d</w:t>
      </w:r>
      <w:r w:rsidRPr="00B263BC">
        <w:rPr>
          <w:rFonts w:ascii="Arial" w:hAnsi="Arial" w:cs="Arial"/>
        </w:rPr>
        <w:t xml:space="preserve">) </w:t>
      </w:r>
      <w:proofErr w:type="gramStart"/>
      <w:r w:rsidRPr="00B263BC">
        <w:rPr>
          <w:rFonts w:ascii="Arial" w:hAnsi="Arial" w:cs="Arial"/>
        </w:rPr>
        <w:t>the</w:t>
      </w:r>
      <w:proofErr w:type="gramEnd"/>
      <w:r w:rsidRPr="00B263BC">
        <w:rPr>
          <w:rFonts w:ascii="Arial" w:hAnsi="Arial" w:cs="Arial"/>
        </w:rPr>
        <w:t xml:space="preserve"> above information cumulatively for the financial year to date. </w:t>
      </w:r>
    </w:p>
    <w:p w:rsidR="00FA70FA" w:rsidRPr="00B263BC" w:rsidRDefault="00FA70FA" w:rsidP="00FA70FA">
      <w:pPr>
        <w:pStyle w:val="NoSpacing"/>
        <w:spacing w:line="360" w:lineRule="auto"/>
        <w:ind w:left="360"/>
        <w:rPr>
          <w:rFonts w:ascii="Arial" w:hAnsi="Arial" w:cs="Arial"/>
        </w:rPr>
      </w:pPr>
    </w:p>
    <w:p w:rsidR="00FA70FA" w:rsidRPr="00B263BC" w:rsidRDefault="00FA70FA" w:rsidP="00FA70FA">
      <w:pPr>
        <w:pStyle w:val="NoSpacing"/>
        <w:spacing w:line="360" w:lineRule="auto"/>
        <w:ind w:left="360"/>
        <w:rPr>
          <w:rFonts w:ascii="Arial" w:hAnsi="Arial" w:cs="Arial"/>
        </w:rPr>
      </w:pPr>
      <w:r w:rsidRPr="00B263BC">
        <w:rPr>
          <w:rFonts w:ascii="Arial" w:hAnsi="Arial" w:cs="Arial"/>
        </w:rPr>
        <w:t>(</w:t>
      </w:r>
      <w:r>
        <w:rPr>
          <w:rFonts w:ascii="Arial" w:hAnsi="Arial" w:cs="Arial"/>
        </w:rPr>
        <w:t xml:space="preserve">3) </w:t>
      </w:r>
      <w:r w:rsidR="00FA24EF">
        <w:rPr>
          <w:rFonts w:ascii="Arial" w:hAnsi="Arial" w:cs="Arial"/>
        </w:rPr>
        <w:t>The M</w:t>
      </w:r>
      <w:r w:rsidRPr="00B263BC">
        <w:rPr>
          <w:rFonts w:ascii="Arial" w:hAnsi="Arial" w:cs="Arial"/>
        </w:rPr>
        <w:t xml:space="preserve">ayor must submit a summation of the indigent reports submitted to him on a monthly basis by the municipal manager to the council quarterly. </w:t>
      </w:r>
    </w:p>
    <w:p w:rsidR="00FA70FA" w:rsidRDefault="00FA70FA" w:rsidP="00FA70FA">
      <w:pPr>
        <w:pStyle w:val="NoSpacing"/>
        <w:spacing w:line="360" w:lineRule="auto"/>
        <w:ind w:left="360"/>
        <w:rPr>
          <w:rFonts w:ascii="Arial" w:hAnsi="Arial" w:cs="Arial"/>
        </w:rPr>
      </w:pPr>
    </w:p>
    <w:p w:rsidR="00FA70FA" w:rsidRDefault="00FA70FA" w:rsidP="00FA70FA">
      <w:pPr>
        <w:pStyle w:val="NoSpacing"/>
        <w:spacing w:line="360" w:lineRule="auto"/>
        <w:ind w:left="360"/>
        <w:jc w:val="both"/>
        <w:rPr>
          <w:rFonts w:ascii="Arial" w:hAnsi="Arial" w:cs="Arial"/>
        </w:rPr>
      </w:pPr>
      <w:r>
        <w:rPr>
          <w:rFonts w:ascii="Arial" w:hAnsi="Arial" w:cs="Arial"/>
        </w:rPr>
        <w:lastRenderedPageBreak/>
        <w:t xml:space="preserve">(4) The municipality must submit quarterly reports regarding the execution of the policy on indigent households in the affected areas within their jurisdiction to the Department of Cooperative Governance and Traditional Affairs. </w:t>
      </w:r>
    </w:p>
    <w:p w:rsidR="00FA70FA" w:rsidRDefault="00FA70FA" w:rsidP="00FA70FA">
      <w:pPr>
        <w:pStyle w:val="NoSpacing"/>
        <w:spacing w:line="360" w:lineRule="auto"/>
        <w:ind w:left="360"/>
        <w:jc w:val="both"/>
        <w:rPr>
          <w:rFonts w:ascii="Arial" w:hAnsi="Arial" w:cs="Arial"/>
        </w:rPr>
      </w:pPr>
    </w:p>
    <w:p w:rsidR="00FA70FA" w:rsidRPr="001C1485" w:rsidRDefault="00FA70FA" w:rsidP="00FA70FA">
      <w:pPr>
        <w:pStyle w:val="NoSpacing"/>
        <w:spacing w:line="360" w:lineRule="auto"/>
        <w:ind w:left="360"/>
        <w:jc w:val="both"/>
        <w:rPr>
          <w:rFonts w:ascii="Arial" w:hAnsi="Arial" w:cs="Arial"/>
        </w:rPr>
      </w:pPr>
      <w:r>
        <w:rPr>
          <w:rFonts w:ascii="Arial" w:hAnsi="Arial" w:cs="Arial"/>
        </w:rPr>
        <w:t xml:space="preserve">(5) The municipality must submit quarterly reports to the </w:t>
      </w:r>
      <w:r w:rsidRPr="00585902">
        <w:rPr>
          <w:rFonts w:ascii="Arial" w:hAnsi="Arial" w:cs="Arial"/>
        </w:rPr>
        <w:t xml:space="preserve">Department of Cooperative Governance and Traditional Affairs </w:t>
      </w:r>
      <w:r>
        <w:rPr>
          <w:rFonts w:ascii="Arial" w:hAnsi="Arial" w:cs="Arial"/>
        </w:rPr>
        <w:t xml:space="preserve">regarding the execution of the policy on indigent households in the affected areas within their jurisdiction in order for the </w:t>
      </w:r>
      <w:r w:rsidRPr="00585902">
        <w:rPr>
          <w:rFonts w:ascii="Arial" w:hAnsi="Arial" w:cs="Arial"/>
        </w:rPr>
        <w:t>Department of Cooperative Governance and Traditional Affairs</w:t>
      </w:r>
      <w:r>
        <w:rPr>
          <w:rFonts w:ascii="Arial" w:hAnsi="Arial" w:cs="Arial"/>
        </w:rPr>
        <w:t xml:space="preserve"> to report to cabinet regarding the execution of the policy on indigent households.</w:t>
      </w:r>
    </w:p>
    <w:p w:rsidR="00FA70FA" w:rsidRPr="004157EE" w:rsidRDefault="00FA70FA" w:rsidP="00FA70FA">
      <w:pPr>
        <w:pStyle w:val="NoSpacing"/>
        <w:spacing w:line="360" w:lineRule="auto"/>
        <w:ind w:left="360"/>
        <w:rPr>
          <w:rFonts w:ascii="Arial" w:hAnsi="Arial" w:cs="Arial"/>
          <w:b/>
        </w:rPr>
      </w:pPr>
    </w:p>
    <w:p w:rsidR="00FA70FA" w:rsidRDefault="008C5321" w:rsidP="00FA70FA">
      <w:pPr>
        <w:pStyle w:val="NoSpacing"/>
        <w:spacing w:line="360" w:lineRule="auto"/>
        <w:jc w:val="both"/>
        <w:rPr>
          <w:rFonts w:ascii="Arial" w:hAnsi="Arial" w:cs="Arial"/>
          <w:b/>
        </w:rPr>
      </w:pPr>
      <w:r>
        <w:rPr>
          <w:rFonts w:ascii="Arial" w:hAnsi="Arial" w:cs="Arial"/>
          <w:b/>
        </w:rPr>
        <w:t>2</w:t>
      </w:r>
      <w:r w:rsidR="00573802">
        <w:rPr>
          <w:rFonts w:ascii="Arial" w:hAnsi="Arial" w:cs="Arial"/>
          <w:b/>
        </w:rPr>
        <w:t>5</w:t>
      </w:r>
      <w:r w:rsidR="00FA70FA" w:rsidRPr="00903178">
        <w:rPr>
          <w:rFonts w:ascii="Arial" w:hAnsi="Arial" w:cs="Arial"/>
          <w:b/>
        </w:rPr>
        <w:t>.</w:t>
      </w:r>
      <w:r w:rsidR="00FA70FA">
        <w:rPr>
          <w:rFonts w:ascii="Arial" w:hAnsi="Arial" w:cs="Arial"/>
          <w:b/>
        </w:rPr>
        <w:t xml:space="preserve">   </w:t>
      </w:r>
      <w:r w:rsidR="00FA70FA" w:rsidRPr="003A37F6">
        <w:rPr>
          <w:rFonts w:ascii="Arial" w:hAnsi="Arial" w:cs="Arial"/>
          <w:b/>
        </w:rPr>
        <w:t>POLICY MONITORING</w:t>
      </w:r>
    </w:p>
    <w:p w:rsidR="00FA70FA" w:rsidRDefault="00FA70FA" w:rsidP="00FA70FA">
      <w:pPr>
        <w:pStyle w:val="NoSpacing"/>
        <w:spacing w:line="360" w:lineRule="auto"/>
        <w:ind w:left="360"/>
        <w:jc w:val="both"/>
        <w:rPr>
          <w:rFonts w:ascii="Arial" w:hAnsi="Arial" w:cs="Arial"/>
          <w:b/>
        </w:rPr>
      </w:pPr>
    </w:p>
    <w:p w:rsidR="00FA70FA" w:rsidRPr="004157EE" w:rsidRDefault="00FA70FA" w:rsidP="00FA70FA">
      <w:pPr>
        <w:pStyle w:val="NoSpacing"/>
        <w:spacing w:line="360" w:lineRule="auto"/>
        <w:ind w:left="360"/>
        <w:jc w:val="both"/>
      </w:pPr>
      <w:r w:rsidRPr="004157EE">
        <w:rPr>
          <w:rFonts w:ascii="Arial" w:hAnsi="Arial" w:cs="Arial"/>
        </w:rPr>
        <w:t xml:space="preserve">The implementation of this policy framework must be monitored by </w:t>
      </w:r>
      <w:r>
        <w:rPr>
          <w:rFonts w:ascii="Arial" w:hAnsi="Arial" w:cs="Arial"/>
        </w:rPr>
        <w:t xml:space="preserve">the </w:t>
      </w:r>
      <w:r w:rsidRPr="003670C8">
        <w:rPr>
          <w:rFonts w:ascii="Arial" w:hAnsi="Arial" w:cs="Arial"/>
        </w:rPr>
        <w:t>Department of Cooperative Governance and Traditional Affairs</w:t>
      </w:r>
      <w:r w:rsidRPr="003670C8" w:rsidDel="003670C8">
        <w:rPr>
          <w:rFonts w:ascii="Arial" w:hAnsi="Arial" w:cs="Arial"/>
        </w:rPr>
        <w:t xml:space="preserve"> </w:t>
      </w:r>
    </w:p>
    <w:p w:rsidR="008A5E8F" w:rsidRPr="00D45ABB" w:rsidRDefault="008A5E8F" w:rsidP="005F0FFD">
      <w:pPr>
        <w:jc w:val="both"/>
        <w:rPr>
          <w:rFonts w:ascii="Arial" w:hAnsi="Arial" w:cs="Arial"/>
          <w:b/>
          <w:bCs/>
        </w:rPr>
      </w:pPr>
    </w:p>
    <w:p w:rsidR="00020BF3" w:rsidRPr="00F32786" w:rsidRDefault="00F32786" w:rsidP="000B796C">
      <w:pPr>
        <w:ind w:left="0" w:firstLine="0"/>
        <w:jc w:val="both"/>
        <w:rPr>
          <w:rFonts w:ascii="Arial" w:hAnsi="Arial" w:cs="Arial"/>
          <w:b/>
        </w:rPr>
      </w:pPr>
      <w:r>
        <w:rPr>
          <w:rFonts w:ascii="Arial" w:hAnsi="Arial" w:cs="Arial"/>
          <w:b/>
        </w:rPr>
        <w:t>2</w:t>
      </w:r>
      <w:r w:rsidR="00573802">
        <w:rPr>
          <w:rFonts w:ascii="Arial" w:hAnsi="Arial" w:cs="Arial"/>
          <w:b/>
        </w:rPr>
        <w:t>6</w:t>
      </w:r>
      <w:r w:rsidR="000B796C">
        <w:rPr>
          <w:rFonts w:ascii="Arial" w:hAnsi="Arial" w:cs="Arial"/>
          <w:b/>
        </w:rPr>
        <w:t xml:space="preserve">. </w:t>
      </w:r>
      <w:r>
        <w:rPr>
          <w:rFonts w:ascii="Arial" w:hAnsi="Arial" w:cs="Arial"/>
          <w:b/>
        </w:rPr>
        <w:t xml:space="preserve"> </w:t>
      </w:r>
      <w:r w:rsidR="00020BF3" w:rsidRPr="00F32786">
        <w:rPr>
          <w:rFonts w:ascii="Arial" w:hAnsi="Arial" w:cs="Arial"/>
          <w:b/>
        </w:rPr>
        <w:t>POLICY ADOPTION</w:t>
      </w:r>
    </w:p>
    <w:p w:rsidR="00020BF3" w:rsidRPr="00D45ABB" w:rsidRDefault="00020BF3" w:rsidP="009B5FA2">
      <w:pPr>
        <w:pStyle w:val="BodyText"/>
        <w:spacing w:line="360" w:lineRule="auto"/>
        <w:ind w:left="567" w:firstLine="0"/>
        <w:jc w:val="both"/>
        <w:rPr>
          <w:rFonts w:ascii="Arial" w:hAnsi="Arial" w:cs="Arial"/>
          <w:sz w:val="22"/>
          <w:szCs w:val="22"/>
        </w:rPr>
      </w:pPr>
      <w:r w:rsidRPr="00D45ABB">
        <w:rPr>
          <w:rFonts w:ascii="Arial" w:hAnsi="Arial" w:cs="Arial"/>
          <w:sz w:val="22"/>
          <w:szCs w:val="22"/>
        </w:rPr>
        <w:t xml:space="preserve">This policy has been considered and approved by the </w:t>
      </w:r>
      <w:r w:rsidRPr="00D45ABB">
        <w:rPr>
          <w:rFonts w:ascii="Arial" w:hAnsi="Arial" w:cs="Arial"/>
          <w:b/>
          <w:sz w:val="22"/>
          <w:szCs w:val="22"/>
        </w:rPr>
        <w:t xml:space="preserve">COUNCIL OF THE </w:t>
      </w:r>
      <w:proofErr w:type="spellStart"/>
      <w:r w:rsidR="00B100DD">
        <w:rPr>
          <w:rFonts w:ascii="Arial" w:hAnsi="Arial" w:cs="Arial"/>
          <w:b/>
          <w:sz w:val="22"/>
          <w:szCs w:val="22"/>
        </w:rPr>
        <w:t>In</w:t>
      </w:r>
      <w:r w:rsidR="00AA02A0">
        <w:rPr>
          <w:rFonts w:ascii="Arial" w:hAnsi="Arial" w:cs="Arial"/>
          <w:b/>
          <w:sz w:val="22"/>
          <w:szCs w:val="22"/>
        </w:rPr>
        <w:t>k</w:t>
      </w:r>
      <w:r w:rsidR="00B100DD">
        <w:rPr>
          <w:rFonts w:ascii="Arial" w:hAnsi="Arial" w:cs="Arial"/>
          <w:b/>
          <w:sz w:val="22"/>
          <w:szCs w:val="22"/>
        </w:rPr>
        <w:t>o</w:t>
      </w:r>
      <w:r w:rsidR="00AA02A0">
        <w:rPr>
          <w:rFonts w:ascii="Arial" w:hAnsi="Arial" w:cs="Arial"/>
          <w:b/>
          <w:sz w:val="22"/>
          <w:szCs w:val="22"/>
        </w:rPr>
        <w:t>si</w:t>
      </w:r>
      <w:proofErr w:type="spellEnd"/>
      <w:r w:rsidR="00AA02A0">
        <w:rPr>
          <w:rFonts w:ascii="Arial" w:hAnsi="Arial" w:cs="Arial"/>
          <w:b/>
          <w:sz w:val="22"/>
          <w:szCs w:val="22"/>
        </w:rPr>
        <w:t xml:space="preserve"> Langalibalele</w:t>
      </w:r>
      <w:r w:rsidRPr="00D45ABB">
        <w:rPr>
          <w:rFonts w:ascii="Arial" w:hAnsi="Arial" w:cs="Arial"/>
          <w:b/>
          <w:sz w:val="22"/>
          <w:szCs w:val="22"/>
        </w:rPr>
        <w:t xml:space="preserve"> LOCAL MUNICIPALITY </w:t>
      </w:r>
      <w:r w:rsidRPr="00D45ABB">
        <w:rPr>
          <w:rFonts w:ascii="Arial" w:hAnsi="Arial" w:cs="Arial"/>
          <w:sz w:val="22"/>
          <w:szCs w:val="22"/>
        </w:rPr>
        <w:t>as follows:</w:t>
      </w:r>
    </w:p>
    <w:p w:rsidR="00020BF3" w:rsidRPr="00D45ABB" w:rsidRDefault="00020BF3" w:rsidP="009B5FA2">
      <w:pPr>
        <w:pStyle w:val="BodyText"/>
        <w:spacing w:before="120" w:line="360" w:lineRule="auto"/>
        <w:ind w:left="720" w:hanging="153"/>
        <w:jc w:val="both"/>
        <w:rPr>
          <w:rFonts w:ascii="Arial" w:hAnsi="Arial" w:cs="Arial"/>
          <w:sz w:val="22"/>
          <w:szCs w:val="22"/>
        </w:rPr>
      </w:pPr>
      <w:r w:rsidRPr="00D45ABB">
        <w:rPr>
          <w:rFonts w:ascii="Arial" w:hAnsi="Arial" w:cs="Arial"/>
          <w:sz w:val="22"/>
          <w:szCs w:val="22"/>
        </w:rPr>
        <w:t>Resolution No</w:t>
      </w:r>
      <w:proofErr w:type="gramStart"/>
      <w:r w:rsidRPr="00D45ABB">
        <w:rPr>
          <w:rFonts w:ascii="Arial" w:hAnsi="Arial" w:cs="Arial"/>
          <w:sz w:val="22"/>
          <w:szCs w:val="22"/>
        </w:rPr>
        <w:t>:………………………….</w:t>
      </w:r>
      <w:proofErr w:type="gramEnd"/>
    </w:p>
    <w:p w:rsidR="0029481C" w:rsidRPr="00D45ABB" w:rsidRDefault="00020BF3" w:rsidP="008C5321">
      <w:pPr>
        <w:ind w:left="720" w:hanging="153"/>
        <w:jc w:val="both"/>
        <w:rPr>
          <w:rFonts w:ascii="Arial" w:hAnsi="Arial" w:cs="Arial"/>
          <w:b/>
          <w:bCs/>
          <w:strike/>
        </w:rPr>
      </w:pPr>
      <w:r w:rsidRPr="00D45ABB">
        <w:rPr>
          <w:rFonts w:ascii="Arial" w:hAnsi="Arial" w:cs="Arial"/>
        </w:rPr>
        <w:t>Approval Date</w:t>
      </w:r>
      <w:proofErr w:type="gramStart"/>
      <w:r w:rsidRPr="00D45ABB">
        <w:rPr>
          <w:rFonts w:ascii="Arial" w:hAnsi="Arial" w:cs="Arial"/>
        </w:rPr>
        <w:t>:......................................</w:t>
      </w:r>
      <w:proofErr w:type="gramEnd"/>
    </w:p>
    <w:p w:rsidR="0029481C" w:rsidRPr="00B4565C" w:rsidRDefault="0029481C" w:rsidP="005F0FFD">
      <w:pPr>
        <w:jc w:val="both"/>
        <w:rPr>
          <w:rFonts w:ascii="Arial" w:hAnsi="Arial" w:cs="Arial"/>
          <w:strike/>
        </w:rPr>
      </w:pPr>
    </w:p>
    <w:p w:rsidR="0029481C" w:rsidRPr="00B4565C" w:rsidRDefault="0029481C" w:rsidP="005F0FFD">
      <w:pPr>
        <w:jc w:val="both"/>
        <w:rPr>
          <w:rFonts w:ascii="Arial" w:hAnsi="Arial" w:cs="Arial"/>
          <w:strike/>
        </w:rPr>
      </w:pPr>
    </w:p>
    <w:p w:rsidR="0029481C" w:rsidRPr="00B4565C" w:rsidRDefault="0029481C" w:rsidP="00D45ABB">
      <w:pPr>
        <w:jc w:val="both"/>
        <w:rPr>
          <w:rFonts w:ascii="Arial" w:hAnsi="Arial" w:cs="Arial"/>
          <w:strike/>
        </w:rPr>
      </w:pPr>
    </w:p>
    <w:p w:rsidR="0029481C" w:rsidRPr="0029481C" w:rsidRDefault="0029481C" w:rsidP="005F0FFD">
      <w:pPr>
        <w:jc w:val="both"/>
        <w:rPr>
          <w:rFonts w:ascii="Arial" w:hAnsi="Arial" w:cs="Arial"/>
          <w:b/>
        </w:rPr>
      </w:pPr>
    </w:p>
    <w:sectPr w:rsidR="0029481C" w:rsidRPr="0029481C" w:rsidSect="008C5321">
      <w:headerReference w:type="default" r:id="rId9"/>
      <w:footerReference w:type="default" r:id="rId10"/>
      <w:pgSz w:w="11906" w:h="16838"/>
      <w:pgMar w:top="1440" w:right="1440" w:bottom="1440" w:left="135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25" w:rsidRDefault="00C05F25" w:rsidP="00AD7EC8">
      <w:pPr>
        <w:spacing w:after="0" w:line="240" w:lineRule="auto"/>
      </w:pPr>
      <w:r>
        <w:separator/>
      </w:r>
    </w:p>
  </w:endnote>
  <w:endnote w:type="continuationSeparator" w:id="0">
    <w:p w:rsidR="00C05F25" w:rsidRDefault="00C05F25" w:rsidP="00AD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516798"/>
      <w:docPartObj>
        <w:docPartGallery w:val="Page Numbers (Bottom of Page)"/>
        <w:docPartUnique/>
      </w:docPartObj>
    </w:sdtPr>
    <w:sdtEndPr>
      <w:rPr>
        <w:rFonts w:ascii="Arial" w:hAnsi="Arial" w:cs="Arial"/>
        <w:sz w:val="18"/>
        <w:szCs w:val="18"/>
      </w:rPr>
    </w:sdtEndPr>
    <w:sdtContent>
      <w:p w:rsidR="000B112F" w:rsidRPr="00ED4218" w:rsidRDefault="00370500">
        <w:pPr>
          <w:pStyle w:val="Footer"/>
          <w:jc w:val="center"/>
          <w:rPr>
            <w:rFonts w:ascii="Arial" w:hAnsi="Arial" w:cs="Arial"/>
            <w:sz w:val="18"/>
            <w:szCs w:val="18"/>
          </w:rPr>
        </w:pPr>
        <w:r w:rsidRPr="00ED4218">
          <w:rPr>
            <w:rFonts w:ascii="Arial" w:hAnsi="Arial" w:cs="Arial"/>
            <w:sz w:val="18"/>
            <w:szCs w:val="18"/>
          </w:rPr>
          <w:fldChar w:fldCharType="begin"/>
        </w:r>
        <w:r w:rsidR="000B112F" w:rsidRPr="00ED4218">
          <w:rPr>
            <w:rFonts w:ascii="Arial" w:hAnsi="Arial" w:cs="Arial"/>
            <w:sz w:val="18"/>
            <w:szCs w:val="18"/>
          </w:rPr>
          <w:instrText xml:space="preserve"> PAGE   \* MERGEFORMAT </w:instrText>
        </w:r>
        <w:r w:rsidRPr="00ED4218">
          <w:rPr>
            <w:rFonts w:ascii="Arial" w:hAnsi="Arial" w:cs="Arial"/>
            <w:sz w:val="18"/>
            <w:szCs w:val="18"/>
          </w:rPr>
          <w:fldChar w:fldCharType="separate"/>
        </w:r>
        <w:r w:rsidR="007E5B58">
          <w:rPr>
            <w:rFonts w:ascii="Arial" w:hAnsi="Arial" w:cs="Arial"/>
            <w:noProof/>
            <w:sz w:val="18"/>
            <w:szCs w:val="18"/>
          </w:rPr>
          <w:t>23</w:t>
        </w:r>
        <w:r w:rsidRPr="00ED4218">
          <w:rPr>
            <w:rFonts w:ascii="Arial" w:hAnsi="Arial" w:cs="Arial"/>
            <w:sz w:val="18"/>
            <w:szCs w:val="18"/>
          </w:rPr>
          <w:fldChar w:fldCharType="end"/>
        </w:r>
      </w:p>
    </w:sdtContent>
  </w:sdt>
  <w:p w:rsidR="000B112F" w:rsidRDefault="000B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25" w:rsidRDefault="00C05F25" w:rsidP="00AD7EC8">
      <w:pPr>
        <w:spacing w:after="0" w:line="240" w:lineRule="auto"/>
      </w:pPr>
      <w:r>
        <w:separator/>
      </w:r>
    </w:p>
  </w:footnote>
  <w:footnote w:type="continuationSeparator" w:id="0">
    <w:p w:rsidR="00C05F25" w:rsidRDefault="00C05F25" w:rsidP="00AD7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2F" w:rsidRPr="00805945" w:rsidRDefault="00B100DD">
    <w:pPr>
      <w:pStyle w:val="Header"/>
      <w:rPr>
        <w:rFonts w:ascii="Arial" w:hAnsi="Arial" w:cs="Arial"/>
        <w:sz w:val="18"/>
        <w:szCs w:val="18"/>
        <w:u w:val="single"/>
      </w:rPr>
    </w:pPr>
    <w:proofErr w:type="spellStart"/>
    <w:r>
      <w:rPr>
        <w:rFonts w:ascii="Arial" w:hAnsi="Arial" w:cs="Arial"/>
        <w:sz w:val="18"/>
        <w:szCs w:val="18"/>
        <w:u w:val="single"/>
      </w:rPr>
      <w:t>Inkosi</w:t>
    </w:r>
    <w:proofErr w:type="spellEnd"/>
    <w:r>
      <w:rPr>
        <w:rFonts w:ascii="Arial" w:hAnsi="Arial" w:cs="Arial"/>
        <w:sz w:val="18"/>
        <w:szCs w:val="18"/>
        <w:u w:val="single"/>
      </w:rPr>
      <w:t xml:space="preserve"> Langalibalele</w:t>
    </w:r>
    <w:r w:rsidR="000B112F">
      <w:rPr>
        <w:rFonts w:ascii="Arial" w:hAnsi="Arial" w:cs="Arial"/>
        <w:sz w:val="18"/>
        <w:szCs w:val="18"/>
        <w:u w:val="single"/>
      </w:rPr>
      <w:t xml:space="preserve"> Local</w:t>
    </w:r>
    <w:r w:rsidR="00D45ABB">
      <w:rPr>
        <w:rFonts w:ascii="Arial" w:hAnsi="Arial" w:cs="Arial"/>
        <w:sz w:val="18"/>
        <w:szCs w:val="18"/>
        <w:u w:val="single"/>
      </w:rPr>
      <w:t xml:space="preserve"> Municipality</w:t>
    </w:r>
    <w:r w:rsidR="00D45ABB">
      <w:rPr>
        <w:rFonts w:ascii="Arial" w:hAnsi="Arial" w:cs="Arial"/>
        <w:sz w:val="18"/>
        <w:szCs w:val="18"/>
        <w:u w:val="single"/>
      </w:rPr>
      <w:tab/>
    </w:r>
    <w:r w:rsidR="00D45ABB">
      <w:rPr>
        <w:rFonts w:ascii="Arial" w:hAnsi="Arial" w:cs="Arial"/>
        <w:sz w:val="18"/>
        <w:szCs w:val="18"/>
        <w:u w:val="single"/>
      </w:rPr>
      <w:tab/>
    </w:r>
    <w:r w:rsidR="00777FEA">
      <w:rPr>
        <w:rFonts w:ascii="Arial" w:hAnsi="Arial" w:cs="Arial"/>
        <w:sz w:val="18"/>
        <w:szCs w:val="18"/>
        <w:u w:val="single"/>
      </w:rPr>
      <w:t>Approved</w:t>
    </w:r>
    <w:r>
      <w:rPr>
        <w:rFonts w:ascii="Arial" w:hAnsi="Arial" w:cs="Arial"/>
        <w:sz w:val="18"/>
        <w:szCs w:val="18"/>
        <w:u w:val="single"/>
      </w:rPr>
      <w:t xml:space="preserve"> </w:t>
    </w:r>
    <w:r w:rsidR="000B112F" w:rsidRPr="00805945">
      <w:rPr>
        <w:rFonts w:ascii="Arial" w:hAnsi="Arial" w:cs="Arial"/>
        <w:sz w:val="18"/>
        <w:szCs w:val="18"/>
        <w:u w:val="single"/>
      </w:rPr>
      <w:t>Indigent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C0A"/>
    <w:multiLevelType w:val="hybridMultilevel"/>
    <w:tmpl w:val="863AE028"/>
    <w:lvl w:ilvl="0" w:tplc="DB04B8CE">
      <w:start w:val="1"/>
      <w:numFmt w:val="lowerRoman"/>
      <w:lvlText w:val="%1)"/>
      <w:lvlJc w:val="left"/>
      <w:pPr>
        <w:ind w:left="2880" w:hanging="360"/>
      </w:pPr>
      <w:rPr>
        <w:rFonts w:hint="default"/>
        <w:color w:val="auto"/>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15:restartNumberingAfterBreak="0">
    <w:nsid w:val="0D2F68BE"/>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15:restartNumberingAfterBreak="0">
    <w:nsid w:val="1BF368A8"/>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1D9F0AAA"/>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15:restartNumberingAfterBreak="0">
    <w:nsid w:val="2C6D0B03"/>
    <w:multiLevelType w:val="hybridMultilevel"/>
    <w:tmpl w:val="239A1D2C"/>
    <w:lvl w:ilvl="0" w:tplc="CB20351A">
      <w:start w:val="1"/>
      <w:numFmt w:val="lowerRoman"/>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2EAC26CA"/>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15:restartNumberingAfterBreak="0">
    <w:nsid w:val="31110B4E"/>
    <w:multiLevelType w:val="hybridMultilevel"/>
    <w:tmpl w:val="5C246676"/>
    <w:lvl w:ilvl="0" w:tplc="1C090017">
      <w:start w:val="1"/>
      <w:numFmt w:val="lowerLetter"/>
      <w:lvlText w:val="%1)"/>
      <w:lvlJc w:val="left"/>
      <w:pPr>
        <w:ind w:left="1418" w:hanging="360"/>
      </w:pPr>
    </w:lvl>
    <w:lvl w:ilvl="1" w:tplc="1C090019" w:tentative="1">
      <w:start w:val="1"/>
      <w:numFmt w:val="lowerLetter"/>
      <w:lvlText w:val="%2."/>
      <w:lvlJc w:val="left"/>
      <w:pPr>
        <w:ind w:left="2138" w:hanging="360"/>
      </w:pPr>
    </w:lvl>
    <w:lvl w:ilvl="2" w:tplc="1C09001B" w:tentative="1">
      <w:start w:val="1"/>
      <w:numFmt w:val="lowerRoman"/>
      <w:lvlText w:val="%3."/>
      <w:lvlJc w:val="right"/>
      <w:pPr>
        <w:ind w:left="2858" w:hanging="180"/>
      </w:pPr>
    </w:lvl>
    <w:lvl w:ilvl="3" w:tplc="1C09000F" w:tentative="1">
      <w:start w:val="1"/>
      <w:numFmt w:val="decimal"/>
      <w:lvlText w:val="%4."/>
      <w:lvlJc w:val="left"/>
      <w:pPr>
        <w:ind w:left="3578" w:hanging="360"/>
      </w:pPr>
    </w:lvl>
    <w:lvl w:ilvl="4" w:tplc="1C090019" w:tentative="1">
      <w:start w:val="1"/>
      <w:numFmt w:val="lowerLetter"/>
      <w:lvlText w:val="%5."/>
      <w:lvlJc w:val="left"/>
      <w:pPr>
        <w:ind w:left="4298" w:hanging="360"/>
      </w:pPr>
    </w:lvl>
    <w:lvl w:ilvl="5" w:tplc="1C09001B" w:tentative="1">
      <w:start w:val="1"/>
      <w:numFmt w:val="lowerRoman"/>
      <w:lvlText w:val="%6."/>
      <w:lvlJc w:val="right"/>
      <w:pPr>
        <w:ind w:left="5018" w:hanging="180"/>
      </w:pPr>
    </w:lvl>
    <w:lvl w:ilvl="6" w:tplc="1C09000F" w:tentative="1">
      <w:start w:val="1"/>
      <w:numFmt w:val="decimal"/>
      <w:lvlText w:val="%7."/>
      <w:lvlJc w:val="left"/>
      <w:pPr>
        <w:ind w:left="5738" w:hanging="360"/>
      </w:pPr>
    </w:lvl>
    <w:lvl w:ilvl="7" w:tplc="1C090019" w:tentative="1">
      <w:start w:val="1"/>
      <w:numFmt w:val="lowerLetter"/>
      <w:lvlText w:val="%8."/>
      <w:lvlJc w:val="left"/>
      <w:pPr>
        <w:ind w:left="6458" w:hanging="360"/>
      </w:pPr>
    </w:lvl>
    <w:lvl w:ilvl="8" w:tplc="1C09001B" w:tentative="1">
      <w:start w:val="1"/>
      <w:numFmt w:val="lowerRoman"/>
      <w:lvlText w:val="%9."/>
      <w:lvlJc w:val="right"/>
      <w:pPr>
        <w:ind w:left="7178" w:hanging="180"/>
      </w:pPr>
    </w:lvl>
  </w:abstractNum>
  <w:abstractNum w:abstractNumId="7" w15:restartNumberingAfterBreak="0">
    <w:nsid w:val="311D53B8"/>
    <w:multiLevelType w:val="hybridMultilevel"/>
    <w:tmpl w:val="239A1D2C"/>
    <w:lvl w:ilvl="0" w:tplc="CB20351A">
      <w:start w:val="1"/>
      <w:numFmt w:val="lowerRoman"/>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15:restartNumberingAfterBreak="0">
    <w:nsid w:val="33C14124"/>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15:restartNumberingAfterBreak="0">
    <w:nsid w:val="38345979"/>
    <w:multiLevelType w:val="hybridMultilevel"/>
    <w:tmpl w:val="4E9C4532"/>
    <w:lvl w:ilvl="0" w:tplc="59A0C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64631"/>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47B36A3D"/>
    <w:multiLevelType w:val="hybridMultilevel"/>
    <w:tmpl w:val="FE1AECC4"/>
    <w:lvl w:ilvl="0" w:tplc="DC1A589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E7DC4"/>
    <w:multiLevelType w:val="hybridMultilevel"/>
    <w:tmpl w:val="239A1D2C"/>
    <w:lvl w:ilvl="0" w:tplc="CB20351A">
      <w:start w:val="1"/>
      <w:numFmt w:val="lowerRoman"/>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3" w15:restartNumberingAfterBreak="0">
    <w:nsid w:val="4B4440AF"/>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15:restartNumberingAfterBreak="0">
    <w:nsid w:val="4D98124D"/>
    <w:multiLevelType w:val="multilevel"/>
    <w:tmpl w:val="1AD25A3A"/>
    <w:lvl w:ilvl="0">
      <w:start w:val="1"/>
      <w:numFmt w:val="decimal"/>
      <w:lvlText w:val="%1."/>
      <w:lvlJc w:val="left"/>
      <w:pPr>
        <w:ind w:left="720" w:hanging="360"/>
      </w:pPr>
      <w:rPr>
        <w:rFonts w:hint="default"/>
        <w:strike w:val="0"/>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44F1C0B"/>
    <w:multiLevelType w:val="hybridMultilevel"/>
    <w:tmpl w:val="934668FE"/>
    <w:lvl w:ilvl="0" w:tplc="B8C290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47978"/>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7" w15:restartNumberingAfterBreak="0">
    <w:nsid w:val="571F7AB3"/>
    <w:multiLevelType w:val="hybridMultilevel"/>
    <w:tmpl w:val="5C246676"/>
    <w:lvl w:ilvl="0" w:tplc="1C090017">
      <w:start w:val="1"/>
      <w:numFmt w:val="lowerLetter"/>
      <w:lvlText w:val="%1)"/>
      <w:lvlJc w:val="left"/>
      <w:pPr>
        <w:ind w:left="1418" w:hanging="360"/>
      </w:pPr>
    </w:lvl>
    <w:lvl w:ilvl="1" w:tplc="1C090019" w:tentative="1">
      <w:start w:val="1"/>
      <w:numFmt w:val="lowerLetter"/>
      <w:lvlText w:val="%2."/>
      <w:lvlJc w:val="left"/>
      <w:pPr>
        <w:ind w:left="2138" w:hanging="360"/>
      </w:pPr>
    </w:lvl>
    <w:lvl w:ilvl="2" w:tplc="1C09001B" w:tentative="1">
      <w:start w:val="1"/>
      <w:numFmt w:val="lowerRoman"/>
      <w:lvlText w:val="%3."/>
      <w:lvlJc w:val="right"/>
      <w:pPr>
        <w:ind w:left="2858" w:hanging="180"/>
      </w:pPr>
    </w:lvl>
    <w:lvl w:ilvl="3" w:tplc="1C09000F" w:tentative="1">
      <w:start w:val="1"/>
      <w:numFmt w:val="decimal"/>
      <w:lvlText w:val="%4."/>
      <w:lvlJc w:val="left"/>
      <w:pPr>
        <w:ind w:left="3578" w:hanging="360"/>
      </w:pPr>
    </w:lvl>
    <w:lvl w:ilvl="4" w:tplc="1C090019" w:tentative="1">
      <w:start w:val="1"/>
      <w:numFmt w:val="lowerLetter"/>
      <w:lvlText w:val="%5."/>
      <w:lvlJc w:val="left"/>
      <w:pPr>
        <w:ind w:left="4298" w:hanging="360"/>
      </w:pPr>
    </w:lvl>
    <w:lvl w:ilvl="5" w:tplc="1C09001B" w:tentative="1">
      <w:start w:val="1"/>
      <w:numFmt w:val="lowerRoman"/>
      <w:lvlText w:val="%6."/>
      <w:lvlJc w:val="right"/>
      <w:pPr>
        <w:ind w:left="5018" w:hanging="180"/>
      </w:pPr>
    </w:lvl>
    <w:lvl w:ilvl="6" w:tplc="1C09000F" w:tentative="1">
      <w:start w:val="1"/>
      <w:numFmt w:val="decimal"/>
      <w:lvlText w:val="%7."/>
      <w:lvlJc w:val="left"/>
      <w:pPr>
        <w:ind w:left="5738" w:hanging="360"/>
      </w:pPr>
    </w:lvl>
    <w:lvl w:ilvl="7" w:tplc="1C090019" w:tentative="1">
      <w:start w:val="1"/>
      <w:numFmt w:val="lowerLetter"/>
      <w:lvlText w:val="%8."/>
      <w:lvlJc w:val="left"/>
      <w:pPr>
        <w:ind w:left="6458" w:hanging="360"/>
      </w:pPr>
    </w:lvl>
    <w:lvl w:ilvl="8" w:tplc="1C09001B" w:tentative="1">
      <w:start w:val="1"/>
      <w:numFmt w:val="lowerRoman"/>
      <w:lvlText w:val="%9."/>
      <w:lvlJc w:val="right"/>
      <w:pPr>
        <w:ind w:left="7178" w:hanging="180"/>
      </w:pPr>
    </w:lvl>
  </w:abstractNum>
  <w:abstractNum w:abstractNumId="18" w15:restartNumberingAfterBreak="0">
    <w:nsid w:val="57897AA2"/>
    <w:multiLevelType w:val="hybridMultilevel"/>
    <w:tmpl w:val="2C8A37B8"/>
    <w:lvl w:ilvl="0" w:tplc="F1584AFC">
      <w:start w:val="1"/>
      <w:numFmt w:val="lowerLetter"/>
      <w:lvlText w:val="%1)"/>
      <w:lvlJc w:val="left"/>
      <w:pPr>
        <w:ind w:left="1353" w:hanging="360"/>
      </w:pPr>
      <w:rPr>
        <w:color w:val="auto"/>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15:restartNumberingAfterBreak="0">
    <w:nsid w:val="5CB979DA"/>
    <w:multiLevelType w:val="hybridMultilevel"/>
    <w:tmpl w:val="239A1D2C"/>
    <w:lvl w:ilvl="0" w:tplc="CB20351A">
      <w:start w:val="1"/>
      <w:numFmt w:val="lowerRoman"/>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15:restartNumberingAfterBreak="0">
    <w:nsid w:val="5FC540A9"/>
    <w:multiLevelType w:val="multilevel"/>
    <w:tmpl w:val="555AB07E"/>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5320EC4"/>
    <w:multiLevelType w:val="hybridMultilevel"/>
    <w:tmpl w:val="2A8CC99A"/>
    <w:lvl w:ilvl="0" w:tplc="04090017">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6A7C67BA"/>
    <w:multiLevelType w:val="hybridMultilevel"/>
    <w:tmpl w:val="7C1261C0"/>
    <w:lvl w:ilvl="0" w:tplc="8B6088CC">
      <w:start w:val="1"/>
      <w:numFmt w:val="decimal"/>
      <w:lvlText w:val="%1."/>
      <w:lvlJc w:val="left"/>
      <w:pPr>
        <w:ind w:left="720"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FD3700"/>
    <w:multiLevelType w:val="hybridMultilevel"/>
    <w:tmpl w:val="5C246676"/>
    <w:lvl w:ilvl="0" w:tplc="1C090017">
      <w:start w:val="1"/>
      <w:numFmt w:val="lowerLetter"/>
      <w:lvlText w:val="%1)"/>
      <w:lvlJc w:val="left"/>
      <w:pPr>
        <w:ind w:left="1418" w:hanging="360"/>
      </w:pPr>
    </w:lvl>
    <w:lvl w:ilvl="1" w:tplc="1C090019" w:tentative="1">
      <w:start w:val="1"/>
      <w:numFmt w:val="lowerLetter"/>
      <w:lvlText w:val="%2."/>
      <w:lvlJc w:val="left"/>
      <w:pPr>
        <w:ind w:left="2138" w:hanging="360"/>
      </w:pPr>
    </w:lvl>
    <w:lvl w:ilvl="2" w:tplc="1C09001B" w:tentative="1">
      <w:start w:val="1"/>
      <w:numFmt w:val="lowerRoman"/>
      <w:lvlText w:val="%3."/>
      <w:lvlJc w:val="right"/>
      <w:pPr>
        <w:ind w:left="2858" w:hanging="180"/>
      </w:pPr>
    </w:lvl>
    <w:lvl w:ilvl="3" w:tplc="1C09000F" w:tentative="1">
      <w:start w:val="1"/>
      <w:numFmt w:val="decimal"/>
      <w:lvlText w:val="%4."/>
      <w:lvlJc w:val="left"/>
      <w:pPr>
        <w:ind w:left="3578" w:hanging="360"/>
      </w:pPr>
    </w:lvl>
    <w:lvl w:ilvl="4" w:tplc="1C090019" w:tentative="1">
      <w:start w:val="1"/>
      <w:numFmt w:val="lowerLetter"/>
      <w:lvlText w:val="%5."/>
      <w:lvlJc w:val="left"/>
      <w:pPr>
        <w:ind w:left="4298" w:hanging="360"/>
      </w:pPr>
    </w:lvl>
    <w:lvl w:ilvl="5" w:tplc="1C09001B" w:tentative="1">
      <w:start w:val="1"/>
      <w:numFmt w:val="lowerRoman"/>
      <w:lvlText w:val="%6."/>
      <w:lvlJc w:val="right"/>
      <w:pPr>
        <w:ind w:left="5018" w:hanging="180"/>
      </w:pPr>
    </w:lvl>
    <w:lvl w:ilvl="6" w:tplc="1C09000F" w:tentative="1">
      <w:start w:val="1"/>
      <w:numFmt w:val="decimal"/>
      <w:lvlText w:val="%7."/>
      <w:lvlJc w:val="left"/>
      <w:pPr>
        <w:ind w:left="5738" w:hanging="360"/>
      </w:pPr>
    </w:lvl>
    <w:lvl w:ilvl="7" w:tplc="1C090019" w:tentative="1">
      <w:start w:val="1"/>
      <w:numFmt w:val="lowerLetter"/>
      <w:lvlText w:val="%8."/>
      <w:lvlJc w:val="left"/>
      <w:pPr>
        <w:ind w:left="6458" w:hanging="360"/>
      </w:pPr>
    </w:lvl>
    <w:lvl w:ilvl="8" w:tplc="1C09001B" w:tentative="1">
      <w:start w:val="1"/>
      <w:numFmt w:val="lowerRoman"/>
      <w:lvlText w:val="%9."/>
      <w:lvlJc w:val="right"/>
      <w:pPr>
        <w:ind w:left="7178" w:hanging="180"/>
      </w:pPr>
    </w:lvl>
  </w:abstractNum>
  <w:abstractNum w:abstractNumId="24" w15:restartNumberingAfterBreak="0">
    <w:nsid w:val="72D360B6"/>
    <w:multiLevelType w:val="hybridMultilevel"/>
    <w:tmpl w:val="08A29E4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6FB4634"/>
    <w:multiLevelType w:val="hybridMultilevel"/>
    <w:tmpl w:val="EDBCE584"/>
    <w:lvl w:ilvl="0" w:tplc="71343C4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8548C2B6">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3"/>
  </w:num>
  <w:num w:numId="4">
    <w:abstractNumId w:val="6"/>
  </w:num>
  <w:num w:numId="5">
    <w:abstractNumId w:val="17"/>
  </w:num>
  <w:num w:numId="6">
    <w:abstractNumId w:val="1"/>
  </w:num>
  <w:num w:numId="7">
    <w:abstractNumId w:val="4"/>
  </w:num>
  <w:num w:numId="8">
    <w:abstractNumId w:val="12"/>
  </w:num>
  <w:num w:numId="9">
    <w:abstractNumId w:val="7"/>
  </w:num>
  <w:num w:numId="10">
    <w:abstractNumId w:val="10"/>
  </w:num>
  <w:num w:numId="11">
    <w:abstractNumId w:val="19"/>
  </w:num>
  <w:num w:numId="12">
    <w:abstractNumId w:val="16"/>
  </w:num>
  <w:num w:numId="13">
    <w:abstractNumId w:val="8"/>
  </w:num>
  <w:num w:numId="14">
    <w:abstractNumId w:val="13"/>
  </w:num>
  <w:num w:numId="15">
    <w:abstractNumId w:val="3"/>
  </w:num>
  <w:num w:numId="16">
    <w:abstractNumId w:val="0"/>
  </w:num>
  <w:num w:numId="17">
    <w:abstractNumId w:val="2"/>
  </w:num>
  <w:num w:numId="18">
    <w:abstractNumId w:val="18"/>
  </w:num>
  <w:num w:numId="19">
    <w:abstractNumId w:val="5"/>
  </w:num>
  <w:num w:numId="20">
    <w:abstractNumId w:val="20"/>
  </w:num>
  <w:num w:numId="21">
    <w:abstractNumId w:val="9"/>
  </w:num>
  <w:num w:numId="22">
    <w:abstractNumId w:val="25"/>
  </w:num>
  <w:num w:numId="23">
    <w:abstractNumId w:val="11"/>
  </w:num>
  <w:num w:numId="24">
    <w:abstractNumId w:val="15"/>
  </w:num>
  <w:num w:numId="25">
    <w:abstractNumId w:val="21"/>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1C"/>
    <w:rsid w:val="000033AC"/>
    <w:rsid w:val="00020BF3"/>
    <w:rsid w:val="000707B1"/>
    <w:rsid w:val="00074614"/>
    <w:rsid w:val="00082C60"/>
    <w:rsid w:val="00083094"/>
    <w:rsid w:val="0009618D"/>
    <w:rsid w:val="000A7B68"/>
    <w:rsid w:val="000B112F"/>
    <w:rsid w:val="000B796C"/>
    <w:rsid w:val="000E0A5C"/>
    <w:rsid w:val="00115A3C"/>
    <w:rsid w:val="00117FC6"/>
    <w:rsid w:val="0012137A"/>
    <w:rsid w:val="001229B2"/>
    <w:rsid w:val="00136637"/>
    <w:rsid w:val="0015654A"/>
    <w:rsid w:val="00166E5F"/>
    <w:rsid w:val="00172B0B"/>
    <w:rsid w:val="00176A52"/>
    <w:rsid w:val="00180DDF"/>
    <w:rsid w:val="00196A05"/>
    <w:rsid w:val="001A1061"/>
    <w:rsid w:val="001A12E8"/>
    <w:rsid w:val="001A1304"/>
    <w:rsid w:val="001A4D43"/>
    <w:rsid w:val="001B5520"/>
    <w:rsid w:val="001C2317"/>
    <w:rsid w:val="001C4319"/>
    <w:rsid w:val="001C4811"/>
    <w:rsid w:val="001C5301"/>
    <w:rsid w:val="001F2C12"/>
    <w:rsid w:val="002109A4"/>
    <w:rsid w:val="002150AB"/>
    <w:rsid w:val="00225857"/>
    <w:rsid w:val="00234B91"/>
    <w:rsid w:val="00262A18"/>
    <w:rsid w:val="00267A79"/>
    <w:rsid w:val="00272A1B"/>
    <w:rsid w:val="00273B79"/>
    <w:rsid w:val="002810F1"/>
    <w:rsid w:val="002925F9"/>
    <w:rsid w:val="0029481C"/>
    <w:rsid w:val="0029542A"/>
    <w:rsid w:val="002A4C7F"/>
    <w:rsid w:val="002C58E0"/>
    <w:rsid w:val="002E372B"/>
    <w:rsid w:val="002F4149"/>
    <w:rsid w:val="003153E2"/>
    <w:rsid w:val="00322CF6"/>
    <w:rsid w:val="003266D3"/>
    <w:rsid w:val="0036493D"/>
    <w:rsid w:val="00370500"/>
    <w:rsid w:val="00377316"/>
    <w:rsid w:val="003B467C"/>
    <w:rsid w:val="003B5E3D"/>
    <w:rsid w:val="003C072F"/>
    <w:rsid w:val="003C116F"/>
    <w:rsid w:val="003C1201"/>
    <w:rsid w:val="003E2324"/>
    <w:rsid w:val="003F4B14"/>
    <w:rsid w:val="003F5C79"/>
    <w:rsid w:val="00405F61"/>
    <w:rsid w:val="00412384"/>
    <w:rsid w:val="00443A64"/>
    <w:rsid w:val="00465F4E"/>
    <w:rsid w:val="004A290B"/>
    <w:rsid w:val="004B24AA"/>
    <w:rsid w:val="004B65F7"/>
    <w:rsid w:val="004C0F6C"/>
    <w:rsid w:val="004F4459"/>
    <w:rsid w:val="0053575B"/>
    <w:rsid w:val="005450B7"/>
    <w:rsid w:val="00573802"/>
    <w:rsid w:val="005D29A8"/>
    <w:rsid w:val="005F0FFD"/>
    <w:rsid w:val="005F3FE5"/>
    <w:rsid w:val="00602D99"/>
    <w:rsid w:val="00607361"/>
    <w:rsid w:val="00624623"/>
    <w:rsid w:val="00631C5B"/>
    <w:rsid w:val="00636344"/>
    <w:rsid w:val="00650BA8"/>
    <w:rsid w:val="006575BB"/>
    <w:rsid w:val="00663ED2"/>
    <w:rsid w:val="00665D7C"/>
    <w:rsid w:val="00667F87"/>
    <w:rsid w:val="0067342C"/>
    <w:rsid w:val="00674D79"/>
    <w:rsid w:val="00682196"/>
    <w:rsid w:val="00690413"/>
    <w:rsid w:val="006928B1"/>
    <w:rsid w:val="006A2762"/>
    <w:rsid w:val="006A4EB9"/>
    <w:rsid w:val="006A6C1F"/>
    <w:rsid w:val="006F156E"/>
    <w:rsid w:val="006F3687"/>
    <w:rsid w:val="007031E6"/>
    <w:rsid w:val="00705988"/>
    <w:rsid w:val="00714047"/>
    <w:rsid w:val="00714ADC"/>
    <w:rsid w:val="00720147"/>
    <w:rsid w:val="00722651"/>
    <w:rsid w:val="00744E9B"/>
    <w:rsid w:val="00751D12"/>
    <w:rsid w:val="0075205D"/>
    <w:rsid w:val="007573EA"/>
    <w:rsid w:val="00777FEA"/>
    <w:rsid w:val="00793DCB"/>
    <w:rsid w:val="007B1342"/>
    <w:rsid w:val="007B43D2"/>
    <w:rsid w:val="007B74CF"/>
    <w:rsid w:val="007C1843"/>
    <w:rsid w:val="007D3767"/>
    <w:rsid w:val="007D7F43"/>
    <w:rsid w:val="007E5B58"/>
    <w:rsid w:val="00805945"/>
    <w:rsid w:val="00816D75"/>
    <w:rsid w:val="008177CC"/>
    <w:rsid w:val="00820452"/>
    <w:rsid w:val="008276B0"/>
    <w:rsid w:val="00827C9B"/>
    <w:rsid w:val="0083565B"/>
    <w:rsid w:val="008466CF"/>
    <w:rsid w:val="00854373"/>
    <w:rsid w:val="00854A19"/>
    <w:rsid w:val="0086093B"/>
    <w:rsid w:val="00864BBF"/>
    <w:rsid w:val="00895DEE"/>
    <w:rsid w:val="008A1775"/>
    <w:rsid w:val="008A5185"/>
    <w:rsid w:val="008A51AB"/>
    <w:rsid w:val="008A5E8F"/>
    <w:rsid w:val="008B12F6"/>
    <w:rsid w:val="008C2CCE"/>
    <w:rsid w:val="008C5321"/>
    <w:rsid w:val="008E7B13"/>
    <w:rsid w:val="008F44E7"/>
    <w:rsid w:val="008F6C8A"/>
    <w:rsid w:val="00907405"/>
    <w:rsid w:val="009169DB"/>
    <w:rsid w:val="00924803"/>
    <w:rsid w:val="0093340C"/>
    <w:rsid w:val="0094134F"/>
    <w:rsid w:val="00943694"/>
    <w:rsid w:val="00972C09"/>
    <w:rsid w:val="00981EAE"/>
    <w:rsid w:val="00981F88"/>
    <w:rsid w:val="0099720C"/>
    <w:rsid w:val="009A284A"/>
    <w:rsid w:val="009B5FA2"/>
    <w:rsid w:val="009C319F"/>
    <w:rsid w:val="009D14A2"/>
    <w:rsid w:val="009E7D7F"/>
    <w:rsid w:val="009F28E6"/>
    <w:rsid w:val="009F5869"/>
    <w:rsid w:val="00A03B01"/>
    <w:rsid w:val="00A260AA"/>
    <w:rsid w:val="00A3784D"/>
    <w:rsid w:val="00A43DF4"/>
    <w:rsid w:val="00A46D53"/>
    <w:rsid w:val="00A575EE"/>
    <w:rsid w:val="00A7081A"/>
    <w:rsid w:val="00A935CF"/>
    <w:rsid w:val="00AA02A0"/>
    <w:rsid w:val="00AC1A3C"/>
    <w:rsid w:val="00AD119A"/>
    <w:rsid w:val="00AD3753"/>
    <w:rsid w:val="00AD7EC8"/>
    <w:rsid w:val="00AE3F81"/>
    <w:rsid w:val="00B100DD"/>
    <w:rsid w:val="00B266D5"/>
    <w:rsid w:val="00B42B42"/>
    <w:rsid w:val="00B4565C"/>
    <w:rsid w:val="00B56682"/>
    <w:rsid w:val="00B82259"/>
    <w:rsid w:val="00BB48B8"/>
    <w:rsid w:val="00BE096A"/>
    <w:rsid w:val="00BE31E0"/>
    <w:rsid w:val="00BE69D2"/>
    <w:rsid w:val="00BF406C"/>
    <w:rsid w:val="00C05F25"/>
    <w:rsid w:val="00C07DFA"/>
    <w:rsid w:val="00C22ECD"/>
    <w:rsid w:val="00C275C0"/>
    <w:rsid w:val="00C70644"/>
    <w:rsid w:val="00C75D24"/>
    <w:rsid w:val="00C76411"/>
    <w:rsid w:val="00C93AE3"/>
    <w:rsid w:val="00CA26C0"/>
    <w:rsid w:val="00CC35B8"/>
    <w:rsid w:val="00CC484F"/>
    <w:rsid w:val="00CC6FB9"/>
    <w:rsid w:val="00CD486F"/>
    <w:rsid w:val="00D456C6"/>
    <w:rsid w:val="00D45ABB"/>
    <w:rsid w:val="00D57A5C"/>
    <w:rsid w:val="00D6466B"/>
    <w:rsid w:val="00D7475C"/>
    <w:rsid w:val="00DB2FD6"/>
    <w:rsid w:val="00DE096E"/>
    <w:rsid w:val="00E024D5"/>
    <w:rsid w:val="00E13041"/>
    <w:rsid w:val="00E14529"/>
    <w:rsid w:val="00E3097C"/>
    <w:rsid w:val="00E40A4E"/>
    <w:rsid w:val="00E56324"/>
    <w:rsid w:val="00E908CB"/>
    <w:rsid w:val="00EA25B6"/>
    <w:rsid w:val="00EC6EED"/>
    <w:rsid w:val="00ED4218"/>
    <w:rsid w:val="00ED6B3D"/>
    <w:rsid w:val="00EF701B"/>
    <w:rsid w:val="00F03E46"/>
    <w:rsid w:val="00F13A03"/>
    <w:rsid w:val="00F23506"/>
    <w:rsid w:val="00F32786"/>
    <w:rsid w:val="00F37240"/>
    <w:rsid w:val="00F40D80"/>
    <w:rsid w:val="00F4129E"/>
    <w:rsid w:val="00F43557"/>
    <w:rsid w:val="00F4676F"/>
    <w:rsid w:val="00F726DD"/>
    <w:rsid w:val="00FA24EF"/>
    <w:rsid w:val="00FA70FA"/>
    <w:rsid w:val="00FB3A47"/>
    <w:rsid w:val="00FC7B62"/>
    <w:rsid w:val="00FF1C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52217-4C7A-4813-8941-BE2CC6FE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360" w:lineRule="auto"/>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52"/>
  </w:style>
  <w:style w:type="paragraph" w:styleId="Heading3">
    <w:name w:val="heading 3"/>
    <w:basedOn w:val="Normal"/>
    <w:next w:val="Normal"/>
    <w:link w:val="Heading3Char"/>
    <w:uiPriority w:val="9"/>
    <w:unhideWhenUsed/>
    <w:qFormat/>
    <w:rsid w:val="00751D12"/>
    <w:pPr>
      <w:keepNext/>
      <w:keepLines/>
      <w:spacing w:before="200" w:after="0" w:line="259" w:lineRule="auto"/>
      <w:ind w:left="0"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1C"/>
    <w:pPr>
      <w:ind w:left="720"/>
      <w:contextualSpacing/>
    </w:pPr>
  </w:style>
  <w:style w:type="paragraph" w:customStyle="1" w:styleId="Level1">
    <w:name w:val="Level 1"/>
    <w:basedOn w:val="Normal"/>
    <w:rsid w:val="00895DEE"/>
    <w:pPr>
      <w:widowControl w:val="0"/>
      <w:autoSpaceDE w:val="0"/>
      <w:autoSpaceDN w:val="0"/>
      <w:adjustRightInd w:val="0"/>
      <w:spacing w:after="0" w:line="240" w:lineRule="auto"/>
      <w:ind w:left="2160" w:hanging="720"/>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AD7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C8"/>
  </w:style>
  <w:style w:type="paragraph" w:styleId="Footer">
    <w:name w:val="footer"/>
    <w:basedOn w:val="Normal"/>
    <w:link w:val="FooterChar"/>
    <w:uiPriority w:val="99"/>
    <w:unhideWhenUsed/>
    <w:rsid w:val="00AD7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C8"/>
  </w:style>
  <w:style w:type="paragraph" w:styleId="BodyTextIndent2">
    <w:name w:val="Body Text Indent 2"/>
    <w:basedOn w:val="Normal"/>
    <w:link w:val="BodyTextIndent2Char"/>
    <w:rsid w:val="00924803"/>
    <w:pPr>
      <w:spacing w:after="0"/>
      <w:ind w:left="720"/>
      <w:jc w:val="both"/>
    </w:pPr>
    <w:rPr>
      <w:rFonts w:ascii="Arial" w:eastAsia="Times New Roman" w:hAnsi="Arial" w:cs="Arial"/>
      <w:b/>
      <w:bCs/>
      <w:sz w:val="24"/>
      <w:szCs w:val="24"/>
      <w:lang w:val="en-US"/>
    </w:rPr>
  </w:style>
  <w:style w:type="character" w:customStyle="1" w:styleId="BodyTextIndent2Char">
    <w:name w:val="Body Text Indent 2 Char"/>
    <w:basedOn w:val="DefaultParagraphFont"/>
    <w:link w:val="BodyTextIndent2"/>
    <w:rsid w:val="00924803"/>
    <w:rPr>
      <w:rFonts w:ascii="Arial" w:eastAsia="Times New Roman" w:hAnsi="Arial" w:cs="Arial"/>
      <w:b/>
      <w:bCs/>
      <w:sz w:val="24"/>
      <w:szCs w:val="24"/>
      <w:lang w:val="en-US"/>
    </w:rPr>
  </w:style>
  <w:style w:type="paragraph" w:styleId="BodyText">
    <w:name w:val="Body Text"/>
    <w:basedOn w:val="Normal"/>
    <w:link w:val="BodyTextChar"/>
    <w:uiPriority w:val="99"/>
    <w:semiHidden/>
    <w:unhideWhenUsed/>
    <w:rsid w:val="00020BF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020BF3"/>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A1061"/>
    <w:rPr>
      <w:b/>
      <w:bCs/>
      <w:i w:val="0"/>
      <w:iCs w:val="0"/>
    </w:rPr>
  </w:style>
  <w:style w:type="character" w:customStyle="1" w:styleId="st">
    <w:name w:val="st"/>
    <w:basedOn w:val="DefaultParagraphFont"/>
    <w:rsid w:val="001A1061"/>
  </w:style>
  <w:style w:type="paragraph" w:styleId="NoSpacing">
    <w:name w:val="No Spacing"/>
    <w:uiPriority w:val="1"/>
    <w:qFormat/>
    <w:rsid w:val="008A1775"/>
    <w:pPr>
      <w:spacing w:after="0" w:line="240" w:lineRule="auto"/>
      <w:ind w:left="0" w:firstLine="0"/>
    </w:pPr>
  </w:style>
  <w:style w:type="character" w:customStyle="1" w:styleId="Heading3Char">
    <w:name w:val="Heading 3 Char"/>
    <w:basedOn w:val="DefaultParagraphFont"/>
    <w:link w:val="Heading3"/>
    <w:uiPriority w:val="9"/>
    <w:rsid w:val="00751D1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E3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C91B-D882-4100-BECA-B80FE571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Sbusiso Radebe</cp:lastModifiedBy>
  <cp:revision>11</cp:revision>
  <cp:lastPrinted>2015-11-12T08:20:00Z</cp:lastPrinted>
  <dcterms:created xsi:type="dcterms:W3CDTF">2017-05-09T06:50:00Z</dcterms:created>
  <dcterms:modified xsi:type="dcterms:W3CDTF">2019-05-13T06:40:00Z</dcterms:modified>
</cp:coreProperties>
</file>